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heme="minorHAnsi" w:hAnsiTheme="minorHAnsi" w:cstheme="minorHAnsi"/>
        </w:rPr>
        <w:id w:val="-1008673100"/>
        <w:docPartObj>
          <w:docPartGallery w:val="Cover Pages"/>
          <w:docPartUnique/>
        </w:docPartObj>
      </w:sdtPr>
      <w:sdtEndPr>
        <w:rPr>
          <w:rFonts w:eastAsiaTheme="minorEastAsia"/>
          <w:b/>
          <w:bCs/>
          <w:color w:val="FFFFFF" w:themeColor="background1"/>
          <w:sz w:val="72"/>
          <w:szCs w:val="72"/>
          <w:lang w:bidi="ar-SA"/>
        </w:rPr>
      </w:sdtEndPr>
      <w:sdtContent>
        <w:p w14:paraId="68DEF52B" w14:textId="3A164459" w:rsidR="00A62EFD" w:rsidRPr="001D0BA0" w:rsidRDefault="00A62EFD">
          <w:pPr>
            <w:rPr>
              <w:rFonts w:asciiTheme="minorHAnsi" w:hAnsiTheme="minorHAnsi" w:cstheme="minorHAnsi"/>
            </w:rPr>
          </w:pPr>
          <w:r w:rsidRPr="001D0BA0">
            <w:rPr>
              <w:rFonts w:asciiTheme="minorHAnsi" w:hAnsiTheme="minorHAnsi" w:cstheme="minorHAnsi"/>
              <w:noProof/>
            </w:rPr>
            <mc:AlternateContent>
              <mc:Choice Requires="wps">
                <w:drawing>
                  <wp:anchor distT="0" distB="0" distL="114300" distR="114300" simplePos="0" relativeHeight="251669504" behindDoc="1" locked="0" layoutInCell="1" allowOverlap="1" wp14:anchorId="788E12DF" wp14:editId="33566908">
                    <wp:simplePos x="0" y="0"/>
                    <wp:positionH relativeFrom="margin">
                      <wp:posOffset>-491490</wp:posOffset>
                    </wp:positionH>
                    <wp:positionV relativeFrom="page">
                      <wp:posOffset>144780</wp:posOffset>
                    </wp:positionV>
                    <wp:extent cx="7383780" cy="9403080"/>
                    <wp:effectExtent l="0" t="0" r="7620" b="7620"/>
                    <wp:wrapNone/>
                    <wp:docPr id="466" name="Rectangle 4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83780" cy="9403080"/>
                            </a:xfrm>
                            <a:prstGeom prst="rect">
                              <a:avLst/>
                            </a:prstGeom>
                            <a:gradFill>
                              <a:gsLst>
                                <a:gs pos="0">
                                  <a:schemeClr val="accent1">
                                    <a:lumMod val="20000"/>
                                    <a:lumOff val="80000"/>
                                  </a:schemeClr>
                                </a:gs>
                                <a:gs pos="100000">
                                  <a:schemeClr val="accent1">
                                    <a:lumMod val="60000"/>
                                    <a:lumOff val="40000"/>
                                  </a:schemeClr>
                                </a:gs>
                              </a:gsLst>
                            </a:gradFill>
                            <a:ln>
                              <a:noFill/>
                            </a:ln>
                          </wps:spPr>
                          <wps:style>
                            <a:lnRef idx="2">
                              <a:schemeClr val="accent1">
                                <a:shade val="50000"/>
                              </a:schemeClr>
                            </a:lnRef>
                            <a:fillRef idx="1003">
                              <a:schemeClr val="lt2"/>
                            </a:fillRef>
                            <a:effectRef idx="0">
                              <a:schemeClr val="accent1"/>
                            </a:effectRef>
                            <a:fontRef idx="minor">
                              <a:schemeClr val="lt1"/>
                            </a:fontRef>
                          </wps:style>
                          <wps:txbx>
                            <w:txbxContent>
                              <w:p w14:paraId="089CACE5" w14:textId="77777777" w:rsidR="00A62EFD" w:rsidRDefault="00A62EFD"/>
                            </w:txbxContent>
                          </wps:txbx>
                          <wps:bodyPr rot="0" spcFirstLastPara="0" vertOverflow="overflow" horzOverflow="overflow" vert="horz" wrap="square" lIns="274320" tIns="45720" rIns="27432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0</wp14:pctHeight>
                    </wp14:sizeRelV>
                  </wp:anchor>
                </w:drawing>
              </mc:Choice>
              <mc:Fallback>
                <w:pict>
                  <v:rect w14:anchorId="788E12DF" id="Rectangle 466" o:spid="_x0000_s1026" style="position:absolute;margin-left:-38.7pt;margin-top:11.4pt;width:581.4pt;height:740.4pt;z-index:-251646976;visibility:visible;mso-wrap-style:square;mso-width-percent:950;mso-height-percent:0;mso-wrap-distance-left:9pt;mso-wrap-distance-top:0;mso-wrap-distance-right:9pt;mso-wrap-distance-bottom:0;mso-position-horizontal:absolute;mso-position-horizontal-relative:margin;mso-position-vertical:absolute;mso-position-vertical-relative:page;mso-width-percent:95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v4+vQIAAFoGAAAOAAAAZHJzL2Uyb0RvYy54bWysVW1v0zAQ/o7Ef7D8nSV92VqipVO1aQip&#10;sIkN7bPrOE2E4zO226b8es52kpVRQCC+ROd7ee78nO9yedU2kuyEsTWonI7OUkqE4lDUapPTz4+3&#10;b+aUWMdUwSQokdODsPRq8frV5V5nYgwVyEIYgiDKZnud08o5nSWJ5ZVomD0DLRQaSzANc3g0m6Qw&#10;bI/ojUzGaXqR7MEU2gAX1qL2JhrpIuCXpeDuriytcETmFGtz4WvCd+2/yeKSZRvDdFXzrgz2D1U0&#10;rFaYdIC6YY6Rral/gmpqbsBC6c44NAmUZc1FuAPeZpS+uM1DxbQId0FyrB5osv8Pln/cPeh740u3&#10;egX8i0VGkr222WDxB9v5tKVpvC8WTtrA4mFgUbSOcFTOJvPJbI5kc7S9naaTFA8elWV9uDbWvRPQ&#10;EC/k1GCbAntst7IuuvYuHanFbS1lkC26RIFoQCbSEBkejLiWhuwYtppxLpQbBZPcNh+giHp8MmnX&#10;dFTj04jqea/GGgekUPHGHucaeb+/SnjRI7PsOOG0V59MiMpNvKaXDBsuL5WvRoEnI9LkNaFdsUOh&#10;V+4ghfeT6pMoSV1gT8Z/IslWrBCRjPNf1hYAPXKJ+QdsJGVyCl66cdf2zt1HijCTQ+xvuYw3HCJC&#10;YlBuCG5qBeZ05lGfOfr3HEVmPEmuXbeI78U1FId7QwzE5WA1v63xWa6YdffM4DbAp4wbzt3hp5Sw&#10;zyl0EiUVmG+n9N4fhxStlOxxu+TUft0yIyiR7xU+2vFsOhn7fRRO0/OZP5gfTOtjk9o214DveoTb&#10;VPMg+gAne7E00DzhKlz6vGhiimP2nHJn+sO1i3sPlykXy2VwwyWkmVupB809uKfYD95j+8SM7qbT&#10;4WB/hH4XsezFkEZfH6lguXVQ1mGCn5ntyMcFFicqLlu/IY/Pwev5l7D4DgAA//8DAFBLAwQUAAYA&#10;CAAAACEAvo4lgN8AAAAMAQAADwAAAGRycy9kb3ducmV2LnhtbEyPzU7DMBCE70i8g7VI3FqbNP0L&#10;cSpUqVwRLQ/gxksS1T8httPA07M9wW13ZzT7TbmbrGEjDqHzTsLTXABDV3vduUbCx+kw2wALUTmt&#10;jHco4RsD7Kr7u1IV2l/dO47H2DAKcaFQEtoY+4LzULdoVZj7Hh1pn36wKtI6NFwP6krh1vBMiBW3&#10;qnP0oVU97lusL8dkJeQLlUzav55yf/jZfolx+5YuUcrHh+nlGVjEKf6Z4YZP6FAR09knpwMzEmbr&#10;dU5WCVlGFW4GsVnS5UzTUixWwKuS/y9R/QIAAP//AwBQSwECLQAUAAYACAAAACEAtoM4kv4AAADh&#10;AQAAEwAAAAAAAAAAAAAAAAAAAAAAW0NvbnRlbnRfVHlwZXNdLnhtbFBLAQItABQABgAIAAAAIQA4&#10;/SH/1gAAAJQBAAALAAAAAAAAAAAAAAAAAC8BAABfcmVscy8ucmVsc1BLAQItABQABgAIAAAAIQDb&#10;cv4+vQIAAFoGAAAOAAAAAAAAAAAAAAAAAC4CAABkcnMvZTJvRG9jLnhtbFBLAQItABQABgAIAAAA&#10;IQC+jiWA3wAAAAwBAAAPAAAAAAAAAAAAAAAAABcFAABkcnMvZG93bnJldi54bWxQSwUGAAAAAAQA&#10;BADzAAAAIwYAAAAA&#10;" fillcolor="#dbe5f1 [660]" stroked="f" strokeweight="2pt">
                    <v:fill color2="#95b3d7 [1940]" rotate="t" focusposition=".5,.5" focussize="" focus="100%" type="gradientRadial"/>
                    <v:textbox inset="21.6pt,,21.6pt">
                      <w:txbxContent>
                        <w:p w14:paraId="089CACE5" w14:textId="77777777" w:rsidR="00A62EFD" w:rsidRDefault="00A62EFD"/>
                      </w:txbxContent>
                    </v:textbox>
                    <w10:wrap anchorx="margin" anchory="page"/>
                  </v:rect>
                </w:pict>
              </mc:Fallback>
            </mc:AlternateContent>
          </w:r>
          <w:r w:rsidRPr="001D0BA0">
            <w:rPr>
              <w:rFonts w:asciiTheme="minorHAnsi" w:hAnsiTheme="minorHAnsi" w:cstheme="minorHAnsi"/>
              <w:noProof/>
            </w:rPr>
            <mc:AlternateContent>
              <mc:Choice Requires="wps">
                <w:drawing>
                  <wp:anchor distT="0" distB="0" distL="114300" distR="114300" simplePos="0" relativeHeight="251666432" behindDoc="0" locked="0" layoutInCell="1" allowOverlap="1" wp14:anchorId="59229FDC" wp14:editId="205B9F8E">
                    <wp:simplePos x="0" y="0"/>
                    <mc:AlternateContent>
                      <mc:Choice Requires="wp14">
                        <wp:positionH relativeFrom="page">
                          <wp14:pctPosHOffset>45500</wp14:pctPosHOffset>
                        </wp:positionH>
                      </mc:Choice>
                      <mc:Fallback>
                        <wp:positionH relativeFrom="page">
                          <wp:posOffset>3536315</wp:posOffset>
                        </wp:positionH>
                      </mc:Fallback>
                    </mc:AlternateContent>
                    <mc:AlternateContent>
                      <mc:Choice Requires="wp14">
                        <wp:positionV relativeFrom="page">
                          <wp14:pctPosVOffset>2500</wp14:pctPosVOffset>
                        </wp:positionV>
                      </mc:Choice>
                      <mc:Fallback>
                        <wp:positionV relativeFrom="page">
                          <wp:posOffset>251460</wp:posOffset>
                        </wp:positionV>
                      </mc:Fallback>
                    </mc:AlternateContent>
                    <wp:extent cx="2875915" cy="3017520"/>
                    <wp:effectExtent l="0" t="0" r="0" b="0"/>
                    <wp:wrapNone/>
                    <wp:docPr id="467" name="Rectangle 467"/>
                    <wp:cNvGraphicFramePr/>
                    <a:graphic xmlns:a="http://schemas.openxmlformats.org/drawingml/2006/main">
                      <a:graphicData uri="http://schemas.microsoft.com/office/word/2010/wordprocessingShape">
                        <wps:wsp>
                          <wps:cNvSpPr/>
                          <wps:spPr>
                            <a:xfrm>
                              <a:off x="0" y="0"/>
                              <a:ext cx="2875915" cy="301752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DA17A25" w14:textId="3479F6BE" w:rsidR="00A62EFD" w:rsidRPr="00E31A29" w:rsidRDefault="00211569">
                                <w:pPr>
                                  <w:spacing w:before="240"/>
                                  <w:jc w:val="center"/>
                                  <w:rPr>
                                    <w:rFonts w:asciiTheme="minorHAnsi" w:hAnsiTheme="minorHAnsi" w:cstheme="minorHAnsi"/>
                                    <w:color w:val="FFFFFF" w:themeColor="background1"/>
                                  </w:rPr>
                                </w:pPr>
                                <w:sdt>
                                  <w:sdtPr>
                                    <w:rPr>
                                      <w:rFonts w:asciiTheme="minorHAnsi" w:hAnsiTheme="minorHAnsi" w:cstheme="minorHAnsi"/>
                                      <w:color w:val="FFFFFF" w:themeColor="background1"/>
                                    </w:rPr>
                                    <w:alias w:val="Abstract"/>
                                    <w:id w:val="8276291"/>
                                    <w:dataBinding w:prefixMappings="xmlns:ns0='http://schemas.microsoft.com/office/2006/coverPageProps'" w:xpath="/ns0:CoverPageProperties[1]/ns0:Abstract[1]" w:storeItemID="{55AF091B-3C7A-41E3-B477-F2FDAA23CFDA}"/>
                                    <w:text/>
                                  </w:sdtPr>
                                  <w:sdtEndPr/>
                                  <w:sdtContent>
                                    <w:r w:rsidR="006D0CE9" w:rsidRPr="00566EC6">
                                      <w:rPr>
                                        <w:rFonts w:asciiTheme="minorHAnsi" w:hAnsiTheme="minorHAnsi" w:cstheme="minorHAnsi"/>
                                        <w:color w:val="FFFFFF" w:themeColor="background1"/>
                                      </w:rPr>
                                      <w:t xml:space="preserve">Community Development Block Grant Application for Regular Community Projects funded in the Community Projects Account (CPA). This booklet includes </w:t>
                                    </w:r>
                                    <w:r w:rsidR="006D0CE9">
                                      <w:rPr>
                                        <w:rFonts w:asciiTheme="minorHAnsi" w:hAnsiTheme="minorHAnsi" w:cstheme="minorHAnsi"/>
                                        <w:color w:val="FFFFFF" w:themeColor="background1"/>
                                      </w:rPr>
                                      <w:t>i</w:t>
                                    </w:r>
                                    <w:r w:rsidR="006D0CE9" w:rsidRPr="00566EC6">
                                      <w:rPr>
                                        <w:rFonts w:asciiTheme="minorHAnsi" w:hAnsiTheme="minorHAnsi" w:cstheme="minorHAnsi"/>
                                        <w:color w:val="FFFFFF" w:themeColor="background1"/>
                                      </w:rPr>
                                      <w:t xml:space="preserve">nstructions, a </w:t>
                                    </w:r>
                                    <w:r w:rsidR="006D0CE9">
                                      <w:rPr>
                                        <w:rFonts w:asciiTheme="minorHAnsi" w:hAnsiTheme="minorHAnsi" w:cstheme="minorHAnsi"/>
                                        <w:color w:val="FFFFFF" w:themeColor="background1"/>
                                      </w:rPr>
                                      <w:t>c</w:t>
                                    </w:r>
                                    <w:r w:rsidR="006D0CE9" w:rsidRPr="00566EC6">
                                      <w:rPr>
                                        <w:rFonts w:asciiTheme="minorHAnsi" w:hAnsiTheme="minorHAnsi" w:cstheme="minorHAnsi"/>
                                        <w:color w:val="FFFFFF" w:themeColor="background1"/>
                                      </w:rPr>
                                      <w:t xml:space="preserve">hecklist, and the </w:t>
                                    </w:r>
                                    <w:r w:rsidR="006D0CE9">
                                      <w:rPr>
                                        <w:rFonts w:asciiTheme="minorHAnsi" w:hAnsiTheme="minorHAnsi" w:cstheme="minorHAnsi"/>
                                        <w:color w:val="FFFFFF" w:themeColor="background1"/>
                                      </w:rPr>
                                      <w:t>a</w:t>
                                    </w:r>
                                    <w:r w:rsidR="006D0CE9" w:rsidRPr="00566EC6">
                                      <w:rPr>
                                        <w:rFonts w:asciiTheme="minorHAnsi" w:hAnsiTheme="minorHAnsi" w:cstheme="minorHAnsi"/>
                                        <w:color w:val="FFFFFF" w:themeColor="background1"/>
                                      </w:rPr>
                                      <w:t>pplication.</w:t>
                                    </w:r>
                                  </w:sdtContent>
                                </w:sdt>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a:graphicData>
                    </a:graphic>
                    <wp14:sizeRelH relativeFrom="page">
                      <wp14:pctWidth>37000</wp14:pctWidth>
                    </wp14:sizeRelH>
                    <wp14:sizeRelV relativeFrom="page">
                      <wp14:pctHeight>30000</wp14:pctHeight>
                    </wp14:sizeRelV>
                  </wp:anchor>
                </w:drawing>
              </mc:Choice>
              <mc:Fallback>
                <w:pict>
                  <v:rect w14:anchorId="59229FDC" id="Rectangle 467" o:spid="_x0000_s1027" style="position:absolute;margin-left:0;margin-top:0;width:226.45pt;height:237.6pt;z-index:251666432;visibility:visible;mso-wrap-style:square;mso-width-percent:370;mso-height-percent:300;mso-left-percent:455;mso-top-percent:25;mso-wrap-distance-left:9pt;mso-wrap-distance-top:0;mso-wrap-distance-right:9pt;mso-wrap-distance-bottom:0;mso-position-horizontal-relative:page;mso-position-vertical-relative:page;mso-width-percent:370;mso-height-percent:300;mso-left-percent:455;mso-top-percent:25;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uqOiQIAAHMFAAAOAAAAZHJzL2Uyb0RvYy54bWysVEtv2zAMvg/YfxB0X22nSJsFdYogRYYB&#10;RVusHXpWZKkWIIuapMTOfv0o+ZG1K3YYloNDiR8/PkTy6rprNDkI5xWYkhZnOSXCcKiUeSnp96ft&#10;pwUlPjBTMQ1GlPQoPL1effxw1dqlmEENuhKOIInxy9aWtA7BLrPM81o0zJ+BFQaVElzDAh7dS1Y5&#10;1iJ7o7NZnl9kLbjKOuDCe7y96ZV0lfilFDzcS+lFILqkGFtIX5e+u/jNVlds+eKYrRUfwmD/EEXD&#10;lEGnE9UNC4zsnfqDqlHcgQcZzjg0GUipuEg5YDZF/iabx5pZkXLB4ng7lcn/P1p+d3i0Dw7L0Fq/&#10;9CjGLDrpmviP8ZEuFes4FUt0gXC8nC0u55+LOSUcded5cTmfpXJmJ3PrfPgioCFRKKnD10hFYodb&#10;H9AlQkdI9OZBq2qrtE6H2AFiox05MHy70M3iW6HFK5Q2EWsgWvXqeJOdcklSOGoRcdp8E5KoKkaf&#10;AkltdnLCOBcmFL2qZpXofc9z/I3ex7BSLIkwMkv0P3EPBCOyJxm5+ygHfDQVqUsn4/xvgfXGk0Xy&#10;DCZMxo0y4N4j0JjV4LnHj0XqSxOrFLpdh7XBIY7IeLOD6vjgiIN+arzlW4UPect8eGAOxwQHCkc/&#10;3ONHamhLCoNESQ3u53v3EY/di1pKWhy7kvofe+YEJfqrwb4uFrPFIg7qq5N7ddql0/nF/PICkWbf&#10;bAA7pMBFY3kS8dYFPYrSQfOMW2IdPaOKGY7+S7obxU3oFwJuGS7W6wTC6bQs3JpHyyN1rHRs1afu&#10;mTk79HPAUbiDcUjZ8k1b99hoaWC9DyBV6vlTZYc3wMlOzTRsobg6fj8n1GlXrn4BAAD//wMAUEsD&#10;BBQABgAIAAAAIQDtn7rQ3AAAAAUBAAAPAAAAZHJzL2Rvd25yZXYueG1sTI8xT8MwEIV3JP6DdUhs&#10;1GlESpvGqSokVDF0oLCwufE1jojPVuy04d9zsNDl9E7v9N531WZyvTjjEDtPCuazDARS401HrYKP&#10;95eHJYiYNBnde0IF3xhhU9/eVLo0/kJveD6kVnAIxVIrsCmFUsrYWHQ6znxAYu/kB6cTr0MrzaAv&#10;HO56mWfZQjrdETdYHfDZYvN1GJ2CcXzdxmZvAi6DXXzOTzu3L3ZK3d9N2zWIhFP6P4ZffEaHmpmO&#10;fiQTRa+AH0l/k73HIl+BOLJ4KnKQdSWv6esfAAAA//8DAFBLAQItABQABgAIAAAAIQC2gziS/gAA&#10;AOEBAAATAAAAAAAAAAAAAAAAAAAAAABbQ29udGVudF9UeXBlc10ueG1sUEsBAi0AFAAGAAgAAAAh&#10;ADj9If/WAAAAlAEAAAsAAAAAAAAAAAAAAAAALwEAAF9yZWxzLy5yZWxzUEsBAi0AFAAGAAgAAAAh&#10;AO5W6o6JAgAAcwUAAA4AAAAAAAAAAAAAAAAALgIAAGRycy9lMm9Eb2MueG1sUEsBAi0AFAAGAAgA&#10;AAAhAO2futDcAAAABQEAAA8AAAAAAAAAAAAAAAAA4wQAAGRycy9kb3ducmV2LnhtbFBLBQYAAAAA&#10;BAAEAPMAAADsBQAAAAA=&#10;" fillcolor="#1f497d [3215]" stroked="f" strokeweight="2pt">
                    <v:textbox inset="14.4pt,14.4pt,14.4pt,28.8pt">
                      <w:txbxContent>
                        <w:p w14:paraId="7DA17A25" w14:textId="3479F6BE" w:rsidR="00A62EFD" w:rsidRPr="00E31A29" w:rsidRDefault="00EA1CA7">
                          <w:pPr>
                            <w:spacing w:before="240"/>
                            <w:jc w:val="center"/>
                            <w:rPr>
                              <w:rFonts w:asciiTheme="minorHAnsi" w:hAnsiTheme="minorHAnsi" w:cstheme="minorHAnsi"/>
                              <w:color w:val="FFFFFF" w:themeColor="background1"/>
                            </w:rPr>
                          </w:pPr>
                          <w:sdt>
                            <w:sdtPr>
                              <w:rPr>
                                <w:rFonts w:asciiTheme="minorHAnsi" w:hAnsiTheme="minorHAnsi" w:cstheme="minorHAnsi"/>
                                <w:color w:val="FFFFFF" w:themeColor="background1"/>
                              </w:rPr>
                              <w:alias w:val="Abstract"/>
                              <w:id w:val="8276291"/>
                              <w:dataBinding w:prefixMappings="xmlns:ns0='http://schemas.microsoft.com/office/2006/coverPageProps'" w:xpath="/ns0:CoverPageProperties[1]/ns0:Abstract[1]" w:storeItemID="{55AF091B-3C7A-41E3-B477-F2FDAA23CFDA}"/>
                              <w:text/>
                            </w:sdtPr>
                            <w:sdtEndPr/>
                            <w:sdtContent>
                              <w:r w:rsidR="006D0CE9" w:rsidRPr="00566EC6">
                                <w:rPr>
                                  <w:rFonts w:asciiTheme="minorHAnsi" w:hAnsiTheme="minorHAnsi" w:cstheme="minorHAnsi"/>
                                  <w:color w:val="FFFFFF" w:themeColor="background1"/>
                                </w:rPr>
                                <w:t xml:space="preserve">Community Development Block Grant Application for Regular Community Projects funded in the Community Projects Account (CPA). This booklet includes </w:t>
                              </w:r>
                              <w:r w:rsidR="006D0CE9">
                                <w:rPr>
                                  <w:rFonts w:asciiTheme="minorHAnsi" w:hAnsiTheme="minorHAnsi" w:cstheme="minorHAnsi"/>
                                  <w:color w:val="FFFFFF" w:themeColor="background1"/>
                                </w:rPr>
                                <w:t>i</w:t>
                              </w:r>
                              <w:r w:rsidR="006D0CE9" w:rsidRPr="00566EC6">
                                <w:rPr>
                                  <w:rFonts w:asciiTheme="minorHAnsi" w:hAnsiTheme="minorHAnsi" w:cstheme="minorHAnsi"/>
                                  <w:color w:val="FFFFFF" w:themeColor="background1"/>
                                </w:rPr>
                                <w:t xml:space="preserve">nstructions, a </w:t>
                              </w:r>
                              <w:r w:rsidR="006D0CE9">
                                <w:rPr>
                                  <w:rFonts w:asciiTheme="minorHAnsi" w:hAnsiTheme="minorHAnsi" w:cstheme="minorHAnsi"/>
                                  <w:color w:val="FFFFFF" w:themeColor="background1"/>
                                </w:rPr>
                                <w:t>c</w:t>
                              </w:r>
                              <w:r w:rsidR="006D0CE9" w:rsidRPr="00566EC6">
                                <w:rPr>
                                  <w:rFonts w:asciiTheme="minorHAnsi" w:hAnsiTheme="minorHAnsi" w:cstheme="minorHAnsi"/>
                                  <w:color w:val="FFFFFF" w:themeColor="background1"/>
                                </w:rPr>
                                <w:t xml:space="preserve">hecklist, and the </w:t>
                              </w:r>
                              <w:r w:rsidR="006D0CE9">
                                <w:rPr>
                                  <w:rFonts w:asciiTheme="minorHAnsi" w:hAnsiTheme="minorHAnsi" w:cstheme="minorHAnsi"/>
                                  <w:color w:val="FFFFFF" w:themeColor="background1"/>
                                </w:rPr>
                                <w:t>a</w:t>
                              </w:r>
                              <w:r w:rsidR="006D0CE9" w:rsidRPr="00566EC6">
                                <w:rPr>
                                  <w:rFonts w:asciiTheme="minorHAnsi" w:hAnsiTheme="minorHAnsi" w:cstheme="minorHAnsi"/>
                                  <w:color w:val="FFFFFF" w:themeColor="background1"/>
                                </w:rPr>
                                <w:t>pplication.</w:t>
                              </w:r>
                            </w:sdtContent>
                          </w:sdt>
                        </w:p>
                      </w:txbxContent>
                    </v:textbox>
                    <w10:wrap anchorx="page" anchory="page"/>
                  </v:rect>
                </w:pict>
              </mc:Fallback>
            </mc:AlternateContent>
          </w:r>
          <w:r w:rsidRPr="001D0BA0">
            <w:rPr>
              <w:rFonts w:asciiTheme="minorHAnsi" w:hAnsiTheme="minorHAnsi" w:cstheme="minorHAnsi"/>
              <w:noProof/>
            </w:rPr>
            <mc:AlternateContent>
              <mc:Choice Requires="wps">
                <w:drawing>
                  <wp:anchor distT="0" distB="0" distL="114300" distR="114300" simplePos="0" relativeHeight="251665408" behindDoc="0" locked="0" layoutInCell="1" allowOverlap="1" wp14:anchorId="7604BBE3" wp14:editId="2EA8E13C">
                    <wp:simplePos x="0" y="0"/>
                    <mc:AlternateContent>
                      <mc:Choice Requires="wp14">
                        <wp:positionH relativeFrom="page">
                          <wp14:pctPosHOffset>44000</wp14:pctPosHOffset>
                        </wp:positionH>
                      </mc:Choice>
                      <mc:Fallback>
                        <wp:positionH relativeFrom="page">
                          <wp:posOffset>3419475</wp:posOffset>
                        </wp:positionH>
                      </mc:Fallback>
                    </mc:AlternateContent>
                    <mc:AlternateContent>
                      <mc:Choice Requires="wp14">
                        <wp:positionV relativeFrom="page">
                          <wp14:pctPosVOffset>2500</wp14:pctPosVOffset>
                        </wp:positionV>
                      </mc:Choice>
                      <mc:Fallback>
                        <wp:positionV relativeFrom="page">
                          <wp:posOffset>251460</wp:posOffset>
                        </wp:positionV>
                      </mc:Fallback>
                    </mc:AlternateContent>
                    <wp:extent cx="3108960" cy="7040880"/>
                    <wp:effectExtent l="0" t="0" r="0" b="0"/>
                    <wp:wrapNone/>
                    <wp:docPr id="468" name="Rectangle 468"/>
                    <wp:cNvGraphicFramePr/>
                    <a:graphic xmlns:a="http://schemas.openxmlformats.org/drawingml/2006/main">
                      <a:graphicData uri="http://schemas.microsoft.com/office/word/2010/wordprocessingShape">
                        <wps:wsp>
                          <wps:cNvSpPr/>
                          <wps:spPr>
                            <a:xfrm>
                              <a:off x="0" y="0"/>
                              <a:ext cx="3108960" cy="7040880"/>
                            </a:xfrm>
                            <a:prstGeom prst="rect">
                              <a:avLst/>
                            </a:prstGeom>
                            <a:solidFill>
                              <a:schemeClr val="bg1"/>
                            </a:solid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40000</wp14:pctWidth>
                    </wp14:sizeRelH>
                    <wp14:sizeRelV relativeFrom="page">
                      <wp14:pctHeight>70000</wp14:pctHeight>
                    </wp14:sizeRelV>
                  </wp:anchor>
                </w:drawing>
              </mc:Choice>
              <mc:Fallback>
                <w:pict>
                  <v:rect w14:anchorId="12D17238" id="Rectangle 468" o:spid="_x0000_s1026" style="position:absolute;margin-left:0;margin-top:0;width:244.8pt;height:554.4pt;z-index:251665408;visibility:visible;mso-wrap-style:square;mso-width-percent:400;mso-height-percent:700;mso-left-percent:440;mso-top-percent:25;mso-wrap-distance-left:9pt;mso-wrap-distance-top:0;mso-wrap-distance-right:9pt;mso-wrap-distance-bottom:0;mso-position-horizontal-relative:page;mso-position-vertical-relative:page;mso-width-percent:400;mso-height-percent:700;mso-left-percent:440;mso-top-percent:25;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0ifkgIAALUFAAAOAAAAZHJzL2Uyb0RvYy54bWysVE1v2zAMvQ/YfxB0X21nSZsGdYqgRYcB&#10;XRu0HXpWZCk2IIuapMTJfv0o+SNpVmzAsBwUSSTfo55JXl3vakW2wroKdE6zs5QSoTkUlV7n9PvL&#10;3acpJc4zXTAFWuR0Lxy9nn/8cNWYmRhBCaoQliCIdrPG5LT03sySxPFS1MydgREajRJszTwe7Top&#10;LGsQvVbJKE3PkwZsYSxw4Rze3rZGOo/4UgruH6V0whOVU8zNx9XGdRXWZH7FZmvLTFnxLg32D1nU&#10;rNJIOkDdMs/Ixla/QdUVt+BA+jMOdQJSVlzEN+BrsvTkNc8lMyK+BcVxZpDJ/T9Y/rB9NkuLMjTG&#10;zRxuwyt20tbhH/MjuyjWfhBL7DzhePk5S6eX56gpR9tFOk6n0yhncgg31vkvAmoSNjm1+DWiSGx7&#10;7zxSomvvEtgcqKq4q5SKh1AB4kZZsmX47VbrLHwrjHjjpTRpsOwm04tJRH5jjEV0DDGKPmpTf4Oi&#10;hZ2k+OuBe8ZTGiRVGi8PCsWd3ysRMlX6SUhSFahJS3DCyzgX2mdtfiUrxN+oI2BAlqjFgN0B9Em2&#10;ID12K03nH0JFrP0hOG3Z/xQ8RERm0H4IrisN9j0Aha/qmFv/XqRWmqDSCor90hILbec5w+8qLIZ7&#10;5vySWWw1LCAcH/4RF6kAPyZ0O0pKsD/fuw/+2AFopaTB1s2p+7FhVlCivmrsjctsPA69Hg/jycUI&#10;D/bYsjq26E19A1hhGQ4qw+M2+HvVb6WF+hWnzCKwoolpjtw55d72hxvfjhScU1wsFtEN+9swf6+f&#10;DQ/gQdVQ7C+7V2ZN1xEem+kB+jZns5PGaH1DpIbFxoOsYtccdO30xtkQa7abY2H4HJ+j12Hazn8B&#10;AAD//wMAUEsDBBQABgAIAAAAIQCV6Lh83QAAAAYBAAAPAAAAZHJzL2Rvd25yZXYueG1sTI9Ba8JA&#10;EIXvBf/DMkJvdaMUiWk2ItIWehFiheBtzU6T0Oxsurtq/Ped9tJeHgzv8d43+Xq0vbigD50jBfNZ&#10;AgKpdqajRsHh/eUhBRGiJqN7R6jghgHWxeQu15lxVyrxso+N4BIKmVbQxjhkUoa6RavDzA1I7H04&#10;b3Xk0zfSeH3lctvLRZIspdUd8UKrB9y2WH/uz1ZBdXN+Ed/scXXcVdWulIfy6/VZqfvpuHkCEXGM&#10;f2H4wWd0KJjp5M5kgugV8CPxV9l7TFdLECcOzZM0BVnk8j9+8Q0AAP//AwBQSwECLQAUAAYACAAA&#10;ACEAtoM4kv4AAADhAQAAEwAAAAAAAAAAAAAAAAAAAAAAW0NvbnRlbnRfVHlwZXNdLnhtbFBLAQIt&#10;ABQABgAIAAAAIQA4/SH/1gAAAJQBAAALAAAAAAAAAAAAAAAAAC8BAABfcmVscy8ucmVsc1BLAQIt&#10;ABQABgAIAAAAIQB4R0ifkgIAALUFAAAOAAAAAAAAAAAAAAAAAC4CAABkcnMvZTJvRG9jLnhtbFBL&#10;AQItABQABgAIAAAAIQCV6Lh83QAAAAYBAAAPAAAAAAAAAAAAAAAAAOwEAABkcnMvZG93bnJldi54&#10;bWxQSwUGAAAAAAQABADzAAAA9gUAAAAA&#10;" fillcolor="white [3212]" strokecolor="#938953 [1614]" strokeweight="1.25pt">
                    <w10:wrap anchorx="page" anchory="page"/>
                  </v:rect>
                </w:pict>
              </mc:Fallback>
            </mc:AlternateContent>
          </w:r>
          <w:r w:rsidRPr="001D0BA0">
            <w:rPr>
              <w:rFonts w:asciiTheme="minorHAnsi" w:hAnsiTheme="minorHAnsi" w:cstheme="minorHAnsi"/>
              <w:noProof/>
            </w:rPr>
            <mc:AlternateContent>
              <mc:Choice Requires="wps">
                <w:drawing>
                  <wp:anchor distT="0" distB="0" distL="114300" distR="114300" simplePos="0" relativeHeight="251668480" behindDoc="0" locked="0" layoutInCell="1" allowOverlap="1" wp14:anchorId="1FD598AF" wp14:editId="604F3BE7">
                    <wp:simplePos x="0" y="0"/>
                    <mc:AlternateContent>
                      <mc:Choice Requires="wp14">
                        <wp:positionH relativeFrom="page">
                          <wp14:pctPosHOffset>45500</wp14:pctPosHOffset>
                        </wp:positionH>
                      </mc:Choice>
                      <mc:Fallback>
                        <wp:positionH relativeFrom="page">
                          <wp:posOffset>3536315</wp:posOffset>
                        </wp:positionH>
                      </mc:Fallback>
                    </mc:AlternateContent>
                    <mc:AlternateContent>
                      <mc:Choice Requires="wp14">
                        <wp:positionV relativeFrom="page">
                          <wp14:pctPosVOffset>69000</wp14:pctPosVOffset>
                        </wp:positionV>
                      </mc:Choice>
                      <mc:Fallback>
                        <wp:positionV relativeFrom="page">
                          <wp:posOffset>6939915</wp:posOffset>
                        </wp:positionV>
                      </mc:Fallback>
                    </mc:AlternateContent>
                    <wp:extent cx="2875915" cy="118745"/>
                    <wp:effectExtent l="0" t="0" r="0" b="0"/>
                    <wp:wrapNone/>
                    <wp:docPr id="469" name="Rectangle 469"/>
                    <wp:cNvGraphicFramePr/>
                    <a:graphic xmlns:a="http://schemas.openxmlformats.org/drawingml/2006/main">
                      <a:graphicData uri="http://schemas.microsoft.com/office/word/2010/wordprocessingShape">
                        <wps:wsp>
                          <wps:cNvSpPr/>
                          <wps:spPr>
                            <a:xfrm>
                              <a:off x="0" y="0"/>
                              <a:ext cx="2875915" cy="11874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37000</wp14:pctWidth>
                    </wp14:sizeRelH>
                    <wp14:sizeRelV relativeFrom="margin">
                      <wp14:pctHeight>0</wp14:pctHeight>
                    </wp14:sizeRelV>
                  </wp:anchor>
                </w:drawing>
              </mc:Choice>
              <mc:Fallback>
                <w:pict>
                  <v:rect w14:anchorId="3993244A" id="Rectangle 469" o:spid="_x0000_s1026" style="position:absolute;margin-left:0;margin-top:0;width:226.45pt;height:9.35pt;z-index:251668480;visibility:visible;mso-wrap-style:square;mso-width-percent:370;mso-height-percent:0;mso-left-percent:455;mso-top-percent:690;mso-wrap-distance-left:9pt;mso-wrap-distance-top:0;mso-wrap-distance-right:9pt;mso-wrap-distance-bottom:0;mso-position-horizontal-relative:page;mso-position-vertical-relative:page;mso-width-percent:370;mso-height-percent:0;mso-left-percent:455;mso-top-percent:69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25lZwIAACsFAAAOAAAAZHJzL2Uyb0RvYy54bWysVFFv2yAQfp+0/4B4Xx1HydpGdaqoVadJ&#10;VVstnfpMMdSWMMcOEif79TvAcaq22sM0P2Dg7r47Pr7j4nLXGbZV6FuwFS9PJpwpK6Fu7UvFfz7e&#10;fDnjzAdha2HAqorvleeXy8+fLnq3UFNowNQKGYFYv+hdxZsQ3KIovGxUJ/wJOGXJqAE7EWiJL0WN&#10;oif0zhTTyeRr0QPWDkEq72n3Ohv5MuFrrWS419qrwEzFqbaQRkzjcxyL5YVYvKBwTSuHMsQ/VNGJ&#10;1lLSEepaBME22L6D6lqJ4EGHEwldAVq3UqUz0GnKyZvTrBvhVDoLkePdSJP/f7Dybrt2D0g09M4v&#10;PE3jKXYau/in+tgukbUfyVK7wCRtTs9O5+flnDNJtrI8O53NI5vFMdqhD98UdCxOKo50GYkjsb31&#10;IbseXGIyY+No4aY1JlvjTnGsK83C3qjs/UNp1taxkoSaJKOuDLKtoMsWUiobymxqRK3y9nxC31Dn&#10;GJGqNpYAI7Km/CP2ABDl+B47Vzn4x1CVFDcGT/5WWA4eI1JmsGEM7loL+BGAoVMNmbP/gaRMTWTp&#10;Ger9AzKErHfv5E1Ld3ArfHgQSAKnVqCmDfc0aAN9xWGYcdYA/v5oP/qT7sjKWU8NU3H/ayNQcWa+&#10;W1LkeTmbxQ5Li9n8dEoLfG15fm2xm+4K6JpKeh6cTNPoH8xhqhG6J+rtVcxKJmEl5a64DHhYXIXc&#10;yPQ6SLVaJTfqKifCrV07GcEjq1Fjj7sngW4QYiAJ38GhucTijR6zb4y0sNoE0G0S65HXgW/qyCSc&#10;4fWILf96nbyOb9zyDwAAAP//AwBQSwMEFAAGAAgAAAAhAJygOCjcAAAABAEAAA8AAABkcnMvZG93&#10;bnJldi54bWxMj0FPwkAQhe8m/ofNmHCTLQS01G4JMZEYEw8ggevSHdtid7Z2F7r+e0cvennJ5L28&#10;902+jLYVF+x940jBZJyAQCqdaahSsHt7uk1B+KDJ6NYRKvhCD8vi+irXmXEDbfCyDZXgEvKZVlCH&#10;0GVS+rJGq/3YdUjsvbve6sBnX0nT64HLbSunSXInrW6IF2rd4WON5cf2bBWkq1cznGZ7/7Kr4mEe&#10;1+H5M10oNbqJqwcQAWP4C8MPPqNDwUxHdybjRauAHwm/yt5sPl2AOHIovQdZ5PI/fPENAAD//wMA&#10;UEsBAi0AFAAGAAgAAAAhALaDOJL+AAAA4QEAABMAAAAAAAAAAAAAAAAAAAAAAFtDb250ZW50X1R5&#10;cGVzXS54bWxQSwECLQAUAAYACAAAACEAOP0h/9YAAACUAQAACwAAAAAAAAAAAAAAAAAvAQAAX3Jl&#10;bHMvLnJlbHNQSwECLQAUAAYACAAAACEAipduZWcCAAArBQAADgAAAAAAAAAAAAAAAAAuAgAAZHJz&#10;L2Uyb0RvYy54bWxQSwECLQAUAAYACAAAACEAnKA4KNwAAAAEAQAADwAAAAAAAAAAAAAAAADBBAAA&#10;ZHJzL2Rvd25yZXYueG1sUEsFBgAAAAAEAAQA8wAAAMoFAAAAAA==&#10;" fillcolor="#4f81bd [3204]" stroked="f" strokeweight="2pt">
                    <w10:wrap anchorx="page" anchory="page"/>
                  </v:rect>
                </w:pict>
              </mc:Fallback>
            </mc:AlternateContent>
          </w:r>
        </w:p>
        <w:p w14:paraId="4906F31F" w14:textId="0348E4D9" w:rsidR="00A62EFD" w:rsidRPr="001D0BA0" w:rsidRDefault="00830758">
          <w:pPr>
            <w:rPr>
              <w:rFonts w:asciiTheme="minorHAnsi" w:eastAsiaTheme="minorEastAsia" w:hAnsiTheme="minorHAnsi" w:cstheme="minorHAnsi"/>
              <w:b/>
              <w:bCs/>
              <w:color w:val="FFFFFF" w:themeColor="background1"/>
              <w:sz w:val="72"/>
              <w:szCs w:val="72"/>
              <w:lang w:bidi="ar-SA"/>
            </w:rPr>
          </w:pPr>
          <w:r w:rsidRPr="001D0BA0">
            <w:rPr>
              <w:rFonts w:asciiTheme="minorHAnsi" w:hAnsiTheme="minorHAnsi" w:cstheme="minorHAnsi"/>
              <w:noProof/>
            </w:rPr>
            <mc:AlternateContent>
              <mc:Choice Requires="wps">
                <w:drawing>
                  <wp:anchor distT="0" distB="0" distL="114300" distR="114300" simplePos="0" relativeHeight="251667456" behindDoc="0" locked="0" layoutInCell="1" allowOverlap="1" wp14:anchorId="5AB9EDF3" wp14:editId="7594DBB2">
                    <wp:simplePos x="0" y="0"/>
                    <mc:AlternateContent>
                      <mc:Choice Requires="wp14">
                        <wp:positionH relativeFrom="page">
                          <wp14:pctPosHOffset>45500</wp14:pctPosHOffset>
                        </wp:positionH>
                      </mc:Choice>
                      <mc:Fallback>
                        <wp:positionH relativeFrom="page">
                          <wp:posOffset>3536315</wp:posOffset>
                        </wp:positionH>
                      </mc:Fallback>
                    </mc:AlternateContent>
                    <mc:AlternateContent>
                      <mc:Choice Requires="wp14">
                        <wp:positionV relativeFrom="page">
                          <wp14:pctPosVOffset>35000</wp14:pctPosVOffset>
                        </wp:positionV>
                      </mc:Choice>
                      <mc:Fallback>
                        <wp:positionV relativeFrom="page">
                          <wp:posOffset>3520440</wp:posOffset>
                        </wp:positionV>
                      </mc:Fallback>
                    </mc:AlternateContent>
                    <wp:extent cx="2797810" cy="2600325"/>
                    <wp:effectExtent l="0" t="0" r="0" b="0"/>
                    <wp:wrapSquare wrapText="bothSides"/>
                    <wp:docPr id="470" name="Text Box 470"/>
                    <wp:cNvGraphicFramePr/>
                    <a:graphic xmlns:a="http://schemas.openxmlformats.org/drawingml/2006/main">
                      <a:graphicData uri="http://schemas.microsoft.com/office/word/2010/wordprocessingShape">
                        <wps:wsp>
                          <wps:cNvSpPr txBox="1"/>
                          <wps:spPr>
                            <a:xfrm>
                              <a:off x="0" y="0"/>
                              <a:ext cx="2797810" cy="2600325"/>
                            </a:xfrm>
                            <a:prstGeom prst="rect">
                              <a:avLst/>
                            </a:prstGeom>
                            <a:noFill/>
                            <a:ln w="6350">
                              <a:noFill/>
                            </a:ln>
                            <a:effectLst/>
                          </wps:spPr>
                          <wps:txbx>
                            <w:txbxContent>
                              <w:sdt>
                                <w:sdtPr>
                                  <w:rPr>
                                    <w:rFonts w:asciiTheme="majorHAnsi" w:eastAsiaTheme="majorEastAsia" w:hAnsiTheme="majorHAnsi" w:cstheme="majorBidi"/>
                                    <w:b/>
                                    <w:bCs/>
                                    <w:noProof/>
                                    <w:color w:val="4F81BD" w:themeColor="accent1"/>
                                    <w:sz w:val="72"/>
                                    <w:szCs w:val="72"/>
                                  </w:rPr>
                                  <w:alias w:val="Title"/>
                                  <w:id w:val="-958338334"/>
                                  <w:dataBinding w:prefixMappings="xmlns:ns0='http://schemas.openxmlformats.org/package/2006/metadata/core-properties' xmlns:ns1='http://purl.org/dc/elements/1.1/'" w:xpath="/ns0:coreProperties[1]/ns1:title[1]" w:storeItemID="{6C3C8BC8-F283-45AE-878A-BAB7291924A1}"/>
                                  <w:text/>
                                </w:sdtPr>
                                <w:sdtEndPr/>
                                <w:sdtContent>
                                  <w:p w14:paraId="36D7DD0C" w14:textId="48678FF6" w:rsidR="00A62EFD" w:rsidRPr="00830758" w:rsidRDefault="00707E2D" w:rsidP="00707E2D">
                                    <w:pPr>
                                      <w:jc w:val="center"/>
                                      <w:rPr>
                                        <w:rFonts w:asciiTheme="majorHAnsi" w:eastAsiaTheme="majorEastAsia" w:hAnsiTheme="majorHAnsi" w:cstheme="majorBidi"/>
                                        <w:b/>
                                        <w:bCs/>
                                        <w:noProof/>
                                        <w:color w:val="4F81BD" w:themeColor="accent1"/>
                                        <w:sz w:val="72"/>
                                        <w:szCs w:val="144"/>
                                      </w:rPr>
                                    </w:pPr>
                                    <w:r w:rsidRPr="00830758">
                                      <w:rPr>
                                        <w:rFonts w:asciiTheme="majorHAnsi" w:eastAsiaTheme="majorEastAsia" w:hAnsiTheme="majorHAnsi" w:cstheme="majorBidi"/>
                                        <w:b/>
                                        <w:bCs/>
                                        <w:noProof/>
                                        <w:color w:val="4F81BD" w:themeColor="accent1"/>
                                        <w:sz w:val="72"/>
                                        <w:szCs w:val="72"/>
                                      </w:rPr>
                                      <w:t>CDBG Regular Application</w:t>
                                    </w:r>
                                  </w:p>
                                </w:sdtContent>
                              </w:sdt>
                              <w:sdt>
                                <w:sdtPr>
                                  <w:rPr>
                                    <w:rFonts w:asciiTheme="majorHAnsi" w:eastAsiaTheme="majorEastAsia" w:hAnsiTheme="majorHAnsi" w:cstheme="majorBidi"/>
                                    <w:noProof/>
                                    <w:color w:val="1F497D" w:themeColor="text2"/>
                                    <w:sz w:val="32"/>
                                    <w:szCs w:val="32"/>
                                  </w:rPr>
                                  <w:alias w:val="Subtitle"/>
                                  <w:id w:val="15524255"/>
                                  <w:dataBinding w:prefixMappings="xmlns:ns0='http://schemas.openxmlformats.org/package/2006/metadata/core-properties' xmlns:ns1='http://purl.org/dc/elements/1.1/'" w:xpath="/ns0:coreProperties[1]/ns1:subject[1]" w:storeItemID="{6C3C8BC8-F283-45AE-878A-BAB7291924A1}"/>
                                  <w:text/>
                                </w:sdtPr>
                                <w:sdtEndPr/>
                                <w:sdtContent>
                                  <w:p w14:paraId="1247D5BA" w14:textId="0C53CC5A" w:rsidR="00A62EFD" w:rsidRDefault="00A62EFD" w:rsidP="00566EC6">
                                    <w:pPr>
                                      <w:jc w:val="center"/>
                                      <w:rPr>
                                        <w:rFonts w:asciiTheme="majorHAnsi" w:eastAsiaTheme="majorEastAsia" w:hAnsiTheme="majorHAnsi" w:cstheme="majorBidi"/>
                                        <w:noProof/>
                                        <w:color w:val="1F497D" w:themeColor="text2"/>
                                        <w:sz w:val="32"/>
                                        <w:szCs w:val="40"/>
                                      </w:rPr>
                                    </w:pPr>
                                    <w:r>
                                      <w:rPr>
                                        <w:rFonts w:asciiTheme="majorHAnsi" w:eastAsiaTheme="majorEastAsia" w:hAnsiTheme="majorHAnsi" w:cstheme="majorBidi"/>
                                        <w:noProof/>
                                        <w:color w:val="1F497D" w:themeColor="text2"/>
                                        <w:sz w:val="32"/>
                                        <w:szCs w:val="32"/>
                                      </w:rPr>
                                      <w:t>South Dakota Community Development Block Grant Program</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36000</wp14:pctWidth>
                    </wp14:sizeRelH>
                    <wp14:sizeRelV relativeFrom="page">
                      <wp14:pctHeight>0</wp14:pctHeight>
                    </wp14:sizeRelV>
                  </wp:anchor>
                </w:drawing>
              </mc:Choice>
              <mc:Fallback>
                <w:pict>
                  <v:shapetype w14:anchorId="5AB9EDF3" id="_x0000_t202" coordsize="21600,21600" o:spt="202" path="m,l,21600r21600,l21600,xe">
                    <v:stroke joinstyle="miter"/>
                    <v:path gradientshapeok="t" o:connecttype="rect"/>
                  </v:shapetype>
                  <v:shape id="Text Box 470" o:spid="_x0000_s1028" type="#_x0000_t202" style="position:absolute;margin-left:0;margin-top:0;width:220.3pt;height:204.75pt;z-index:251667456;visibility:visible;mso-wrap-style:square;mso-width-percent:360;mso-height-percent:0;mso-left-percent:455;mso-top-percent:350;mso-wrap-distance-left:9pt;mso-wrap-distance-top:0;mso-wrap-distance-right:9pt;mso-wrap-distance-bottom:0;mso-position-horizontal-relative:page;mso-position-vertical-relative:page;mso-width-percent:360;mso-height-percent:0;mso-left-percent:455;mso-top-percent:3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6yZIgIAAEIEAAAOAAAAZHJzL2Uyb0RvYy54bWysU8lu2zAQvRfIPxC8x5IVL4lgOXATuChg&#10;JAGcImeaIi0BFIclaUvu13dIeUPaU9ELNcM3muW94eyxaxTZC+tq0AUdDlJKhOZQ1npb0B/vy9t7&#10;SpxnumQKtCjoQTj6OL/5MmtNLjKoQJXCEkyiXd6aglbemzxJHK9Ew9wAjNAISrAN8+jabVJa1mL2&#10;RiVZmk6SFmxpLHDhHN4+9yCdx/xSCu5fpXTCE1VQ7M3H08ZzE85kPmP51jJT1fzYBvuHLhpWayx6&#10;TvXMPCM7W/+Rqqm5BQfSDzg0CUhZcxFnwGmG6adp1hUzIs6C5Dhzpsn9v7T8Zb82b5b47it0KGAg&#10;pDUud3gZ5umkbcIXOyWII4WHM22i84TjZTZ9mN4PEeKIZZM0vcvGIU9y+d1Y578JaEgwCmpRl0gX&#10;26+c70NPIaGahmWtVNRGadIWdHI3TuMPZwSTKx1iRVT5mObSerB8t+lIXWJTp7E2UB5wWgv9IjjD&#10;lzV2tGLOvzGLyuMUuM3+FQ+pACvD0aKkAvvrb/chHgVBlJIWN6mg7ueOWUGJ+q5RqofhaBRWLzqj&#10;8TRDx14jm2tE75onwGUd4rsxPJoh3quTKS00H7j0i1AVIaY51i6oP5lPvt9vfDRcLBYxCJfNML/S&#10;a8ND6sBb4Pu9+2DWHEXxqOcLnHaO5Z+06WN7dRY7D7KOwgWee1ZR8ODgokbpj48qvIRrP0Zdnv78&#10;NwAAAP//AwBQSwMEFAAGAAgAAAAhAKNHBiHeAAAABQEAAA8AAABkcnMvZG93bnJldi54bWxMj0tP&#10;wzAQhO9I/AdrkbhRm7ZUJcSpEE9xqPqgKlc33iYR8TrETpv+exYucFnNalYz36az3tXigG2oPGm4&#10;HigQSLm3FRUaNu/PV1MQIRqypvaEGk4YYJadn6Umsf5IKzysYyE4hEJiNJQxNomUIS/RmTDwDRJ7&#10;e986E3ltC2lbc+RwV8uhUhPpTEXcUJoGH0rMP9ed0zB/6x8/wtfyaXTa2265GL5uX8JI68uL/v4O&#10;RMQ+/h3DDz6jQ8ZMO9+RDaLWwI/E38neeKwmIHYs1O0NyCyV/+mzbwAAAP//AwBQSwECLQAUAAYA&#10;CAAAACEAtoM4kv4AAADhAQAAEwAAAAAAAAAAAAAAAAAAAAAAW0NvbnRlbnRfVHlwZXNdLnhtbFBL&#10;AQItABQABgAIAAAAIQA4/SH/1gAAAJQBAAALAAAAAAAAAAAAAAAAAC8BAABfcmVscy8ucmVsc1BL&#10;AQItABQABgAIAAAAIQAt46yZIgIAAEIEAAAOAAAAAAAAAAAAAAAAAC4CAABkcnMvZTJvRG9jLnht&#10;bFBLAQItABQABgAIAAAAIQCjRwYh3gAAAAUBAAAPAAAAAAAAAAAAAAAAAHwEAABkcnMvZG93bnJl&#10;di54bWxQSwUGAAAAAAQABADzAAAAhwUAAAAA&#10;" filled="f" stroked="f" strokeweight=".5pt">
                    <v:textbox>
                      <w:txbxContent>
                        <w:sdt>
                          <w:sdtPr>
                            <w:rPr>
                              <w:rFonts w:asciiTheme="majorHAnsi" w:eastAsiaTheme="majorEastAsia" w:hAnsiTheme="majorHAnsi" w:cstheme="majorBidi"/>
                              <w:b/>
                              <w:bCs/>
                              <w:noProof/>
                              <w:color w:val="4F81BD" w:themeColor="accent1"/>
                              <w:sz w:val="72"/>
                              <w:szCs w:val="72"/>
                            </w:rPr>
                            <w:alias w:val="Title"/>
                            <w:id w:val="-958338334"/>
                            <w:dataBinding w:prefixMappings="xmlns:ns0='http://schemas.openxmlformats.org/package/2006/metadata/core-properties' xmlns:ns1='http://purl.org/dc/elements/1.1/'" w:xpath="/ns0:coreProperties[1]/ns1:title[1]" w:storeItemID="{6C3C8BC8-F283-45AE-878A-BAB7291924A1}"/>
                            <w:text/>
                          </w:sdtPr>
                          <w:sdtEndPr/>
                          <w:sdtContent>
                            <w:p w14:paraId="36D7DD0C" w14:textId="48678FF6" w:rsidR="00A62EFD" w:rsidRPr="00830758" w:rsidRDefault="00707E2D" w:rsidP="00707E2D">
                              <w:pPr>
                                <w:jc w:val="center"/>
                                <w:rPr>
                                  <w:rFonts w:asciiTheme="majorHAnsi" w:eastAsiaTheme="majorEastAsia" w:hAnsiTheme="majorHAnsi" w:cstheme="majorBidi"/>
                                  <w:b/>
                                  <w:bCs/>
                                  <w:noProof/>
                                  <w:color w:val="4F81BD" w:themeColor="accent1"/>
                                  <w:sz w:val="72"/>
                                  <w:szCs w:val="144"/>
                                </w:rPr>
                              </w:pPr>
                              <w:r w:rsidRPr="00830758">
                                <w:rPr>
                                  <w:rFonts w:asciiTheme="majorHAnsi" w:eastAsiaTheme="majorEastAsia" w:hAnsiTheme="majorHAnsi" w:cstheme="majorBidi"/>
                                  <w:b/>
                                  <w:bCs/>
                                  <w:noProof/>
                                  <w:color w:val="4F81BD" w:themeColor="accent1"/>
                                  <w:sz w:val="72"/>
                                  <w:szCs w:val="72"/>
                                </w:rPr>
                                <w:t>CDBG Regular Application</w:t>
                              </w:r>
                            </w:p>
                          </w:sdtContent>
                        </w:sdt>
                        <w:sdt>
                          <w:sdtPr>
                            <w:rPr>
                              <w:rFonts w:asciiTheme="majorHAnsi" w:eastAsiaTheme="majorEastAsia" w:hAnsiTheme="majorHAnsi" w:cstheme="majorBidi"/>
                              <w:noProof/>
                              <w:color w:val="1F497D" w:themeColor="text2"/>
                              <w:sz w:val="32"/>
                              <w:szCs w:val="32"/>
                            </w:rPr>
                            <w:alias w:val="Subtitle"/>
                            <w:id w:val="15524255"/>
                            <w:dataBinding w:prefixMappings="xmlns:ns0='http://schemas.openxmlformats.org/package/2006/metadata/core-properties' xmlns:ns1='http://purl.org/dc/elements/1.1/'" w:xpath="/ns0:coreProperties[1]/ns1:subject[1]" w:storeItemID="{6C3C8BC8-F283-45AE-878A-BAB7291924A1}"/>
                            <w:text/>
                          </w:sdtPr>
                          <w:sdtEndPr/>
                          <w:sdtContent>
                            <w:p w14:paraId="1247D5BA" w14:textId="0C53CC5A" w:rsidR="00A62EFD" w:rsidRDefault="00A62EFD" w:rsidP="00566EC6">
                              <w:pPr>
                                <w:jc w:val="center"/>
                                <w:rPr>
                                  <w:rFonts w:asciiTheme="majorHAnsi" w:eastAsiaTheme="majorEastAsia" w:hAnsiTheme="majorHAnsi" w:cstheme="majorBidi"/>
                                  <w:noProof/>
                                  <w:color w:val="1F497D" w:themeColor="text2"/>
                                  <w:sz w:val="32"/>
                                  <w:szCs w:val="40"/>
                                </w:rPr>
                              </w:pPr>
                              <w:r>
                                <w:rPr>
                                  <w:rFonts w:asciiTheme="majorHAnsi" w:eastAsiaTheme="majorEastAsia" w:hAnsiTheme="majorHAnsi" w:cstheme="majorBidi"/>
                                  <w:noProof/>
                                  <w:color w:val="1F497D" w:themeColor="text2"/>
                                  <w:sz w:val="32"/>
                                  <w:szCs w:val="32"/>
                                </w:rPr>
                                <w:t>South Dakota Community Development Block Grant Program</w:t>
                              </w:r>
                            </w:p>
                          </w:sdtContent>
                        </w:sdt>
                      </w:txbxContent>
                    </v:textbox>
                    <w10:wrap type="square" anchorx="page" anchory="page"/>
                  </v:shape>
                </w:pict>
              </mc:Fallback>
            </mc:AlternateContent>
          </w:r>
          <w:r w:rsidR="00A62EFD" w:rsidRPr="001D0BA0">
            <w:rPr>
              <w:rFonts w:asciiTheme="minorHAnsi" w:hAnsiTheme="minorHAnsi" w:cstheme="minorHAnsi"/>
              <w:noProof/>
            </w:rPr>
            <mc:AlternateContent>
              <mc:Choice Requires="wps">
                <w:drawing>
                  <wp:anchor distT="0" distB="0" distL="114300" distR="114300" simplePos="0" relativeHeight="251670528" behindDoc="0" locked="0" layoutInCell="1" allowOverlap="1" wp14:anchorId="4C706017" wp14:editId="7606D8EE">
                    <wp:simplePos x="0" y="0"/>
                    <wp:positionH relativeFrom="page">
                      <wp:posOffset>3536315</wp:posOffset>
                    </wp:positionH>
                    <wp:positionV relativeFrom="page">
                      <wp:posOffset>6504305</wp:posOffset>
                    </wp:positionV>
                    <wp:extent cx="2797810" cy="268605"/>
                    <wp:effectExtent l="0" t="0" r="0" b="0"/>
                    <wp:wrapSquare wrapText="bothSides"/>
                    <wp:docPr id="465" name="Text Box 465"/>
                    <wp:cNvGraphicFramePr/>
                    <a:graphic xmlns:a="http://schemas.openxmlformats.org/drawingml/2006/main">
                      <a:graphicData uri="http://schemas.microsoft.com/office/word/2010/wordprocessingShape">
                        <wps:wsp>
                          <wps:cNvSpPr txBox="1"/>
                          <wps:spPr>
                            <a:xfrm>
                              <a:off x="0" y="0"/>
                              <a:ext cx="2797810" cy="268605"/>
                            </a:xfrm>
                            <a:prstGeom prst="rect">
                              <a:avLst/>
                            </a:prstGeom>
                            <a:noFill/>
                            <a:ln w="6350">
                              <a:noFill/>
                            </a:ln>
                            <a:effectLst/>
                          </wps:spPr>
                          <wps:txbx>
                            <w:txbxContent>
                              <w:p w14:paraId="3EDEE8FB" w14:textId="2B597B68" w:rsidR="00A62EFD" w:rsidRPr="00830758" w:rsidRDefault="00211569" w:rsidP="00A62EFD">
                                <w:pPr>
                                  <w:pStyle w:val="NoSpacing"/>
                                  <w:jc w:val="center"/>
                                  <w:rPr>
                                    <w:b/>
                                    <w:bCs/>
                                    <w:noProof/>
                                    <w:color w:val="1F497D" w:themeColor="text2"/>
                                  </w:rPr>
                                </w:pPr>
                                <w:sdt>
                                  <w:sdtPr>
                                    <w:rPr>
                                      <w:b/>
                                      <w:bCs/>
                                      <w:noProof/>
                                      <w:color w:val="1F497D" w:themeColor="text2"/>
                                    </w:rPr>
                                    <w:alias w:val="Author"/>
                                    <w:id w:val="15524260"/>
                                    <w:dataBinding w:prefixMappings="xmlns:ns0='http://schemas.openxmlformats.org/package/2006/metadata/core-properties' xmlns:ns1='http://purl.org/dc/elements/1.1/'" w:xpath="/ns0:coreProperties[1]/ns1:creator[1]" w:storeItemID="{6C3C8BC8-F283-45AE-878A-BAB7291924A1}"/>
                                    <w:text/>
                                  </w:sdtPr>
                                  <w:sdtEndPr/>
                                  <w:sdtContent>
                                    <w:r w:rsidR="00A62EFD" w:rsidRPr="00830758">
                                      <w:rPr>
                                        <w:b/>
                                        <w:bCs/>
                                        <w:noProof/>
                                        <w:color w:val="1F497D" w:themeColor="text2"/>
                                      </w:rPr>
                                      <w:t>GOVERNOR’S OFFICE OF ECONOMIC DEVELOPMENT</w:t>
                                    </w:r>
                                  </w:sdtContent>
                                </w:sdt>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spAutoFit/>
                          </wps:bodyPr>
                        </wps:wsp>
                      </a:graphicData>
                    </a:graphic>
                    <wp14:sizeRelH relativeFrom="page">
                      <wp14:pctWidth>36000</wp14:pctWidth>
                    </wp14:sizeRelH>
                    <wp14:sizeRelV relativeFrom="margin">
                      <wp14:pctHeight>0</wp14:pctHeight>
                    </wp14:sizeRelV>
                  </wp:anchor>
                </w:drawing>
              </mc:Choice>
              <mc:Fallback>
                <w:pict>
                  <v:shape w14:anchorId="4C706017" id="Text Box 465" o:spid="_x0000_s1029" type="#_x0000_t202" style="position:absolute;margin-left:278.45pt;margin-top:512.15pt;width:220.3pt;height:21.15pt;z-index:251670528;visibility:visible;mso-wrap-style:square;mso-width-percent:360;mso-height-percent:0;mso-wrap-distance-left:9pt;mso-wrap-distance-top:0;mso-wrap-distance-right:9pt;mso-wrap-distance-bottom:0;mso-position-horizontal:absolute;mso-position-horizontal-relative:page;mso-position-vertical:absolute;mso-position-vertical-relative:page;mso-width-percent:360;mso-height-percent: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BENIwIAAEEEAAAOAAAAZHJzL2Uyb0RvYy54bWysU8lu2zAQvRfoPxC815IdbxEsB24CFwWM&#10;JIBT5ExTpCWA4rAkbcn9+g4peUHaU9ELNcM3muW94eKhrRU5Cusq0DkdDlJKhOZQVHqf0x9v6y9z&#10;SpxnumAKtMjpSTj6sPz8adGYTIygBFUISzCJdlljclp6b7IkcbwUNXMDMEIjKMHWzKNr90lhWYPZ&#10;a5WM0nSaNGALY4EL5/D2qQPpMuaXUnD/IqUTnqicYm8+njaeu3AmywXL9paZsuJ9G+wfuqhZpbHo&#10;JdUT84wcbPVHqrriFhxIP+BQJyBlxUWcAacZph+m2ZbMiDgLkuPMhSb3/9Ly5+PWvFri26/QooCB&#10;kMa4zOFlmKeVtg5f7JQgjhSeLrSJ1hOOl6PZ/Ww+RIgjNprOp+kkpEmufxvr/DcBNQlGTi3KEtli&#10;x43zXeg5JBTTsK6UitIoTZqcTu8mafzhgmBypUOsiCL3aa6dB8u3u5ZURU7vzlPtoDjhsBa6PXCG&#10;ryvsaMOcf2UWhcchcJn9Cx5SAVaG3qKkBPvrb/chHvVAlJIGFymn7ueBWUGJ+q5RqfvheBw2Lzrj&#10;yWyEjr1FdreIPtSPgLs6xGdjeDRDvFdnU1qo33HnV6EqQkxzrJ3T3dl89N1645vhYrWKQbhrhvmN&#10;3hoeUgfeAt9v7TuzphfFo5zPcF45ln3QposNfzqzOnhUKAoXeO5YRcGDg3sape/fVHgIt36Mur78&#10;5W8AAAD//wMAUEsDBBQABgAIAAAAIQCKGYzB4QAAAA0BAAAPAAAAZHJzL2Rvd25yZXYueG1sTI/B&#10;TsMwDIbvSLxDZCRuLGHQ0JamExpCAnHaQJp2yxrTVkuc0mRbeXuyExzt/9Pvz9VicpYdcQy9JwW3&#10;MwEMqfGmp1bB58fLTQ4sRE1GW0+o4AcDLOrLi0qXxp9ohcd1bFkqoVBqBV2MQ8l5aDp0Osz8gJSy&#10;Lz86HdM4ttyM+pTKneVzISR3uqd0odMDLjts9uuDU/C+5M+08eJt/6pb/LaYrfJ8q9T11fT0CCzi&#10;FP9gOOsndaiT084fyARmFWSZLBKaAjG/vwOWkKJ4yIDtzispJfC64v+/qH8BAAD//wMAUEsBAi0A&#10;FAAGAAgAAAAhALaDOJL+AAAA4QEAABMAAAAAAAAAAAAAAAAAAAAAAFtDb250ZW50X1R5cGVzXS54&#10;bWxQSwECLQAUAAYACAAAACEAOP0h/9YAAACUAQAACwAAAAAAAAAAAAAAAAAvAQAAX3JlbHMvLnJl&#10;bHNQSwECLQAUAAYACAAAACEAoDwRDSMCAABBBAAADgAAAAAAAAAAAAAAAAAuAgAAZHJzL2Uyb0Rv&#10;Yy54bWxQSwECLQAUAAYACAAAACEAihmMweEAAAANAQAADwAAAAAAAAAAAAAAAAB9BAAAZHJzL2Rv&#10;d25yZXYueG1sUEsFBgAAAAAEAAQA8wAAAIsFAAAAAA==&#10;" filled="f" stroked="f" strokeweight=".5pt">
                    <v:textbox style="mso-fit-shape-to-text:t">
                      <w:txbxContent>
                        <w:p w14:paraId="3EDEE8FB" w14:textId="2B597B68" w:rsidR="00A62EFD" w:rsidRPr="00830758" w:rsidRDefault="00EA1CA7" w:rsidP="00A62EFD">
                          <w:pPr>
                            <w:pStyle w:val="NoSpacing"/>
                            <w:jc w:val="center"/>
                            <w:rPr>
                              <w:b/>
                              <w:bCs/>
                              <w:noProof/>
                              <w:color w:val="1F497D" w:themeColor="text2"/>
                            </w:rPr>
                          </w:pPr>
                          <w:sdt>
                            <w:sdtPr>
                              <w:rPr>
                                <w:b/>
                                <w:bCs/>
                                <w:noProof/>
                                <w:color w:val="1F497D" w:themeColor="text2"/>
                              </w:rPr>
                              <w:alias w:val="Author"/>
                              <w:id w:val="15524260"/>
                              <w:dataBinding w:prefixMappings="xmlns:ns0='http://schemas.openxmlformats.org/package/2006/metadata/core-properties' xmlns:ns1='http://purl.org/dc/elements/1.1/'" w:xpath="/ns0:coreProperties[1]/ns1:creator[1]" w:storeItemID="{6C3C8BC8-F283-45AE-878A-BAB7291924A1}"/>
                              <w:text/>
                            </w:sdtPr>
                            <w:sdtEndPr/>
                            <w:sdtContent>
                              <w:r w:rsidR="00A62EFD" w:rsidRPr="00830758">
                                <w:rPr>
                                  <w:b/>
                                  <w:bCs/>
                                  <w:noProof/>
                                  <w:color w:val="1F497D" w:themeColor="text2"/>
                                </w:rPr>
                                <w:t>GOVERNOR’S OFFICE OF ECONOMIC DEVELOPMENT</w:t>
                              </w:r>
                            </w:sdtContent>
                          </w:sdt>
                        </w:p>
                      </w:txbxContent>
                    </v:textbox>
                    <w10:wrap type="square" anchorx="page" anchory="page"/>
                  </v:shape>
                </w:pict>
              </mc:Fallback>
            </mc:AlternateContent>
          </w:r>
          <w:r w:rsidR="00A62EFD" w:rsidRPr="001D0BA0">
            <w:rPr>
              <w:rFonts w:asciiTheme="minorHAnsi" w:eastAsiaTheme="minorEastAsia" w:hAnsiTheme="minorHAnsi" w:cstheme="minorHAnsi"/>
              <w:b/>
              <w:bCs/>
              <w:color w:val="FFFFFF" w:themeColor="background1"/>
              <w:sz w:val="72"/>
              <w:szCs w:val="72"/>
              <w:lang w:bidi="ar-SA"/>
            </w:rPr>
            <w:br w:type="page"/>
          </w:r>
        </w:p>
      </w:sdtContent>
    </w:sdt>
    <w:p w14:paraId="54F4654C" w14:textId="77777777" w:rsidR="000C0314" w:rsidRPr="001D0BA0" w:rsidRDefault="000C0314">
      <w:pPr>
        <w:jc w:val="center"/>
        <w:rPr>
          <w:rFonts w:asciiTheme="minorHAnsi" w:hAnsiTheme="minorHAnsi" w:cstheme="minorHAnsi"/>
          <w:sz w:val="20"/>
        </w:rPr>
        <w:sectPr w:rsidR="000C0314" w:rsidRPr="001D0BA0" w:rsidSect="00696146">
          <w:type w:val="continuous"/>
          <w:pgSz w:w="12240" w:h="15840"/>
          <w:pgMar w:top="1080" w:right="1080" w:bottom="720" w:left="1080" w:header="720" w:footer="720" w:gutter="0"/>
          <w:pgNumType w:start="0"/>
          <w:cols w:space="720"/>
          <w:titlePg/>
          <w:docGrid w:linePitch="299"/>
        </w:sectPr>
      </w:pPr>
    </w:p>
    <w:p w14:paraId="4906F322" w14:textId="77777777" w:rsidR="000C0314" w:rsidRPr="001D0BA0" w:rsidRDefault="000C0314">
      <w:pPr>
        <w:rPr>
          <w:rFonts w:asciiTheme="minorHAnsi" w:hAnsiTheme="minorHAnsi" w:cstheme="minorHAnsi"/>
          <w:sz w:val="20"/>
        </w:rPr>
        <w:sectPr w:rsidR="000C0314" w:rsidRPr="001D0BA0" w:rsidSect="00696146">
          <w:pgSz w:w="12240" w:h="15840"/>
          <w:pgMar w:top="1080" w:right="1080" w:bottom="720" w:left="1080" w:header="720" w:footer="720" w:gutter="0"/>
          <w:cols w:space="720"/>
        </w:sectPr>
      </w:pPr>
    </w:p>
    <w:bookmarkStart w:id="0" w:name="APPLICATION_CONTENTS" w:displacedByCustomXml="next"/>
    <w:bookmarkEnd w:id="0" w:displacedByCustomXml="next"/>
    <w:bookmarkStart w:id="1" w:name="PAGE_NUMBER" w:displacedByCustomXml="next"/>
    <w:bookmarkEnd w:id="1" w:displacedByCustomXml="next"/>
    <w:sdt>
      <w:sdtPr>
        <w:rPr>
          <w:rFonts w:asciiTheme="minorHAnsi" w:eastAsia="Times New Roman" w:hAnsiTheme="minorHAnsi" w:cstheme="minorHAnsi"/>
          <w:color w:val="auto"/>
          <w:sz w:val="22"/>
          <w:szCs w:val="22"/>
          <w:lang w:bidi="en-US"/>
        </w:rPr>
        <w:id w:val="1740210296"/>
        <w:docPartObj>
          <w:docPartGallery w:val="Table of Contents"/>
          <w:docPartUnique/>
        </w:docPartObj>
      </w:sdtPr>
      <w:sdtEndPr>
        <w:rPr>
          <w:b/>
          <w:bCs/>
          <w:noProof/>
        </w:rPr>
      </w:sdtEndPr>
      <w:sdtContent>
        <w:p w14:paraId="04AFFCE2" w14:textId="71BB273B" w:rsidR="00071FDE" w:rsidRPr="00C7212A" w:rsidRDefault="00071FDE">
          <w:pPr>
            <w:pStyle w:val="TOCHeading"/>
            <w:rPr>
              <w:rFonts w:asciiTheme="minorHAnsi" w:hAnsiTheme="minorHAnsi" w:cstheme="minorHAnsi"/>
              <w:b/>
              <w:bCs/>
            </w:rPr>
          </w:pPr>
          <w:r w:rsidRPr="00C7212A">
            <w:rPr>
              <w:rFonts w:asciiTheme="minorHAnsi" w:hAnsiTheme="minorHAnsi" w:cstheme="minorHAnsi"/>
              <w:b/>
              <w:bCs/>
            </w:rPr>
            <w:t>Contents</w:t>
          </w:r>
        </w:p>
        <w:p w14:paraId="2A2E9FAD" w14:textId="5A30E390" w:rsidR="005B0B13" w:rsidRPr="005B0B13" w:rsidRDefault="00071FDE">
          <w:pPr>
            <w:pStyle w:val="TOC1"/>
            <w:tabs>
              <w:tab w:val="right" w:leader="dot" w:pos="10070"/>
            </w:tabs>
            <w:rPr>
              <w:rFonts w:asciiTheme="minorHAnsi" w:eastAsiaTheme="minorEastAsia" w:hAnsiTheme="minorHAnsi" w:cstheme="minorHAnsi"/>
              <w:b w:val="0"/>
              <w:bCs w:val="0"/>
              <w:noProof/>
              <w:kern w:val="2"/>
              <w:sz w:val="22"/>
              <w:szCs w:val="22"/>
              <w:lang w:bidi="ar-SA"/>
              <w14:ligatures w14:val="standardContextual"/>
            </w:rPr>
          </w:pPr>
          <w:r w:rsidRPr="005B0B13">
            <w:rPr>
              <w:rFonts w:asciiTheme="minorHAnsi" w:hAnsiTheme="minorHAnsi" w:cstheme="minorHAnsi"/>
              <w:sz w:val="22"/>
              <w:szCs w:val="22"/>
            </w:rPr>
            <w:fldChar w:fldCharType="begin"/>
          </w:r>
          <w:r w:rsidRPr="005B0B13">
            <w:rPr>
              <w:rFonts w:asciiTheme="minorHAnsi" w:hAnsiTheme="minorHAnsi" w:cstheme="minorHAnsi"/>
              <w:sz w:val="22"/>
              <w:szCs w:val="22"/>
            </w:rPr>
            <w:instrText xml:space="preserve"> TOC \o "1-3" \h \z \u </w:instrText>
          </w:r>
          <w:r w:rsidRPr="005B0B13">
            <w:rPr>
              <w:rFonts w:asciiTheme="minorHAnsi" w:hAnsiTheme="minorHAnsi" w:cstheme="minorHAnsi"/>
              <w:sz w:val="22"/>
              <w:szCs w:val="22"/>
            </w:rPr>
            <w:fldChar w:fldCharType="separate"/>
          </w:r>
          <w:hyperlink w:anchor="_Toc155085990" w:history="1">
            <w:r w:rsidR="005B0B13" w:rsidRPr="005B0B13">
              <w:rPr>
                <w:rStyle w:val="Hyperlink"/>
                <w:rFonts w:asciiTheme="minorHAnsi" w:eastAsiaTheme="majorEastAsia" w:hAnsiTheme="minorHAnsi" w:cstheme="minorHAnsi"/>
                <w:noProof/>
                <w:sz w:val="22"/>
                <w:szCs w:val="22"/>
              </w:rPr>
              <w:t>APPLICATION PROCESS</w:t>
            </w:r>
            <w:r w:rsidR="005B0B13" w:rsidRPr="005B0B13">
              <w:rPr>
                <w:rFonts w:asciiTheme="minorHAnsi" w:hAnsiTheme="minorHAnsi" w:cstheme="minorHAnsi"/>
                <w:noProof/>
                <w:webHidden/>
                <w:sz w:val="22"/>
                <w:szCs w:val="22"/>
              </w:rPr>
              <w:tab/>
            </w:r>
            <w:r w:rsidR="005B0B13" w:rsidRPr="005B0B13">
              <w:rPr>
                <w:rFonts w:asciiTheme="minorHAnsi" w:hAnsiTheme="minorHAnsi" w:cstheme="minorHAnsi"/>
                <w:noProof/>
                <w:webHidden/>
                <w:sz w:val="22"/>
                <w:szCs w:val="22"/>
              </w:rPr>
              <w:fldChar w:fldCharType="begin"/>
            </w:r>
            <w:r w:rsidR="005B0B13" w:rsidRPr="005B0B13">
              <w:rPr>
                <w:rFonts w:asciiTheme="minorHAnsi" w:hAnsiTheme="minorHAnsi" w:cstheme="minorHAnsi"/>
                <w:noProof/>
                <w:webHidden/>
                <w:sz w:val="22"/>
                <w:szCs w:val="22"/>
              </w:rPr>
              <w:instrText xml:space="preserve"> PAGEREF _Toc155085990 \h </w:instrText>
            </w:r>
            <w:r w:rsidR="005B0B13" w:rsidRPr="005B0B13">
              <w:rPr>
                <w:rFonts w:asciiTheme="minorHAnsi" w:hAnsiTheme="minorHAnsi" w:cstheme="minorHAnsi"/>
                <w:noProof/>
                <w:webHidden/>
                <w:sz w:val="22"/>
                <w:szCs w:val="22"/>
              </w:rPr>
            </w:r>
            <w:r w:rsidR="005B0B13" w:rsidRPr="005B0B13">
              <w:rPr>
                <w:rFonts w:asciiTheme="minorHAnsi" w:hAnsiTheme="minorHAnsi" w:cstheme="minorHAnsi"/>
                <w:noProof/>
                <w:webHidden/>
                <w:sz w:val="22"/>
                <w:szCs w:val="22"/>
              </w:rPr>
              <w:fldChar w:fldCharType="separate"/>
            </w:r>
            <w:r w:rsidR="005B0B13" w:rsidRPr="005B0B13">
              <w:rPr>
                <w:rFonts w:asciiTheme="minorHAnsi" w:hAnsiTheme="minorHAnsi" w:cstheme="minorHAnsi"/>
                <w:noProof/>
                <w:webHidden/>
                <w:sz w:val="22"/>
                <w:szCs w:val="22"/>
              </w:rPr>
              <w:t>3</w:t>
            </w:r>
            <w:r w:rsidR="005B0B13" w:rsidRPr="005B0B13">
              <w:rPr>
                <w:rFonts w:asciiTheme="minorHAnsi" w:hAnsiTheme="minorHAnsi" w:cstheme="minorHAnsi"/>
                <w:noProof/>
                <w:webHidden/>
                <w:sz w:val="22"/>
                <w:szCs w:val="22"/>
              </w:rPr>
              <w:fldChar w:fldCharType="end"/>
            </w:r>
          </w:hyperlink>
        </w:p>
        <w:p w14:paraId="59B06ABD" w14:textId="3614720E" w:rsidR="005B0B13" w:rsidRPr="005B0B13" w:rsidRDefault="00211569">
          <w:pPr>
            <w:pStyle w:val="TOC1"/>
            <w:tabs>
              <w:tab w:val="right" w:leader="dot" w:pos="10070"/>
            </w:tabs>
            <w:rPr>
              <w:rFonts w:asciiTheme="minorHAnsi" w:eastAsiaTheme="minorEastAsia" w:hAnsiTheme="minorHAnsi" w:cstheme="minorHAnsi"/>
              <w:b w:val="0"/>
              <w:bCs w:val="0"/>
              <w:noProof/>
              <w:kern w:val="2"/>
              <w:sz w:val="22"/>
              <w:szCs w:val="22"/>
              <w:lang w:bidi="ar-SA"/>
              <w14:ligatures w14:val="standardContextual"/>
            </w:rPr>
          </w:pPr>
          <w:hyperlink w:anchor="_Toc155085991" w:history="1">
            <w:r w:rsidR="005B0B13" w:rsidRPr="005B0B13">
              <w:rPr>
                <w:rStyle w:val="Hyperlink"/>
                <w:rFonts w:asciiTheme="minorHAnsi" w:eastAsiaTheme="majorEastAsia" w:hAnsiTheme="minorHAnsi" w:cstheme="minorHAnsi"/>
                <w:noProof/>
                <w:sz w:val="22"/>
                <w:szCs w:val="22"/>
              </w:rPr>
              <w:t>ELIGIBILITY AND SCORING CRITERIA</w:t>
            </w:r>
            <w:r w:rsidR="005B0B13" w:rsidRPr="005B0B13">
              <w:rPr>
                <w:rFonts w:asciiTheme="minorHAnsi" w:hAnsiTheme="minorHAnsi" w:cstheme="minorHAnsi"/>
                <w:noProof/>
                <w:webHidden/>
                <w:sz w:val="22"/>
                <w:szCs w:val="22"/>
              </w:rPr>
              <w:tab/>
            </w:r>
            <w:r w:rsidR="005B0B13" w:rsidRPr="005B0B13">
              <w:rPr>
                <w:rFonts w:asciiTheme="minorHAnsi" w:hAnsiTheme="minorHAnsi" w:cstheme="minorHAnsi"/>
                <w:noProof/>
                <w:webHidden/>
                <w:sz w:val="22"/>
                <w:szCs w:val="22"/>
              </w:rPr>
              <w:fldChar w:fldCharType="begin"/>
            </w:r>
            <w:r w:rsidR="005B0B13" w:rsidRPr="005B0B13">
              <w:rPr>
                <w:rFonts w:asciiTheme="minorHAnsi" w:hAnsiTheme="minorHAnsi" w:cstheme="minorHAnsi"/>
                <w:noProof/>
                <w:webHidden/>
                <w:sz w:val="22"/>
                <w:szCs w:val="22"/>
              </w:rPr>
              <w:instrText xml:space="preserve"> PAGEREF _Toc155085991 \h </w:instrText>
            </w:r>
            <w:r w:rsidR="005B0B13" w:rsidRPr="005B0B13">
              <w:rPr>
                <w:rFonts w:asciiTheme="minorHAnsi" w:hAnsiTheme="minorHAnsi" w:cstheme="minorHAnsi"/>
                <w:noProof/>
                <w:webHidden/>
                <w:sz w:val="22"/>
                <w:szCs w:val="22"/>
              </w:rPr>
            </w:r>
            <w:r w:rsidR="005B0B13" w:rsidRPr="005B0B13">
              <w:rPr>
                <w:rFonts w:asciiTheme="minorHAnsi" w:hAnsiTheme="minorHAnsi" w:cstheme="minorHAnsi"/>
                <w:noProof/>
                <w:webHidden/>
                <w:sz w:val="22"/>
                <w:szCs w:val="22"/>
              </w:rPr>
              <w:fldChar w:fldCharType="separate"/>
            </w:r>
            <w:r w:rsidR="005B0B13" w:rsidRPr="005B0B13">
              <w:rPr>
                <w:rFonts w:asciiTheme="minorHAnsi" w:hAnsiTheme="minorHAnsi" w:cstheme="minorHAnsi"/>
                <w:noProof/>
                <w:webHidden/>
                <w:sz w:val="22"/>
                <w:szCs w:val="22"/>
              </w:rPr>
              <w:t>4</w:t>
            </w:r>
            <w:r w:rsidR="005B0B13" w:rsidRPr="005B0B13">
              <w:rPr>
                <w:rFonts w:asciiTheme="minorHAnsi" w:hAnsiTheme="minorHAnsi" w:cstheme="minorHAnsi"/>
                <w:noProof/>
                <w:webHidden/>
                <w:sz w:val="22"/>
                <w:szCs w:val="22"/>
              </w:rPr>
              <w:fldChar w:fldCharType="end"/>
            </w:r>
          </w:hyperlink>
        </w:p>
        <w:p w14:paraId="5FFBCC05" w14:textId="08E10FBA" w:rsidR="005B0B13" w:rsidRPr="005B0B13" w:rsidRDefault="00211569">
          <w:pPr>
            <w:pStyle w:val="TOC1"/>
            <w:tabs>
              <w:tab w:val="right" w:leader="dot" w:pos="10070"/>
            </w:tabs>
            <w:rPr>
              <w:rFonts w:asciiTheme="minorHAnsi" w:eastAsiaTheme="minorEastAsia" w:hAnsiTheme="minorHAnsi" w:cstheme="minorHAnsi"/>
              <w:b w:val="0"/>
              <w:bCs w:val="0"/>
              <w:noProof/>
              <w:kern w:val="2"/>
              <w:sz w:val="22"/>
              <w:szCs w:val="22"/>
              <w:lang w:bidi="ar-SA"/>
              <w14:ligatures w14:val="standardContextual"/>
            </w:rPr>
          </w:pPr>
          <w:hyperlink w:anchor="_Toc155085992" w:history="1">
            <w:r w:rsidR="005B0B13" w:rsidRPr="005B0B13">
              <w:rPr>
                <w:rStyle w:val="Hyperlink"/>
                <w:rFonts w:asciiTheme="minorHAnsi" w:eastAsiaTheme="majorEastAsia" w:hAnsiTheme="minorHAnsi" w:cstheme="minorHAnsi"/>
                <w:noProof/>
                <w:sz w:val="22"/>
                <w:szCs w:val="22"/>
              </w:rPr>
              <w:t>APPLICATION INSTRUCTIONS</w:t>
            </w:r>
            <w:r w:rsidR="005B0B13" w:rsidRPr="005B0B13">
              <w:rPr>
                <w:rFonts w:asciiTheme="minorHAnsi" w:hAnsiTheme="minorHAnsi" w:cstheme="minorHAnsi"/>
                <w:noProof/>
                <w:webHidden/>
                <w:sz w:val="22"/>
                <w:szCs w:val="22"/>
              </w:rPr>
              <w:tab/>
            </w:r>
            <w:r w:rsidR="005B0B13" w:rsidRPr="005B0B13">
              <w:rPr>
                <w:rFonts w:asciiTheme="minorHAnsi" w:hAnsiTheme="minorHAnsi" w:cstheme="minorHAnsi"/>
                <w:noProof/>
                <w:webHidden/>
                <w:sz w:val="22"/>
                <w:szCs w:val="22"/>
              </w:rPr>
              <w:fldChar w:fldCharType="begin"/>
            </w:r>
            <w:r w:rsidR="005B0B13" w:rsidRPr="005B0B13">
              <w:rPr>
                <w:rFonts w:asciiTheme="minorHAnsi" w:hAnsiTheme="minorHAnsi" w:cstheme="minorHAnsi"/>
                <w:noProof/>
                <w:webHidden/>
                <w:sz w:val="22"/>
                <w:szCs w:val="22"/>
              </w:rPr>
              <w:instrText xml:space="preserve"> PAGEREF _Toc155085992 \h </w:instrText>
            </w:r>
            <w:r w:rsidR="005B0B13" w:rsidRPr="005B0B13">
              <w:rPr>
                <w:rFonts w:asciiTheme="minorHAnsi" w:hAnsiTheme="minorHAnsi" w:cstheme="minorHAnsi"/>
                <w:noProof/>
                <w:webHidden/>
                <w:sz w:val="22"/>
                <w:szCs w:val="22"/>
              </w:rPr>
            </w:r>
            <w:r w:rsidR="005B0B13" w:rsidRPr="005B0B13">
              <w:rPr>
                <w:rFonts w:asciiTheme="minorHAnsi" w:hAnsiTheme="minorHAnsi" w:cstheme="minorHAnsi"/>
                <w:noProof/>
                <w:webHidden/>
                <w:sz w:val="22"/>
                <w:szCs w:val="22"/>
              </w:rPr>
              <w:fldChar w:fldCharType="separate"/>
            </w:r>
            <w:r w:rsidR="005B0B13" w:rsidRPr="005B0B13">
              <w:rPr>
                <w:rFonts w:asciiTheme="minorHAnsi" w:hAnsiTheme="minorHAnsi" w:cstheme="minorHAnsi"/>
                <w:noProof/>
                <w:webHidden/>
                <w:sz w:val="22"/>
                <w:szCs w:val="22"/>
              </w:rPr>
              <w:t>4</w:t>
            </w:r>
            <w:r w:rsidR="005B0B13" w:rsidRPr="005B0B13">
              <w:rPr>
                <w:rFonts w:asciiTheme="minorHAnsi" w:hAnsiTheme="minorHAnsi" w:cstheme="minorHAnsi"/>
                <w:noProof/>
                <w:webHidden/>
                <w:sz w:val="22"/>
                <w:szCs w:val="22"/>
              </w:rPr>
              <w:fldChar w:fldCharType="end"/>
            </w:r>
          </w:hyperlink>
        </w:p>
        <w:p w14:paraId="59CEC337" w14:textId="6C12EE14" w:rsidR="005B0B13" w:rsidRPr="005B0B13" w:rsidRDefault="00211569">
          <w:pPr>
            <w:pStyle w:val="TOC1"/>
            <w:tabs>
              <w:tab w:val="right" w:leader="dot" w:pos="10070"/>
            </w:tabs>
            <w:rPr>
              <w:rFonts w:asciiTheme="minorHAnsi" w:eastAsiaTheme="minorEastAsia" w:hAnsiTheme="minorHAnsi" w:cstheme="minorHAnsi"/>
              <w:b w:val="0"/>
              <w:bCs w:val="0"/>
              <w:noProof/>
              <w:kern w:val="2"/>
              <w:sz w:val="22"/>
              <w:szCs w:val="22"/>
              <w:lang w:bidi="ar-SA"/>
              <w14:ligatures w14:val="standardContextual"/>
            </w:rPr>
          </w:pPr>
          <w:hyperlink w:anchor="_Toc155085993" w:history="1">
            <w:r w:rsidR="005B0B13" w:rsidRPr="005B0B13">
              <w:rPr>
                <w:rStyle w:val="Hyperlink"/>
                <w:rFonts w:asciiTheme="minorHAnsi" w:eastAsiaTheme="majorEastAsia" w:hAnsiTheme="minorHAnsi" w:cstheme="minorHAnsi"/>
                <w:noProof/>
                <w:sz w:val="22"/>
                <w:szCs w:val="22"/>
              </w:rPr>
              <w:t>MEETING A NATIONAL OBJECTIVE OF THE FEDERAL ACT</w:t>
            </w:r>
            <w:r w:rsidR="005B0B13" w:rsidRPr="005B0B13">
              <w:rPr>
                <w:rFonts w:asciiTheme="minorHAnsi" w:hAnsiTheme="minorHAnsi" w:cstheme="minorHAnsi"/>
                <w:noProof/>
                <w:webHidden/>
                <w:sz w:val="22"/>
                <w:szCs w:val="22"/>
              </w:rPr>
              <w:tab/>
            </w:r>
            <w:r w:rsidR="005B0B13" w:rsidRPr="005B0B13">
              <w:rPr>
                <w:rFonts w:asciiTheme="minorHAnsi" w:hAnsiTheme="minorHAnsi" w:cstheme="minorHAnsi"/>
                <w:noProof/>
                <w:webHidden/>
                <w:sz w:val="22"/>
                <w:szCs w:val="22"/>
              </w:rPr>
              <w:fldChar w:fldCharType="begin"/>
            </w:r>
            <w:r w:rsidR="005B0B13" w:rsidRPr="005B0B13">
              <w:rPr>
                <w:rFonts w:asciiTheme="minorHAnsi" w:hAnsiTheme="minorHAnsi" w:cstheme="minorHAnsi"/>
                <w:noProof/>
                <w:webHidden/>
                <w:sz w:val="22"/>
                <w:szCs w:val="22"/>
              </w:rPr>
              <w:instrText xml:space="preserve"> PAGEREF _Toc155085993 \h </w:instrText>
            </w:r>
            <w:r w:rsidR="005B0B13" w:rsidRPr="005B0B13">
              <w:rPr>
                <w:rFonts w:asciiTheme="minorHAnsi" w:hAnsiTheme="minorHAnsi" w:cstheme="minorHAnsi"/>
                <w:noProof/>
                <w:webHidden/>
                <w:sz w:val="22"/>
                <w:szCs w:val="22"/>
              </w:rPr>
            </w:r>
            <w:r w:rsidR="005B0B13" w:rsidRPr="005B0B13">
              <w:rPr>
                <w:rFonts w:asciiTheme="minorHAnsi" w:hAnsiTheme="minorHAnsi" w:cstheme="minorHAnsi"/>
                <w:noProof/>
                <w:webHidden/>
                <w:sz w:val="22"/>
                <w:szCs w:val="22"/>
              </w:rPr>
              <w:fldChar w:fldCharType="separate"/>
            </w:r>
            <w:r w:rsidR="005B0B13" w:rsidRPr="005B0B13">
              <w:rPr>
                <w:rFonts w:asciiTheme="minorHAnsi" w:hAnsiTheme="minorHAnsi" w:cstheme="minorHAnsi"/>
                <w:noProof/>
                <w:webHidden/>
                <w:sz w:val="22"/>
                <w:szCs w:val="22"/>
              </w:rPr>
              <w:t>7</w:t>
            </w:r>
            <w:r w:rsidR="005B0B13" w:rsidRPr="005B0B13">
              <w:rPr>
                <w:rFonts w:asciiTheme="minorHAnsi" w:hAnsiTheme="minorHAnsi" w:cstheme="minorHAnsi"/>
                <w:noProof/>
                <w:webHidden/>
                <w:sz w:val="22"/>
                <w:szCs w:val="22"/>
              </w:rPr>
              <w:fldChar w:fldCharType="end"/>
            </w:r>
          </w:hyperlink>
        </w:p>
        <w:p w14:paraId="6C24084B" w14:textId="152F17B2" w:rsidR="005B0B13" w:rsidRPr="005B0B13" w:rsidRDefault="00211569">
          <w:pPr>
            <w:pStyle w:val="TOC3"/>
            <w:tabs>
              <w:tab w:val="right" w:leader="dot" w:pos="10070"/>
            </w:tabs>
            <w:rPr>
              <w:rFonts w:asciiTheme="minorHAnsi" w:eastAsiaTheme="minorEastAsia" w:hAnsiTheme="minorHAnsi" w:cstheme="minorHAnsi"/>
              <w:noProof/>
              <w:kern w:val="2"/>
              <w:sz w:val="22"/>
              <w:szCs w:val="22"/>
              <w:lang w:bidi="ar-SA"/>
              <w14:ligatures w14:val="standardContextual"/>
            </w:rPr>
          </w:pPr>
          <w:hyperlink w:anchor="_Toc155085994" w:history="1">
            <w:r w:rsidR="005B0B13" w:rsidRPr="005B0B13">
              <w:rPr>
                <w:rStyle w:val="Hyperlink"/>
                <w:rFonts w:asciiTheme="minorHAnsi" w:hAnsiTheme="minorHAnsi" w:cstheme="minorHAnsi"/>
                <w:noProof/>
                <w:sz w:val="22"/>
                <w:szCs w:val="22"/>
              </w:rPr>
              <w:t>Benefit to Low- and Moderate-Income Persons – Area Basis</w:t>
            </w:r>
            <w:r w:rsidR="005B0B13" w:rsidRPr="005B0B13">
              <w:rPr>
                <w:rFonts w:asciiTheme="minorHAnsi" w:hAnsiTheme="minorHAnsi" w:cstheme="minorHAnsi"/>
                <w:noProof/>
                <w:webHidden/>
                <w:sz w:val="22"/>
                <w:szCs w:val="22"/>
              </w:rPr>
              <w:tab/>
            </w:r>
            <w:r w:rsidR="005B0B13" w:rsidRPr="005B0B13">
              <w:rPr>
                <w:rFonts w:asciiTheme="minorHAnsi" w:hAnsiTheme="minorHAnsi" w:cstheme="minorHAnsi"/>
                <w:noProof/>
                <w:webHidden/>
                <w:sz w:val="22"/>
                <w:szCs w:val="22"/>
              </w:rPr>
              <w:fldChar w:fldCharType="begin"/>
            </w:r>
            <w:r w:rsidR="005B0B13" w:rsidRPr="005B0B13">
              <w:rPr>
                <w:rFonts w:asciiTheme="minorHAnsi" w:hAnsiTheme="minorHAnsi" w:cstheme="minorHAnsi"/>
                <w:noProof/>
                <w:webHidden/>
                <w:sz w:val="22"/>
                <w:szCs w:val="22"/>
              </w:rPr>
              <w:instrText xml:space="preserve"> PAGEREF _Toc155085994 \h </w:instrText>
            </w:r>
            <w:r w:rsidR="005B0B13" w:rsidRPr="005B0B13">
              <w:rPr>
                <w:rFonts w:asciiTheme="minorHAnsi" w:hAnsiTheme="minorHAnsi" w:cstheme="minorHAnsi"/>
                <w:noProof/>
                <w:webHidden/>
                <w:sz w:val="22"/>
                <w:szCs w:val="22"/>
              </w:rPr>
            </w:r>
            <w:r w:rsidR="005B0B13" w:rsidRPr="005B0B13">
              <w:rPr>
                <w:rFonts w:asciiTheme="minorHAnsi" w:hAnsiTheme="minorHAnsi" w:cstheme="minorHAnsi"/>
                <w:noProof/>
                <w:webHidden/>
                <w:sz w:val="22"/>
                <w:szCs w:val="22"/>
              </w:rPr>
              <w:fldChar w:fldCharType="separate"/>
            </w:r>
            <w:r w:rsidR="005B0B13" w:rsidRPr="005B0B13">
              <w:rPr>
                <w:rFonts w:asciiTheme="minorHAnsi" w:hAnsiTheme="minorHAnsi" w:cstheme="minorHAnsi"/>
                <w:noProof/>
                <w:webHidden/>
                <w:sz w:val="22"/>
                <w:szCs w:val="22"/>
              </w:rPr>
              <w:t>7</w:t>
            </w:r>
            <w:r w:rsidR="005B0B13" w:rsidRPr="005B0B13">
              <w:rPr>
                <w:rFonts w:asciiTheme="minorHAnsi" w:hAnsiTheme="minorHAnsi" w:cstheme="minorHAnsi"/>
                <w:noProof/>
                <w:webHidden/>
                <w:sz w:val="22"/>
                <w:szCs w:val="22"/>
              </w:rPr>
              <w:fldChar w:fldCharType="end"/>
            </w:r>
          </w:hyperlink>
        </w:p>
        <w:p w14:paraId="3D5F13FE" w14:textId="1A08126E" w:rsidR="005B0B13" w:rsidRPr="005B0B13" w:rsidRDefault="00211569">
          <w:pPr>
            <w:pStyle w:val="TOC3"/>
            <w:tabs>
              <w:tab w:val="right" w:leader="dot" w:pos="10070"/>
            </w:tabs>
            <w:rPr>
              <w:rFonts w:asciiTheme="minorHAnsi" w:eastAsiaTheme="minorEastAsia" w:hAnsiTheme="minorHAnsi" w:cstheme="minorHAnsi"/>
              <w:noProof/>
              <w:kern w:val="2"/>
              <w:sz w:val="22"/>
              <w:szCs w:val="22"/>
              <w:lang w:bidi="ar-SA"/>
              <w14:ligatures w14:val="standardContextual"/>
            </w:rPr>
          </w:pPr>
          <w:hyperlink w:anchor="_Toc155085995" w:history="1">
            <w:r w:rsidR="005B0B13" w:rsidRPr="005B0B13">
              <w:rPr>
                <w:rStyle w:val="Hyperlink"/>
                <w:rFonts w:asciiTheme="minorHAnsi" w:hAnsiTheme="minorHAnsi" w:cstheme="minorHAnsi"/>
                <w:noProof/>
                <w:sz w:val="22"/>
                <w:szCs w:val="22"/>
              </w:rPr>
              <w:t>CDBG Income Survey’s</w:t>
            </w:r>
            <w:r w:rsidR="005B0B13" w:rsidRPr="005B0B13">
              <w:rPr>
                <w:rFonts w:asciiTheme="minorHAnsi" w:hAnsiTheme="minorHAnsi" w:cstheme="minorHAnsi"/>
                <w:noProof/>
                <w:webHidden/>
                <w:sz w:val="22"/>
                <w:szCs w:val="22"/>
              </w:rPr>
              <w:tab/>
            </w:r>
            <w:r w:rsidR="005B0B13" w:rsidRPr="005B0B13">
              <w:rPr>
                <w:rFonts w:asciiTheme="minorHAnsi" w:hAnsiTheme="minorHAnsi" w:cstheme="minorHAnsi"/>
                <w:noProof/>
                <w:webHidden/>
                <w:sz w:val="22"/>
                <w:szCs w:val="22"/>
              </w:rPr>
              <w:fldChar w:fldCharType="begin"/>
            </w:r>
            <w:r w:rsidR="005B0B13" w:rsidRPr="005B0B13">
              <w:rPr>
                <w:rFonts w:asciiTheme="minorHAnsi" w:hAnsiTheme="minorHAnsi" w:cstheme="minorHAnsi"/>
                <w:noProof/>
                <w:webHidden/>
                <w:sz w:val="22"/>
                <w:szCs w:val="22"/>
              </w:rPr>
              <w:instrText xml:space="preserve"> PAGEREF _Toc155085995 \h </w:instrText>
            </w:r>
            <w:r w:rsidR="005B0B13" w:rsidRPr="005B0B13">
              <w:rPr>
                <w:rFonts w:asciiTheme="minorHAnsi" w:hAnsiTheme="minorHAnsi" w:cstheme="minorHAnsi"/>
                <w:noProof/>
                <w:webHidden/>
                <w:sz w:val="22"/>
                <w:szCs w:val="22"/>
              </w:rPr>
            </w:r>
            <w:r w:rsidR="005B0B13" w:rsidRPr="005B0B13">
              <w:rPr>
                <w:rFonts w:asciiTheme="minorHAnsi" w:hAnsiTheme="minorHAnsi" w:cstheme="minorHAnsi"/>
                <w:noProof/>
                <w:webHidden/>
                <w:sz w:val="22"/>
                <w:szCs w:val="22"/>
              </w:rPr>
              <w:fldChar w:fldCharType="separate"/>
            </w:r>
            <w:r w:rsidR="005B0B13" w:rsidRPr="005B0B13">
              <w:rPr>
                <w:rFonts w:asciiTheme="minorHAnsi" w:hAnsiTheme="minorHAnsi" w:cstheme="minorHAnsi"/>
                <w:noProof/>
                <w:webHidden/>
                <w:sz w:val="22"/>
                <w:szCs w:val="22"/>
              </w:rPr>
              <w:t>8</w:t>
            </w:r>
            <w:r w:rsidR="005B0B13" w:rsidRPr="005B0B13">
              <w:rPr>
                <w:rFonts w:asciiTheme="minorHAnsi" w:hAnsiTheme="minorHAnsi" w:cstheme="minorHAnsi"/>
                <w:noProof/>
                <w:webHidden/>
                <w:sz w:val="22"/>
                <w:szCs w:val="22"/>
              </w:rPr>
              <w:fldChar w:fldCharType="end"/>
            </w:r>
          </w:hyperlink>
        </w:p>
        <w:p w14:paraId="038EBCBC" w14:textId="7FE1FC2C" w:rsidR="005B0B13" w:rsidRPr="005B0B13" w:rsidRDefault="00211569">
          <w:pPr>
            <w:pStyle w:val="TOC3"/>
            <w:tabs>
              <w:tab w:val="right" w:leader="dot" w:pos="10070"/>
            </w:tabs>
            <w:rPr>
              <w:rFonts w:asciiTheme="minorHAnsi" w:eastAsiaTheme="minorEastAsia" w:hAnsiTheme="minorHAnsi" w:cstheme="minorHAnsi"/>
              <w:noProof/>
              <w:kern w:val="2"/>
              <w:sz w:val="22"/>
              <w:szCs w:val="22"/>
              <w:lang w:bidi="ar-SA"/>
              <w14:ligatures w14:val="standardContextual"/>
            </w:rPr>
          </w:pPr>
          <w:hyperlink w:anchor="_Toc155085996" w:history="1">
            <w:r w:rsidR="005B0B13" w:rsidRPr="005B0B13">
              <w:rPr>
                <w:rStyle w:val="Hyperlink"/>
                <w:rFonts w:asciiTheme="minorHAnsi" w:hAnsiTheme="minorHAnsi" w:cstheme="minorHAnsi"/>
                <w:noProof/>
                <w:sz w:val="22"/>
                <w:szCs w:val="22"/>
              </w:rPr>
              <w:t>Benefit to Low- and Moderate-Income Persons – Limited Clientele Basis</w:t>
            </w:r>
            <w:r w:rsidR="005B0B13" w:rsidRPr="005B0B13">
              <w:rPr>
                <w:rFonts w:asciiTheme="minorHAnsi" w:hAnsiTheme="minorHAnsi" w:cstheme="minorHAnsi"/>
                <w:noProof/>
                <w:webHidden/>
                <w:sz w:val="22"/>
                <w:szCs w:val="22"/>
              </w:rPr>
              <w:tab/>
            </w:r>
            <w:r w:rsidR="005B0B13" w:rsidRPr="005B0B13">
              <w:rPr>
                <w:rFonts w:asciiTheme="minorHAnsi" w:hAnsiTheme="minorHAnsi" w:cstheme="minorHAnsi"/>
                <w:noProof/>
                <w:webHidden/>
                <w:sz w:val="22"/>
                <w:szCs w:val="22"/>
              </w:rPr>
              <w:fldChar w:fldCharType="begin"/>
            </w:r>
            <w:r w:rsidR="005B0B13" w:rsidRPr="005B0B13">
              <w:rPr>
                <w:rFonts w:asciiTheme="minorHAnsi" w:hAnsiTheme="minorHAnsi" w:cstheme="minorHAnsi"/>
                <w:noProof/>
                <w:webHidden/>
                <w:sz w:val="22"/>
                <w:szCs w:val="22"/>
              </w:rPr>
              <w:instrText xml:space="preserve"> PAGEREF _Toc155085996 \h </w:instrText>
            </w:r>
            <w:r w:rsidR="005B0B13" w:rsidRPr="005B0B13">
              <w:rPr>
                <w:rFonts w:asciiTheme="minorHAnsi" w:hAnsiTheme="minorHAnsi" w:cstheme="minorHAnsi"/>
                <w:noProof/>
                <w:webHidden/>
                <w:sz w:val="22"/>
                <w:szCs w:val="22"/>
              </w:rPr>
            </w:r>
            <w:r w:rsidR="005B0B13" w:rsidRPr="005B0B13">
              <w:rPr>
                <w:rFonts w:asciiTheme="minorHAnsi" w:hAnsiTheme="minorHAnsi" w:cstheme="minorHAnsi"/>
                <w:noProof/>
                <w:webHidden/>
                <w:sz w:val="22"/>
                <w:szCs w:val="22"/>
              </w:rPr>
              <w:fldChar w:fldCharType="separate"/>
            </w:r>
            <w:r w:rsidR="005B0B13" w:rsidRPr="005B0B13">
              <w:rPr>
                <w:rFonts w:asciiTheme="minorHAnsi" w:hAnsiTheme="minorHAnsi" w:cstheme="minorHAnsi"/>
                <w:noProof/>
                <w:webHidden/>
                <w:sz w:val="22"/>
                <w:szCs w:val="22"/>
              </w:rPr>
              <w:t>8</w:t>
            </w:r>
            <w:r w:rsidR="005B0B13" w:rsidRPr="005B0B13">
              <w:rPr>
                <w:rFonts w:asciiTheme="minorHAnsi" w:hAnsiTheme="minorHAnsi" w:cstheme="minorHAnsi"/>
                <w:noProof/>
                <w:webHidden/>
                <w:sz w:val="22"/>
                <w:szCs w:val="22"/>
              </w:rPr>
              <w:fldChar w:fldCharType="end"/>
            </w:r>
          </w:hyperlink>
        </w:p>
        <w:p w14:paraId="15EB3A63" w14:textId="78E3212E" w:rsidR="005B0B13" w:rsidRPr="005B0B13" w:rsidRDefault="00211569">
          <w:pPr>
            <w:pStyle w:val="TOC3"/>
            <w:tabs>
              <w:tab w:val="right" w:leader="dot" w:pos="10070"/>
            </w:tabs>
            <w:rPr>
              <w:rFonts w:asciiTheme="minorHAnsi" w:eastAsiaTheme="minorEastAsia" w:hAnsiTheme="minorHAnsi" w:cstheme="minorHAnsi"/>
              <w:noProof/>
              <w:kern w:val="2"/>
              <w:sz w:val="22"/>
              <w:szCs w:val="22"/>
              <w:lang w:bidi="ar-SA"/>
              <w14:ligatures w14:val="standardContextual"/>
            </w:rPr>
          </w:pPr>
          <w:hyperlink w:anchor="_Toc155085997" w:history="1">
            <w:r w:rsidR="005B0B13" w:rsidRPr="005B0B13">
              <w:rPr>
                <w:rStyle w:val="Hyperlink"/>
                <w:rFonts w:asciiTheme="minorHAnsi" w:hAnsiTheme="minorHAnsi" w:cstheme="minorHAnsi"/>
                <w:noProof/>
                <w:sz w:val="22"/>
                <w:szCs w:val="22"/>
              </w:rPr>
              <w:t>Prevention or Elimination of Blight – Area Basis</w:t>
            </w:r>
            <w:r w:rsidR="005B0B13" w:rsidRPr="005B0B13">
              <w:rPr>
                <w:rFonts w:asciiTheme="minorHAnsi" w:hAnsiTheme="minorHAnsi" w:cstheme="minorHAnsi"/>
                <w:noProof/>
                <w:webHidden/>
                <w:sz w:val="22"/>
                <w:szCs w:val="22"/>
              </w:rPr>
              <w:tab/>
            </w:r>
            <w:r w:rsidR="005B0B13" w:rsidRPr="005B0B13">
              <w:rPr>
                <w:rFonts w:asciiTheme="minorHAnsi" w:hAnsiTheme="minorHAnsi" w:cstheme="minorHAnsi"/>
                <w:noProof/>
                <w:webHidden/>
                <w:sz w:val="22"/>
                <w:szCs w:val="22"/>
              </w:rPr>
              <w:fldChar w:fldCharType="begin"/>
            </w:r>
            <w:r w:rsidR="005B0B13" w:rsidRPr="005B0B13">
              <w:rPr>
                <w:rFonts w:asciiTheme="minorHAnsi" w:hAnsiTheme="minorHAnsi" w:cstheme="minorHAnsi"/>
                <w:noProof/>
                <w:webHidden/>
                <w:sz w:val="22"/>
                <w:szCs w:val="22"/>
              </w:rPr>
              <w:instrText xml:space="preserve"> PAGEREF _Toc155085997 \h </w:instrText>
            </w:r>
            <w:r w:rsidR="005B0B13" w:rsidRPr="005B0B13">
              <w:rPr>
                <w:rFonts w:asciiTheme="minorHAnsi" w:hAnsiTheme="minorHAnsi" w:cstheme="minorHAnsi"/>
                <w:noProof/>
                <w:webHidden/>
                <w:sz w:val="22"/>
                <w:szCs w:val="22"/>
              </w:rPr>
            </w:r>
            <w:r w:rsidR="005B0B13" w:rsidRPr="005B0B13">
              <w:rPr>
                <w:rFonts w:asciiTheme="minorHAnsi" w:hAnsiTheme="minorHAnsi" w:cstheme="minorHAnsi"/>
                <w:noProof/>
                <w:webHidden/>
                <w:sz w:val="22"/>
                <w:szCs w:val="22"/>
              </w:rPr>
              <w:fldChar w:fldCharType="separate"/>
            </w:r>
            <w:r w:rsidR="005B0B13" w:rsidRPr="005B0B13">
              <w:rPr>
                <w:rFonts w:asciiTheme="minorHAnsi" w:hAnsiTheme="minorHAnsi" w:cstheme="minorHAnsi"/>
                <w:noProof/>
                <w:webHidden/>
                <w:sz w:val="22"/>
                <w:szCs w:val="22"/>
              </w:rPr>
              <w:t>9</w:t>
            </w:r>
            <w:r w:rsidR="005B0B13" w:rsidRPr="005B0B13">
              <w:rPr>
                <w:rFonts w:asciiTheme="minorHAnsi" w:hAnsiTheme="minorHAnsi" w:cstheme="minorHAnsi"/>
                <w:noProof/>
                <w:webHidden/>
                <w:sz w:val="22"/>
                <w:szCs w:val="22"/>
              </w:rPr>
              <w:fldChar w:fldCharType="end"/>
            </w:r>
          </w:hyperlink>
        </w:p>
        <w:p w14:paraId="7C2BA361" w14:textId="1284F832" w:rsidR="005B0B13" w:rsidRPr="005B0B13" w:rsidRDefault="00211569">
          <w:pPr>
            <w:pStyle w:val="TOC3"/>
            <w:tabs>
              <w:tab w:val="right" w:leader="dot" w:pos="10070"/>
            </w:tabs>
            <w:rPr>
              <w:rFonts w:asciiTheme="minorHAnsi" w:eastAsiaTheme="minorEastAsia" w:hAnsiTheme="minorHAnsi" w:cstheme="minorHAnsi"/>
              <w:noProof/>
              <w:kern w:val="2"/>
              <w:sz w:val="22"/>
              <w:szCs w:val="22"/>
              <w:lang w:bidi="ar-SA"/>
              <w14:ligatures w14:val="standardContextual"/>
            </w:rPr>
          </w:pPr>
          <w:hyperlink w:anchor="_Toc155085998" w:history="1">
            <w:r w:rsidR="005B0B13" w:rsidRPr="005B0B13">
              <w:rPr>
                <w:rStyle w:val="Hyperlink"/>
                <w:rFonts w:asciiTheme="minorHAnsi" w:hAnsiTheme="minorHAnsi" w:cstheme="minorHAnsi"/>
                <w:noProof/>
                <w:sz w:val="22"/>
                <w:szCs w:val="22"/>
              </w:rPr>
              <w:t>Prevention or Elimination of Blight – Spot Basis</w:t>
            </w:r>
            <w:r w:rsidR="005B0B13" w:rsidRPr="005B0B13">
              <w:rPr>
                <w:rFonts w:asciiTheme="minorHAnsi" w:hAnsiTheme="minorHAnsi" w:cstheme="minorHAnsi"/>
                <w:noProof/>
                <w:webHidden/>
                <w:sz w:val="22"/>
                <w:szCs w:val="22"/>
              </w:rPr>
              <w:tab/>
            </w:r>
            <w:r w:rsidR="005B0B13" w:rsidRPr="005B0B13">
              <w:rPr>
                <w:rFonts w:asciiTheme="minorHAnsi" w:hAnsiTheme="minorHAnsi" w:cstheme="minorHAnsi"/>
                <w:noProof/>
                <w:webHidden/>
                <w:sz w:val="22"/>
                <w:szCs w:val="22"/>
              </w:rPr>
              <w:fldChar w:fldCharType="begin"/>
            </w:r>
            <w:r w:rsidR="005B0B13" w:rsidRPr="005B0B13">
              <w:rPr>
                <w:rFonts w:asciiTheme="minorHAnsi" w:hAnsiTheme="minorHAnsi" w:cstheme="minorHAnsi"/>
                <w:noProof/>
                <w:webHidden/>
                <w:sz w:val="22"/>
                <w:szCs w:val="22"/>
              </w:rPr>
              <w:instrText xml:space="preserve"> PAGEREF _Toc155085998 \h </w:instrText>
            </w:r>
            <w:r w:rsidR="005B0B13" w:rsidRPr="005B0B13">
              <w:rPr>
                <w:rFonts w:asciiTheme="minorHAnsi" w:hAnsiTheme="minorHAnsi" w:cstheme="minorHAnsi"/>
                <w:noProof/>
                <w:webHidden/>
                <w:sz w:val="22"/>
                <w:szCs w:val="22"/>
              </w:rPr>
            </w:r>
            <w:r w:rsidR="005B0B13" w:rsidRPr="005B0B13">
              <w:rPr>
                <w:rFonts w:asciiTheme="minorHAnsi" w:hAnsiTheme="minorHAnsi" w:cstheme="minorHAnsi"/>
                <w:noProof/>
                <w:webHidden/>
                <w:sz w:val="22"/>
                <w:szCs w:val="22"/>
              </w:rPr>
              <w:fldChar w:fldCharType="separate"/>
            </w:r>
            <w:r w:rsidR="005B0B13" w:rsidRPr="005B0B13">
              <w:rPr>
                <w:rFonts w:asciiTheme="minorHAnsi" w:hAnsiTheme="minorHAnsi" w:cstheme="minorHAnsi"/>
                <w:noProof/>
                <w:webHidden/>
                <w:sz w:val="22"/>
                <w:szCs w:val="22"/>
              </w:rPr>
              <w:t>10</w:t>
            </w:r>
            <w:r w:rsidR="005B0B13" w:rsidRPr="005B0B13">
              <w:rPr>
                <w:rFonts w:asciiTheme="minorHAnsi" w:hAnsiTheme="minorHAnsi" w:cstheme="minorHAnsi"/>
                <w:noProof/>
                <w:webHidden/>
                <w:sz w:val="22"/>
                <w:szCs w:val="22"/>
              </w:rPr>
              <w:fldChar w:fldCharType="end"/>
            </w:r>
          </w:hyperlink>
        </w:p>
        <w:p w14:paraId="3127C204" w14:textId="0C89A134" w:rsidR="005B0B13" w:rsidRPr="005B0B13" w:rsidRDefault="00211569">
          <w:pPr>
            <w:pStyle w:val="TOC1"/>
            <w:tabs>
              <w:tab w:val="right" w:leader="dot" w:pos="10070"/>
            </w:tabs>
            <w:rPr>
              <w:rFonts w:asciiTheme="minorHAnsi" w:eastAsiaTheme="minorEastAsia" w:hAnsiTheme="minorHAnsi" w:cstheme="minorHAnsi"/>
              <w:b w:val="0"/>
              <w:bCs w:val="0"/>
              <w:noProof/>
              <w:kern w:val="2"/>
              <w:sz w:val="22"/>
              <w:szCs w:val="22"/>
              <w:lang w:bidi="ar-SA"/>
              <w14:ligatures w14:val="standardContextual"/>
            </w:rPr>
          </w:pPr>
          <w:hyperlink w:anchor="_Toc155085999" w:history="1">
            <w:r w:rsidR="005B0B13" w:rsidRPr="005B0B13">
              <w:rPr>
                <w:rStyle w:val="Hyperlink"/>
                <w:rFonts w:asciiTheme="minorHAnsi" w:eastAsiaTheme="majorEastAsia" w:hAnsiTheme="minorHAnsi" w:cstheme="minorHAnsi"/>
                <w:noProof/>
                <w:sz w:val="22"/>
                <w:szCs w:val="22"/>
              </w:rPr>
              <w:t>ELIGIBLE ACTIVITIES</w:t>
            </w:r>
            <w:r w:rsidR="005B0B13" w:rsidRPr="005B0B13">
              <w:rPr>
                <w:rFonts w:asciiTheme="minorHAnsi" w:hAnsiTheme="minorHAnsi" w:cstheme="minorHAnsi"/>
                <w:noProof/>
                <w:webHidden/>
                <w:sz w:val="22"/>
                <w:szCs w:val="22"/>
              </w:rPr>
              <w:tab/>
            </w:r>
            <w:r w:rsidR="005B0B13" w:rsidRPr="005B0B13">
              <w:rPr>
                <w:rFonts w:asciiTheme="minorHAnsi" w:hAnsiTheme="minorHAnsi" w:cstheme="minorHAnsi"/>
                <w:noProof/>
                <w:webHidden/>
                <w:sz w:val="22"/>
                <w:szCs w:val="22"/>
              </w:rPr>
              <w:fldChar w:fldCharType="begin"/>
            </w:r>
            <w:r w:rsidR="005B0B13" w:rsidRPr="005B0B13">
              <w:rPr>
                <w:rFonts w:asciiTheme="minorHAnsi" w:hAnsiTheme="minorHAnsi" w:cstheme="minorHAnsi"/>
                <w:noProof/>
                <w:webHidden/>
                <w:sz w:val="22"/>
                <w:szCs w:val="22"/>
              </w:rPr>
              <w:instrText xml:space="preserve"> PAGEREF _Toc155085999 \h </w:instrText>
            </w:r>
            <w:r w:rsidR="005B0B13" w:rsidRPr="005B0B13">
              <w:rPr>
                <w:rFonts w:asciiTheme="minorHAnsi" w:hAnsiTheme="minorHAnsi" w:cstheme="minorHAnsi"/>
                <w:noProof/>
                <w:webHidden/>
                <w:sz w:val="22"/>
                <w:szCs w:val="22"/>
              </w:rPr>
            </w:r>
            <w:r w:rsidR="005B0B13" w:rsidRPr="005B0B13">
              <w:rPr>
                <w:rFonts w:asciiTheme="minorHAnsi" w:hAnsiTheme="minorHAnsi" w:cstheme="minorHAnsi"/>
                <w:noProof/>
                <w:webHidden/>
                <w:sz w:val="22"/>
                <w:szCs w:val="22"/>
              </w:rPr>
              <w:fldChar w:fldCharType="separate"/>
            </w:r>
            <w:r w:rsidR="005B0B13" w:rsidRPr="005B0B13">
              <w:rPr>
                <w:rFonts w:asciiTheme="minorHAnsi" w:hAnsiTheme="minorHAnsi" w:cstheme="minorHAnsi"/>
                <w:noProof/>
                <w:webHidden/>
                <w:sz w:val="22"/>
                <w:szCs w:val="22"/>
              </w:rPr>
              <w:t>11</w:t>
            </w:r>
            <w:r w:rsidR="005B0B13" w:rsidRPr="005B0B13">
              <w:rPr>
                <w:rFonts w:asciiTheme="minorHAnsi" w:hAnsiTheme="minorHAnsi" w:cstheme="minorHAnsi"/>
                <w:noProof/>
                <w:webHidden/>
                <w:sz w:val="22"/>
                <w:szCs w:val="22"/>
              </w:rPr>
              <w:fldChar w:fldCharType="end"/>
            </w:r>
          </w:hyperlink>
        </w:p>
        <w:p w14:paraId="5D4ADE01" w14:textId="5D7EE372" w:rsidR="005B0B13" w:rsidRPr="005B0B13" w:rsidRDefault="00211569">
          <w:pPr>
            <w:pStyle w:val="TOC3"/>
            <w:tabs>
              <w:tab w:val="right" w:leader="dot" w:pos="10070"/>
            </w:tabs>
            <w:rPr>
              <w:rFonts w:asciiTheme="minorHAnsi" w:eastAsiaTheme="minorEastAsia" w:hAnsiTheme="minorHAnsi" w:cstheme="minorHAnsi"/>
              <w:noProof/>
              <w:kern w:val="2"/>
              <w:sz w:val="22"/>
              <w:szCs w:val="22"/>
              <w:lang w:bidi="ar-SA"/>
              <w14:ligatures w14:val="standardContextual"/>
            </w:rPr>
          </w:pPr>
          <w:hyperlink w:anchor="_Toc155086000" w:history="1">
            <w:r w:rsidR="005B0B13" w:rsidRPr="005B0B13">
              <w:rPr>
                <w:rStyle w:val="Hyperlink"/>
                <w:rFonts w:asciiTheme="minorHAnsi" w:hAnsiTheme="minorHAnsi" w:cstheme="minorHAnsi"/>
                <w:noProof/>
                <w:sz w:val="22"/>
                <w:szCs w:val="22"/>
              </w:rPr>
              <w:t>State Objectives</w:t>
            </w:r>
            <w:r w:rsidR="005B0B13" w:rsidRPr="005B0B13">
              <w:rPr>
                <w:rFonts w:asciiTheme="minorHAnsi" w:hAnsiTheme="minorHAnsi" w:cstheme="minorHAnsi"/>
                <w:noProof/>
                <w:webHidden/>
                <w:sz w:val="22"/>
                <w:szCs w:val="22"/>
              </w:rPr>
              <w:tab/>
            </w:r>
            <w:r w:rsidR="005B0B13" w:rsidRPr="005B0B13">
              <w:rPr>
                <w:rFonts w:asciiTheme="minorHAnsi" w:hAnsiTheme="minorHAnsi" w:cstheme="minorHAnsi"/>
                <w:noProof/>
                <w:webHidden/>
                <w:sz w:val="22"/>
                <w:szCs w:val="22"/>
              </w:rPr>
              <w:fldChar w:fldCharType="begin"/>
            </w:r>
            <w:r w:rsidR="005B0B13" w:rsidRPr="005B0B13">
              <w:rPr>
                <w:rFonts w:asciiTheme="minorHAnsi" w:hAnsiTheme="minorHAnsi" w:cstheme="minorHAnsi"/>
                <w:noProof/>
                <w:webHidden/>
                <w:sz w:val="22"/>
                <w:szCs w:val="22"/>
              </w:rPr>
              <w:instrText xml:space="preserve"> PAGEREF _Toc155086000 \h </w:instrText>
            </w:r>
            <w:r w:rsidR="005B0B13" w:rsidRPr="005B0B13">
              <w:rPr>
                <w:rFonts w:asciiTheme="minorHAnsi" w:hAnsiTheme="minorHAnsi" w:cstheme="minorHAnsi"/>
                <w:noProof/>
                <w:webHidden/>
                <w:sz w:val="22"/>
                <w:szCs w:val="22"/>
              </w:rPr>
            </w:r>
            <w:r w:rsidR="005B0B13" w:rsidRPr="005B0B13">
              <w:rPr>
                <w:rFonts w:asciiTheme="minorHAnsi" w:hAnsiTheme="minorHAnsi" w:cstheme="minorHAnsi"/>
                <w:noProof/>
                <w:webHidden/>
                <w:sz w:val="22"/>
                <w:szCs w:val="22"/>
              </w:rPr>
              <w:fldChar w:fldCharType="separate"/>
            </w:r>
            <w:r w:rsidR="005B0B13" w:rsidRPr="005B0B13">
              <w:rPr>
                <w:rFonts w:asciiTheme="minorHAnsi" w:hAnsiTheme="minorHAnsi" w:cstheme="minorHAnsi"/>
                <w:noProof/>
                <w:webHidden/>
                <w:sz w:val="22"/>
                <w:szCs w:val="22"/>
              </w:rPr>
              <w:t>11</w:t>
            </w:r>
            <w:r w:rsidR="005B0B13" w:rsidRPr="005B0B13">
              <w:rPr>
                <w:rFonts w:asciiTheme="minorHAnsi" w:hAnsiTheme="minorHAnsi" w:cstheme="minorHAnsi"/>
                <w:noProof/>
                <w:webHidden/>
                <w:sz w:val="22"/>
                <w:szCs w:val="22"/>
              </w:rPr>
              <w:fldChar w:fldCharType="end"/>
            </w:r>
          </w:hyperlink>
        </w:p>
        <w:p w14:paraId="1C33C24E" w14:textId="0E0B98B3" w:rsidR="005B0B13" w:rsidRPr="005B0B13" w:rsidRDefault="00211569">
          <w:pPr>
            <w:pStyle w:val="TOC3"/>
            <w:tabs>
              <w:tab w:val="right" w:leader="dot" w:pos="10070"/>
            </w:tabs>
            <w:rPr>
              <w:rFonts w:asciiTheme="minorHAnsi" w:eastAsiaTheme="minorEastAsia" w:hAnsiTheme="minorHAnsi" w:cstheme="minorHAnsi"/>
              <w:noProof/>
              <w:kern w:val="2"/>
              <w:sz w:val="22"/>
              <w:szCs w:val="22"/>
              <w:lang w:bidi="ar-SA"/>
              <w14:ligatures w14:val="standardContextual"/>
            </w:rPr>
          </w:pPr>
          <w:hyperlink w:anchor="_Toc155086001" w:history="1">
            <w:r w:rsidR="005B0B13" w:rsidRPr="005B0B13">
              <w:rPr>
                <w:rStyle w:val="Hyperlink"/>
                <w:rFonts w:asciiTheme="minorHAnsi" w:hAnsiTheme="minorHAnsi" w:cstheme="minorHAnsi"/>
                <w:noProof/>
                <w:sz w:val="22"/>
                <w:szCs w:val="22"/>
              </w:rPr>
              <w:t>Community Projects</w:t>
            </w:r>
            <w:r w:rsidR="005B0B13" w:rsidRPr="005B0B13">
              <w:rPr>
                <w:rFonts w:asciiTheme="minorHAnsi" w:hAnsiTheme="minorHAnsi" w:cstheme="minorHAnsi"/>
                <w:noProof/>
                <w:webHidden/>
                <w:sz w:val="22"/>
                <w:szCs w:val="22"/>
              </w:rPr>
              <w:tab/>
            </w:r>
            <w:r w:rsidR="005B0B13" w:rsidRPr="005B0B13">
              <w:rPr>
                <w:rFonts w:asciiTheme="minorHAnsi" w:hAnsiTheme="minorHAnsi" w:cstheme="minorHAnsi"/>
                <w:noProof/>
                <w:webHidden/>
                <w:sz w:val="22"/>
                <w:szCs w:val="22"/>
              </w:rPr>
              <w:fldChar w:fldCharType="begin"/>
            </w:r>
            <w:r w:rsidR="005B0B13" w:rsidRPr="005B0B13">
              <w:rPr>
                <w:rFonts w:asciiTheme="minorHAnsi" w:hAnsiTheme="minorHAnsi" w:cstheme="minorHAnsi"/>
                <w:noProof/>
                <w:webHidden/>
                <w:sz w:val="22"/>
                <w:szCs w:val="22"/>
              </w:rPr>
              <w:instrText xml:space="preserve"> PAGEREF _Toc155086001 \h </w:instrText>
            </w:r>
            <w:r w:rsidR="005B0B13" w:rsidRPr="005B0B13">
              <w:rPr>
                <w:rFonts w:asciiTheme="minorHAnsi" w:hAnsiTheme="minorHAnsi" w:cstheme="minorHAnsi"/>
                <w:noProof/>
                <w:webHidden/>
                <w:sz w:val="22"/>
                <w:szCs w:val="22"/>
              </w:rPr>
            </w:r>
            <w:r w:rsidR="005B0B13" w:rsidRPr="005B0B13">
              <w:rPr>
                <w:rFonts w:asciiTheme="minorHAnsi" w:hAnsiTheme="minorHAnsi" w:cstheme="minorHAnsi"/>
                <w:noProof/>
                <w:webHidden/>
                <w:sz w:val="22"/>
                <w:szCs w:val="22"/>
              </w:rPr>
              <w:fldChar w:fldCharType="separate"/>
            </w:r>
            <w:r w:rsidR="005B0B13" w:rsidRPr="005B0B13">
              <w:rPr>
                <w:rFonts w:asciiTheme="minorHAnsi" w:hAnsiTheme="minorHAnsi" w:cstheme="minorHAnsi"/>
                <w:noProof/>
                <w:webHidden/>
                <w:sz w:val="22"/>
                <w:szCs w:val="22"/>
              </w:rPr>
              <w:t>11</w:t>
            </w:r>
            <w:r w:rsidR="005B0B13" w:rsidRPr="005B0B13">
              <w:rPr>
                <w:rFonts w:asciiTheme="minorHAnsi" w:hAnsiTheme="minorHAnsi" w:cstheme="minorHAnsi"/>
                <w:noProof/>
                <w:webHidden/>
                <w:sz w:val="22"/>
                <w:szCs w:val="22"/>
              </w:rPr>
              <w:fldChar w:fldCharType="end"/>
            </w:r>
          </w:hyperlink>
        </w:p>
        <w:p w14:paraId="08B1DA12" w14:textId="7FB65517" w:rsidR="005B0B13" w:rsidRPr="005B0B13" w:rsidRDefault="00211569">
          <w:pPr>
            <w:pStyle w:val="TOC3"/>
            <w:tabs>
              <w:tab w:val="right" w:leader="dot" w:pos="10070"/>
            </w:tabs>
            <w:rPr>
              <w:rFonts w:asciiTheme="minorHAnsi" w:eastAsiaTheme="minorEastAsia" w:hAnsiTheme="minorHAnsi" w:cstheme="minorHAnsi"/>
              <w:noProof/>
              <w:kern w:val="2"/>
              <w:sz w:val="22"/>
              <w:szCs w:val="22"/>
              <w:lang w:bidi="ar-SA"/>
              <w14:ligatures w14:val="standardContextual"/>
            </w:rPr>
          </w:pPr>
          <w:hyperlink w:anchor="_Toc155086002" w:history="1">
            <w:r w:rsidR="005B0B13" w:rsidRPr="005B0B13">
              <w:rPr>
                <w:rStyle w:val="Hyperlink"/>
                <w:rFonts w:asciiTheme="minorHAnsi" w:hAnsiTheme="minorHAnsi" w:cstheme="minorHAnsi"/>
                <w:noProof/>
                <w:sz w:val="22"/>
                <w:szCs w:val="22"/>
              </w:rPr>
              <w:t>Blight Removal Demolition Only Projects</w:t>
            </w:r>
            <w:r w:rsidR="005B0B13" w:rsidRPr="005B0B13">
              <w:rPr>
                <w:rFonts w:asciiTheme="minorHAnsi" w:hAnsiTheme="minorHAnsi" w:cstheme="minorHAnsi"/>
                <w:noProof/>
                <w:webHidden/>
                <w:sz w:val="22"/>
                <w:szCs w:val="22"/>
              </w:rPr>
              <w:tab/>
            </w:r>
            <w:r w:rsidR="005B0B13" w:rsidRPr="005B0B13">
              <w:rPr>
                <w:rFonts w:asciiTheme="minorHAnsi" w:hAnsiTheme="minorHAnsi" w:cstheme="minorHAnsi"/>
                <w:noProof/>
                <w:webHidden/>
                <w:sz w:val="22"/>
                <w:szCs w:val="22"/>
              </w:rPr>
              <w:fldChar w:fldCharType="begin"/>
            </w:r>
            <w:r w:rsidR="005B0B13" w:rsidRPr="005B0B13">
              <w:rPr>
                <w:rFonts w:asciiTheme="minorHAnsi" w:hAnsiTheme="minorHAnsi" w:cstheme="minorHAnsi"/>
                <w:noProof/>
                <w:webHidden/>
                <w:sz w:val="22"/>
                <w:szCs w:val="22"/>
              </w:rPr>
              <w:instrText xml:space="preserve"> PAGEREF _Toc155086002 \h </w:instrText>
            </w:r>
            <w:r w:rsidR="005B0B13" w:rsidRPr="005B0B13">
              <w:rPr>
                <w:rFonts w:asciiTheme="minorHAnsi" w:hAnsiTheme="minorHAnsi" w:cstheme="minorHAnsi"/>
                <w:noProof/>
                <w:webHidden/>
                <w:sz w:val="22"/>
                <w:szCs w:val="22"/>
              </w:rPr>
            </w:r>
            <w:r w:rsidR="005B0B13" w:rsidRPr="005B0B13">
              <w:rPr>
                <w:rFonts w:asciiTheme="minorHAnsi" w:hAnsiTheme="minorHAnsi" w:cstheme="minorHAnsi"/>
                <w:noProof/>
                <w:webHidden/>
                <w:sz w:val="22"/>
                <w:szCs w:val="22"/>
              </w:rPr>
              <w:fldChar w:fldCharType="separate"/>
            </w:r>
            <w:r w:rsidR="005B0B13" w:rsidRPr="005B0B13">
              <w:rPr>
                <w:rFonts w:asciiTheme="minorHAnsi" w:hAnsiTheme="minorHAnsi" w:cstheme="minorHAnsi"/>
                <w:noProof/>
                <w:webHidden/>
                <w:sz w:val="22"/>
                <w:szCs w:val="22"/>
              </w:rPr>
              <w:t>11</w:t>
            </w:r>
            <w:r w:rsidR="005B0B13" w:rsidRPr="005B0B13">
              <w:rPr>
                <w:rFonts w:asciiTheme="minorHAnsi" w:hAnsiTheme="minorHAnsi" w:cstheme="minorHAnsi"/>
                <w:noProof/>
                <w:webHidden/>
                <w:sz w:val="22"/>
                <w:szCs w:val="22"/>
              </w:rPr>
              <w:fldChar w:fldCharType="end"/>
            </w:r>
          </w:hyperlink>
        </w:p>
        <w:p w14:paraId="2A078CB4" w14:textId="2B8BED3A" w:rsidR="005B0B13" w:rsidRPr="005B0B13" w:rsidRDefault="00211569">
          <w:pPr>
            <w:pStyle w:val="TOC3"/>
            <w:tabs>
              <w:tab w:val="right" w:leader="dot" w:pos="10070"/>
            </w:tabs>
            <w:rPr>
              <w:rFonts w:asciiTheme="minorHAnsi" w:eastAsiaTheme="minorEastAsia" w:hAnsiTheme="minorHAnsi" w:cstheme="minorHAnsi"/>
              <w:noProof/>
              <w:kern w:val="2"/>
              <w:sz w:val="22"/>
              <w:szCs w:val="22"/>
              <w:lang w:bidi="ar-SA"/>
              <w14:ligatures w14:val="standardContextual"/>
            </w:rPr>
          </w:pPr>
          <w:hyperlink w:anchor="_Toc155086003" w:history="1">
            <w:r w:rsidR="005B0B13" w:rsidRPr="005B0B13">
              <w:rPr>
                <w:rStyle w:val="Hyperlink"/>
                <w:rFonts w:asciiTheme="minorHAnsi" w:hAnsiTheme="minorHAnsi" w:cstheme="minorHAnsi"/>
                <w:noProof/>
                <w:sz w:val="22"/>
                <w:szCs w:val="22"/>
              </w:rPr>
              <w:t>Workforce Training</w:t>
            </w:r>
            <w:r w:rsidR="005B0B13" w:rsidRPr="005B0B13">
              <w:rPr>
                <w:rFonts w:asciiTheme="minorHAnsi" w:hAnsiTheme="minorHAnsi" w:cstheme="minorHAnsi"/>
                <w:noProof/>
                <w:webHidden/>
                <w:sz w:val="22"/>
                <w:szCs w:val="22"/>
              </w:rPr>
              <w:tab/>
            </w:r>
            <w:r w:rsidR="005B0B13" w:rsidRPr="005B0B13">
              <w:rPr>
                <w:rFonts w:asciiTheme="minorHAnsi" w:hAnsiTheme="minorHAnsi" w:cstheme="minorHAnsi"/>
                <w:noProof/>
                <w:webHidden/>
                <w:sz w:val="22"/>
                <w:szCs w:val="22"/>
              </w:rPr>
              <w:fldChar w:fldCharType="begin"/>
            </w:r>
            <w:r w:rsidR="005B0B13" w:rsidRPr="005B0B13">
              <w:rPr>
                <w:rFonts w:asciiTheme="minorHAnsi" w:hAnsiTheme="minorHAnsi" w:cstheme="minorHAnsi"/>
                <w:noProof/>
                <w:webHidden/>
                <w:sz w:val="22"/>
                <w:szCs w:val="22"/>
              </w:rPr>
              <w:instrText xml:space="preserve"> PAGEREF _Toc155086003 \h </w:instrText>
            </w:r>
            <w:r w:rsidR="005B0B13" w:rsidRPr="005B0B13">
              <w:rPr>
                <w:rFonts w:asciiTheme="minorHAnsi" w:hAnsiTheme="minorHAnsi" w:cstheme="minorHAnsi"/>
                <w:noProof/>
                <w:webHidden/>
                <w:sz w:val="22"/>
                <w:szCs w:val="22"/>
              </w:rPr>
            </w:r>
            <w:r w:rsidR="005B0B13" w:rsidRPr="005B0B13">
              <w:rPr>
                <w:rFonts w:asciiTheme="minorHAnsi" w:hAnsiTheme="minorHAnsi" w:cstheme="minorHAnsi"/>
                <w:noProof/>
                <w:webHidden/>
                <w:sz w:val="22"/>
                <w:szCs w:val="22"/>
              </w:rPr>
              <w:fldChar w:fldCharType="separate"/>
            </w:r>
            <w:r w:rsidR="005B0B13" w:rsidRPr="005B0B13">
              <w:rPr>
                <w:rFonts w:asciiTheme="minorHAnsi" w:hAnsiTheme="minorHAnsi" w:cstheme="minorHAnsi"/>
                <w:noProof/>
                <w:webHidden/>
                <w:sz w:val="22"/>
                <w:szCs w:val="22"/>
              </w:rPr>
              <w:t>11</w:t>
            </w:r>
            <w:r w:rsidR="005B0B13" w:rsidRPr="005B0B13">
              <w:rPr>
                <w:rFonts w:asciiTheme="minorHAnsi" w:hAnsiTheme="minorHAnsi" w:cstheme="minorHAnsi"/>
                <w:noProof/>
                <w:webHidden/>
                <w:sz w:val="22"/>
                <w:szCs w:val="22"/>
              </w:rPr>
              <w:fldChar w:fldCharType="end"/>
            </w:r>
          </w:hyperlink>
        </w:p>
        <w:p w14:paraId="7EAD96A6" w14:textId="600EE925" w:rsidR="005B0B13" w:rsidRPr="005B0B13" w:rsidRDefault="00211569">
          <w:pPr>
            <w:pStyle w:val="TOC3"/>
            <w:tabs>
              <w:tab w:val="right" w:leader="dot" w:pos="10070"/>
            </w:tabs>
            <w:rPr>
              <w:rFonts w:asciiTheme="minorHAnsi" w:eastAsiaTheme="minorEastAsia" w:hAnsiTheme="minorHAnsi" w:cstheme="minorHAnsi"/>
              <w:noProof/>
              <w:kern w:val="2"/>
              <w:sz w:val="22"/>
              <w:szCs w:val="22"/>
              <w:lang w:bidi="ar-SA"/>
              <w14:ligatures w14:val="standardContextual"/>
            </w:rPr>
          </w:pPr>
          <w:hyperlink w:anchor="_Toc155086004" w:history="1">
            <w:r w:rsidR="005B0B13" w:rsidRPr="005B0B13">
              <w:rPr>
                <w:rStyle w:val="Hyperlink"/>
                <w:rFonts w:asciiTheme="minorHAnsi" w:hAnsiTheme="minorHAnsi" w:cstheme="minorHAnsi"/>
                <w:noProof/>
                <w:sz w:val="22"/>
                <w:szCs w:val="22"/>
              </w:rPr>
              <w:t>Special Projects</w:t>
            </w:r>
            <w:r w:rsidR="005B0B13" w:rsidRPr="005B0B13">
              <w:rPr>
                <w:rFonts w:asciiTheme="minorHAnsi" w:hAnsiTheme="minorHAnsi" w:cstheme="minorHAnsi"/>
                <w:noProof/>
                <w:webHidden/>
                <w:sz w:val="22"/>
                <w:szCs w:val="22"/>
              </w:rPr>
              <w:tab/>
            </w:r>
            <w:r w:rsidR="005B0B13" w:rsidRPr="005B0B13">
              <w:rPr>
                <w:rFonts w:asciiTheme="minorHAnsi" w:hAnsiTheme="minorHAnsi" w:cstheme="minorHAnsi"/>
                <w:noProof/>
                <w:webHidden/>
                <w:sz w:val="22"/>
                <w:szCs w:val="22"/>
              </w:rPr>
              <w:fldChar w:fldCharType="begin"/>
            </w:r>
            <w:r w:rsidR="005B0B13" w:rsidRPr="005B0B13">
              <w:rPr>
                <w:rFonts w:asciiTheme="minorHAnsi" w:hAnsiTheme="minorHAnsi" w:cstheme="minorHAnsi"/>
                <w:noProof/>
                <w:webHidden/>
                <w:sz w:val="22"/>
                <w:szCs w:val="22"/>
              </w:rPr>
              <w:instrText xml:space="preserve"> PAGEREF _Toc155086004 \h </w:instrText>
            </w:r>
            <w:r w:rsidR="005B0B13" w:rsidRPr="005B0B13">
              <w:rPr>
                <w:rFonts w:asciiTheme="minorHAnsi" w:hAnsiTheme="minorHAnsi" w:cstheme="minorHAnsi"/>
                <w:noProof/>
                <w:webHidden/>
                <w:sz w:val="22"/>
                <w:szCs w:val="22"/>
              </w:rPr>
            </w:r>
            <w:r w:rsidR="005B0B13" w:rsidRPr="005B0B13">
              <w:rPr>
                <w:rFonts w:asciiTheme="minorHAnsi" w:hAnsiTheme="minorHAnsi" w:cstheme="minorHAnsi"/>
                <w:noProof/>
                <w:webHidden/>
                <w:sz w:val="22"/>
                <w:szCs w:val="22"/>
              </w:rPr>
              <w:fldChar w:fldCharType="separate"/>
            </w:r>
            <w:r w:rsidR="005B0B13" w:rsidRPr="005B0B13">
              <w:rPr>
                <w:rFonts w:asciiTheme="minorHAnsi" w:hAnsiTheme="minorHAnsi" w:cstheme="minorHAnsi"/>
                <w:noProof/>
                <w:webHidden/>
                <w:sz w:val="22"/>
                <w:szCs w:val="22"/>
              </w:rPr>
              <w:t>12</w:t>
            </w:r>
            <w:r w:rsidR="005B0B13" w:rsidRPr="005B0B13">
              <w:rPr>
                <w:rFonts w:asciiTheme="minorHAnsi" w:hAnsiTheme="minorHAnsi" w:cstheme="minorHAnsi"/>
                <w:noProof/>
                <w:webHidden/>
                <w:sz w:val="22"/>
                <w:szCs w:val="22"/>
              </w:rPr>
              <w:fldChar w:fldCharType="end"/>
            </w:r>
          </w:hyperlink>
        </w:p>
        <w:p w14:paraId="64796686" w14:textId="6F306EF7" w:rsidR="005B0B13" w:rsidRPr="005B0B13" w:rsidRDefault="00211569">
          <w:pPr>
            <w:pStyle w:val="TOC1"/>
            <w:tabs>
              <w:tab w:val="right" w:leader="dot" w:pos="10070"/>
            </w:tabs>
            <w:rPr>
              <w:rFonts w:asciiTheme="minorHAnsi" w:eastAsiaTheme="minorEastAsia" w:hAnsiTheme="minorHAnsi" w:cstheme="minorHAnsi"/>
              <w:b w:val="0"/>
              <w:bCs w:val="0"/>
              <w:noProof/>
              <w:kern w:val="2"/>
              <w:sz w:val="22"/>
              <w:szCs w:val="22"/>
              <w:lang w:bidi="ar-SA"/>
              <w14:ligatures w14:val="standardContextual"/>
            </w:rPr>
          </w:pPr>
          <w:hyperlink w:anchor="_Toc155086005" w:history="1">
            <w:r w:rsidR="005B0B13" w:rsidRPr="005B0B13">
              <w:rPr>
                <w:rStyle w:val="Hyperlink"/>
                <w:rFonts w:asciiTheme="minorHAnsi" w:eastAsiaTheme="majorEastAsia" w:hAnsiTheme="minorHAnsi" w:cstheme="minorHAnsi"/>
                <w:noProof/>
                <w:sz w:val="22"/>
                <w:szCs w:val="22"/>
              </w:rPr>
              <w:t>CHANGE OF USE</w:t>
            </w:r>
            <w:r w:rsidR="005B0B13" w:rsidRPr="005B0B13">
              <w:rPr>
                <w:rFonts w:asciiTheme="minorHAnsi" w:hAnsiTheme="minorHAnsi" w:cstheme="minorHAnsi"/>
                <w:noProof/>
                <w:webHidden/>
                <w:sz w:val="22"/>
                <w:szCs w:val="22"/>
              </w:rPr>
              <w:tab/>
            </w:r>
            <w:r w:rsidR="005B0B13" w:rsidRPr="005B0B13">
              <w:rPr>
                <w:rFonts w:asciiTheme="minorHAnsi" w:hAnsiTheme="minorHAnsi" w:cstheme="minorHAnsi"/>
                <w:noProof/>
                <w:webHidden/>
                <w:sz w:val="22"/>
                <w:szCs w:val="22"/>
              </w:rPr>
              <w:fldChar w:fldCharType="begin"/>
            </w:r>
            <w:r w:rsidR="005B0B13" w:rsidRPr="005B0B13">
              <w:rPr>
                <w:rFonts w:asciiTheme="minorHAnsi" w:hAnsiTheme="minorHAnsi" w:cstheme="minorHAnsi"/>
                <w:noProof/>
                <w:webHidden/>
                <w:sz w:val="22"/>
                <w:szCs w:val="22"/>
              </w:rPr>
              <w:instrText xml:space="preserve"> PAGEREF _Toc155086005 \h </w:instrText>
            </w:r>
            <w:r w:rsidR="005B0B13" w:rsidRPr="005B0B13">
              <w:rPr>
                <w:rFonts w:asciiTheme="minorHAnsi" w:hAnsiTheme="minorHAnsi" w:cstheme="minorHAnsi"/>
                <w:noProof/>
                <w:webHidden/>
                <w:sz w:val="22"/>
                <w:szCs w:val="22"/>
              </w:rPr>
            </w:r>
            <w:r w:rsidR="005B0B13" w:rsidRPr="005B0B13">
              <w:rPr>
                <w:rFonts w:asciiTheme="minorHAnsi" w:hAnsiTheme="minorHAnsi" w:cstheme="minorHAnsi"/>
                <w:noProof/>
                <w:webHidden/>
                <w:sz w:val="22"/>
                <w:szCs w:val="22"/>
              </w:rPr>
              <w:fldChar w:fldCharType="separate"/>
            </w:r>
            <w:r w:rsidR="005B0B13" w:rsidRPr="005B0B13">
              <w:rPr>
                <w:rFonts w:asciiTheme="minorHAnsi" w:hAnsiTheme="minorHAnsi" w:cstheme="minorHAnsi"/>
                <w:noProof/>
                <w:webHidden/>
                <w:sz w:val="22"/>
                <w:szCs w:val="22"/>
              </w:rPr>
              <w:t>12</w:t>
            </w:r>
            <w:r w:rsidR="005B0B13" w:rsidRPr="005B0B13">
              <w:rPr>
                <w:rFonts w:asciiTheme="minorHAnsi" w:hAnsiTheme="minorHAnsi" w:cstheme="minorHAnsi"/>
                <w:noProof/>
                <w:webHidden/>
                <w:sz w:val="22"/>
                <w:szCs w:val="22"/>
              </w:rPr>
              <w:fldChar w:fldCharType="end"/>
            </w:r>
          </w:hyperlink>
        </w:p>
        <w:p w14:paraId="205F0536" w14:textId="2A5BAF0D" w:rsidR="005B0B13" w:rsidRPr="005B0B13" w:rsidRDefault="00211569">
          <w:pPr>
            <w:pStyle w:val="TOC1"/>
            <w:tabs>
              <w:tab w:val="right" w:leader="dot" w:pos="10070"/>
            </w:tabs>
            <w:rPr>
              <w:rFonts w:asciiTheme="minorHAnsi" w:eastAsiaTheme="minorEastAsia" w:hAnsiTheme="minorHAnsi" w:cstheme="minorHAnsi"/>
              <w:b w:val="0"/>
              <w:bCs w:val="0"/>
              <w:noProof/>
              <w:kern w:val="2"/>
              <w:sz w:val="22"/>
              <w:szCs w:val="22"/>
              <w:lang w:bidi="ar-SA"/>
              <w14:ligatures w14:val="standardContextual"/>
            </w:rPr>
          </w:pPr>
          <w:hyperlink w:anchor="_Toc155086006" w:history="1">
            <w:r w:rsidR="005B0B13" w:rsidRPr="005B0B13">
              <w:rPr>
                <w:rStyle w:val="Hyperlink"/>
                <w:rFonts w:asciiTheme="minorHAnsi" w:eastAsiaTheme="majorEastAsia" w:hAnsiTheme="minorHAnsi" w:cstheme="minorHAnsi"/>
                <w:noProof/>
                <w:sz w:val="22"/>
                <w:szCs w:val="22"/>
              </w:rPr>
              <w:t>BENEFICIARIES</w:t>
            </w:r>
            <w:r w:rsidR="005B0B13" w:rsidRPr="005B0B13">
              <w:rPr>
                <w:rFonts w:asciiTheme="minorHAnsi" w:hAnsiTheme="minorHAnsi" w:cstheme="minorHAnsi"/>
                <w:noProof/>
                <w:webHidden/>
                <w:sz w:val="22"/>
                <w:szCs w:val="22"/>
              </w:rPr>
              <w:tab/>
            </w:r>
            <w:r w:rsidR="005B0B13" w:rsidRPr="005B0B13">
              <w:rPr>
                <w:rFonts w:asciiTheme="minorHAnsi" w:hAnsiTheme="minorHAnsi" w:cstheme="minorHAnsi"/>
                <w:noProof/>
                <w:webHidden/>
                <w:sz w:val="22"/>
                <w:szCs w:val="22"/>
              </w:rPr>
              <w:fldChar w:fldCharType="begin"/>
            </w:r>
            <w:r w:rsidR="005B0B13" w:rsidRPr="005B0B13">
              <w:rPr>
                <w:rFonts w:asciiTheme="minorHAnsi" w:hAnsiTheme="minorHAnsi" w:cstheme="minorHAnsi"/>
                <w:noProof/>
                <w:webHidden/>
                <w:sz w:val="22"/>
                <w:szCs w:val="22"/>
              </w:rPr>
              <w:instrText xml:space="preserve"> PAGEREF _Toc155086006 \h </w:instrText>
            </w:r>
            <w:r w:rsidR="005B0B13" w:rsidRPr="005B0B13">
              <w:rPr>
                <w:rFonts w:asciiTheme="minorHAnsi" w:hAnsiTheme="minorHAnsi" w:cstheme="minorHAnsi"/>
                <w:noProof/>
                <w:webHidden/>
                <w:sz w:val="22"/>
                <w:szCs w:val="22"/>
              </w:rPr>
            </w:r>
            <w:r w:rsidR="005B0B13" w:rsidRPr="005B0B13">
              <w:rPr>
                <w:rFonts w:asciiTheme="minorHAnsi" w:hAnsiTheme="minorHAnsi" w:cstheme="minorHAnsi"/>
                <w:noProof/>
                <w:webHidden/>
                <w:sz w:val="22"/>
                <w:szCs w:val="22"/>
              </w:rPr>
              <w:fldChar w:fldCharType="separate"/>
            </w:r>
            <w:r w:rsidR="005B0B13" w:rsidRPr="005B0B13">
              <w:rPr>
                <w:rFonts w:asciiTheme="minorHAnsi" w:hAnsiTheme="minorHAnsi" w:cstheme="minorHAnsi"/>
                <w:noProof/>
                <w:webHidden/>
                <w:sz w:val="22"/>
                <w:szCs w:val="22"/>
              </w:rPr>
              <w:t>12</w:t>
            </w:r>
            <w:r w:rsidR="005B0B13" w:rsidRPr="005B0B13">
              <w:rPr>
                <w:rFonts w:asciiTheme="minorHAnsi" w:hAnsiTheme="minorHAnsi" w:cstheme="minorHAnsi"/>
                <w:noProof/>
                <w:webHidden/>
                <w:sz w:val="22"/>
                <w:szCs w:val="22"/>
              </w:rPr>
              <w:fldChar w:fldCharType="end"/>
            </w:r>
          </w:hyperlink>
        </w:p>
        <w:p w14:paraId="7857BCFC" w14:textId="1D33AD2D" w:rsidR="005B0B13" w:rsidRPr="005B0B13" w:rsidRDefault="00211569">
          <w:pPr>
            <w:pStyle w:val="TOC1"/>
            <w:tabs>
              <w:tab w:val="right" w:leader="dot" w:pos="10070"/>
            </w:tabs>
            <w:rPr>
              <w:rFonts w:asciiTheme="minorHAnsi" w:eastAsiaTheme="minorEastAsia" w:hAnsiTheme="minorHAnsi" w:cstheme="minorHAnsi"/>
              <w:b w:val="0"/>
              <w:bCs w:val="0"/>
              <w:noProof/>
              <w:kern w:val="2"/>
              <w:sz w:val="22"/>
              <w:szCs w:val="22"/>
              <w:lang w:bidi="ar-SA"/>
              <w14:ligatures w14:val="standardContextual"/>
            </w:rPr>
          </w:pPr>
          <w:hyperlink w:anchor="_Toc155086007" w:history="1">
            <w:r w:rsidR="005B0B13" w:rsidRPr="005B0B13">
              <w:rPr>
                <w:rStyle w:val="Hyperlink"/>
                <w:rFonts w:asciiTheme="minorHAnsi" w:eastAsiaTheme="majorEastAsia" w:hAnsiTheme="minorHAnsi" w:cstheme="minorHAnsi"/>
                <w:noProof/>
                <w:sz w:val="22"/>
                <w:szCs w:val="22"/>
              </w:rPr>
              <w:t>PROJECT NARRATIVE STATEMENT</w:t>
            </w:r>
            <w:r w:rsidR="005B0B13" w:rsidRPr="005B0B13">
              <w:rPr>
                <w:rFonts w:asciiTheme="minorHAnsi" w:hAnsiTheme="minorHAnsi" w:cstheme="minorHAnsi"/>
                <w:noProof/>
                <w:webHidden/>
                <w:sz w:val="22"/>
                <w:szCs w:val="22"/>
              </w:rPr>
              <w:tab/>
            </w:r>
            <w:r w:rsidR="005B0B13" w:rsidRPr="005B0B13">
              <w:rPr>
                <w:rFonts w:asciiTheme="minorHAnsi" w:hAnsiTheme="minorHAnsi" w:cstheme="minorHAnsi"/>
                <w:noProof/>
                <w:webHidden/>
                <w:sz w:val="22"/>
                <w:szCs w:val="22"/>
              </w:rPr>
              <w:fldChar w:fldCharType="begin"/>
            </w:r>
            <w:r w:rsidR="005B0B13" w:rsidRPr="005B0B13">
              <w:rPr>
                <w:rFonts w:asciiTheme="minorHAnsi" w:hAnsiTheme="minorHAnsi" w:cstheme="minorHAnsi"/>
                <w:noProof/>
                <w:webHidden/>
                <w:sz w:val="22"/>
                <w:szCs w:val="22"/>
              </w:rPr>
              <w:instrText xml:space="preserve"> PAGEREF _Toc155086007 \h </w:instrText>
            </w:r>
            <w:r w:rsidR="005B0B13" w:rsidRPr="005B0B13">
              <w:rPr>
                <w:rFonts w:asciiTheme="minorHAnsi" w:hAnsiTheme="minorHAnsi" w:cstheme="minorHAnsi"/>
                <w:noProof/>
                <w:webHidden/>
                <w:sz w:val="22"/>
                <w:szCs w:val="22"/>
              </w:rPr>
            </w:r>
            <w:r w:rsidR="005B0B13" w:rsidRPr="005B0B13">
              <w:rPr>
                <w:rFonts w:asciiTheme="minorHAnsi" w:hAnsiTheme="minorHAnsi" w:cstheme="minorHAnsi"/>
                <w:noProof/>
                <w:webHidden/>
                <w:sz w:val="22"/>
                <w:szCs w:val="22"/>
              </w:rPr>
              <w:fldChar w:fldCharType="separate"/>
            </w:r>
            <w:r w:rsidR="005B0B13" w:rsidRPr="005B0B13">
              <w:rPr>
                <w:rFonts w:asciiTheme="minorHAnsi" w:hAnsiTheme="minorHAnsi" w:cstheme="minorHAnsi"/>
                <w:noProof/>
                <w:webHidden/>
                <w:sz w:val="22"/>
                <w:szCs w:val="22"/>
              </w:rPr>
              <w:t>12</w:t>
            </w:r>
            <w:r w:rsidR="005B0B13" w:rsidRPr="005B0B13">
              <w:rPr>
                <w:rFonts w:asciiTheme="minorHAnsi" w:hAnsiTheme="minorHAnsi" w:cstheme="minorHAnsi"/>
                <w:noProof/>
                <w:webHidden/>
                <w:sz w:val="22"/>
                <w:szCs w:val="22"/>
              </w:rPr>
              <w:fldChar w:fldCharType="end"/>
            </w:r>
          </w:hyperlink>
        </w:p>
        <w:p w14:paraId="58F9FD9E" w14:textId="5B4CFFBF" w:rsidR="005B0B13" w:rsidRPr="005B0B13" w:rsidRDefault="00211569">
          <w:pPr>
            <w:pStyle w:val="TOC1"/>
            <w:tabs>
              <w:tab w:val="right" w:leader="dot" w:pos="10070"/>
            </w:tabs>
            <w:rPr>
              <w:rFonts w:asciiTheme="minorHAnsi" w:eastAsiaTheme="minorEastAsia" w:hAnsiTheme="minorHAnsi" w:cstheme="minorHAnsi"/>
              <w:b w:val="0"/>
              <w:bCs w:val="0"/>
              <w:noProof/>
              <w:kern w:val="2"/>
              <w:sz w:val="22"/>
              <w:szCs w:val="22"/>
              <w:lang w:bidi="ar-SA"/>
              <w14:ligatures w14:val="standardContextual"/>
            </w:rPr>
          </w:pPr>
          <w:hyperlink w:anchor="_Toc155086008" w:history="1">
            <w:r w:rsidR="005B0B13" w:rsidRPr="005B0B13">
              <w:rPr>
                <w:rStyle w:val="Hyperlink"/>
                <w:rFonts w:asciiTheme="minorHAnsi" w:eastAsiaTheme="majorEastAsia" w:hAnsiTheme="minorHAnsi" w:cstheme="minorHAnsi"/>
                <w:noProof/>
                <w:sz w:val="22"/>
                <w:szCs w:val="22"/>
              </w:rPr>
              <w:t>PROPOSED PROJECT DESIGN</w:t>
            </w:r>
            <w:r w:rsidR="005B0B13" w:rsidRPr="005B0B13">
              <w:rPr>
                <w:rFonts w:asciiTheme="minorHAnsi" w:hAnsiTheme="minorHAnsi" w:cstheme="minorHAnsi"/>
                <w:noProof/>
                <w:webHidden/>
                <w:sz w:val="22"/>
                <w:szCs w:val="22"/>
              </w:rPr>
              <w:tab/>
            </w:r>
            <w:r w:rsidR="005B0B13" w:rsidRPr="005B0B13">
              <w:rPr>
                <w:rFonts w:asciiTheme="minorHAnsi" w:hAnsiTheme="minorHAnsi" w:cstheme="minorHAnsi"/>
                <w:noProof/>
                <w:webHidden/>
                <w:sz w:val="22"/>
                <w:szCs w:val="22"/>
              </w:rPr>
              <w:fldChar w:fldCharType="begin"/>
            </w:r>
            <w:r w:rsidR="005B0B13" w:rsidRPr="005B0B13">
              <w:rPr>
                <w:rFonts w:asciiTheme="minorHAnsi" w:hAnsiTheme="minorHAnsi" w:cstheme="minorHAnsi"/>
                <w:noProof/>
                <w:webHidden/>
                <w:sz w:val="22"/>
                <w:szCs w:val="22"/>
              </w:rPr>
              <w:instrText xml:space="preserve"> PAGEREF _Toc155086008 \h </w:instrText>
            </w:r>
            <w:r w:rsidR="005B0B13" w:rsidRPr="005B0B13">
              <w:rPr>
                <w:rFonts w:asciiTheme="minorHAnsi" w:hAnsiTheme="minorHAnsi" w:cstheme="minorHAnsi"/>
                <w:noProof/>
                <w:webHidden/>
                <w:sz w:val="22"/>
                <w:szCs w:val="22"/>
              </w:rPr>
            </w:r>
            <w:r w:rsidR="005B0B13" w:rsidRPr="005B0B13">
              <w:rPr>
                <w:rFonts w:asciiTheme="minorHAnsi" w:hAnsiTheme="minorHAnsi" w:cstheme="minorHAnsi"/>
                <w:noProof/>
                <w:webHidden/>
                <w:sz w:val="22"/>
                <w:szCs w:val="22"/>
              </w:rPr>
              <w:fldChar w:fldCharType="separate"/>
            </w:r>
            <w:r w:rsidR="005B0B13" w:rsidRPr="005B0B13">
              <w:rPr>
                <w:rFonts w:asciiTheme="minorHAnsi" w:hAnsiTheme="minorHAnsi" w:cstheme="minorHAnsi"/>
                <w:noProof/>
                <w:webHidden/>
                <w:sz w:val="22"/>
                <w:szCs w:val="22"/>
              </w:rPr>
              <w:t>13</w:t>
            </w:r>
            <w:r w:rsidR="005B0B13" w:rsidRPr="005B0B13">
              <w:rPr>
                <w:rFonts w:asciiTheme="minorHAnsi" w:hAnsiTheme="minorHAnsi" w:cstheme="minorHAnsi"/>
                <w:noProof/>
                <w:webHidden/>
                <w:sz w:val="22"/>
                <w:szCs w:val="22"/>
              </w:rPr>
              <w:fldChar w:fldCharType="end"/>
            </w:r>
          </w:hyperlink>
        </w:p>
        <w:p w14:paraId="098369CC" w14:textId="37B1DC2B" w:rsidR="005B0B13" w:rsidRPr="005B0B13" w:rsidRDefault="00211569">
          <w:pPr>
            <w:pStyle w:val="TOC1"/>
            <w:tabs>
              <w:tab w:val="right" w:leader="dot" w:pos="10070"/>
            </w:tabs>
            <w:rPr>
              <w:rFonts w:asciiTheme="minorHAnsi" w:eastAsiaTheme="minorEastAsia" w:hAnsiTheme="minorHAnsi" w:cstheme="minorHAnsi"/>
              <w:b w:val="0"/>
              <w:bCs w:val="0"/>
              <w:noProof/>
              <w:kern w:val="2"/>
              <w:sz w:val="22"/>
              <w:szCs w:val="22"/>
              <w:lang w:bidi="ar-SA"/>
              <w14:ligatures w14:val="standardContextual"/>
            </w:rPr>
          </w:pPr>
          <w:hyperlink w:anchor="_Toc155086009" w:history="1">
            <w:r w:rsidR="005B0B13" w:rsidRPr="005B0B13">
              <w:rPr>
                <w:rStyle w:val="Hyperlink"/>
                <w:rFonts w:asciiTheme="minorHAnsi" w:eastAsiaTheme="majorEastAsia" w:hAnsiTheme="minorHAnsi" w:cstheme="minorHAnsi"/>
                <w:noProof/>
                <w:sz w:val="22"/>
                <w:szCs w:val="22"/>
              </w:rPr>
              <w:t>LIMITED ENGLISH PROFICIENCY</w:t>
            </w:r>
            <w:r w:rsidR="005B0B13" w:rsidRPr="005B0B13">
              <w:rPr>
                <w:rFonts w:asciiTheme="minorHAnsi" w:hAnsiTheme="minorHAnsi" w:cstheme="minorHAnsi"/>
                <w:noProof/>
                <w:webHidden/>
                <w:sz w:val="22"/>
                <w:szCs w:val="22"/>
              </w:rPr>
              <w:tab/>
            </w:r>
            <w:r w:rsidR="005B0B13" w:rsidRPr="005B0B13">
              <w:rPr>
                <w:rFonts w:asciiTheme="minorHAnsi" w:hAnsiTheme="minorHAnsi" w:cstheme="minorHAnsi"/>
                <w:noProof/>
                <w:webHidden/>
                <w:sz w:val="22"/>
                <w:szCs w:val="22"/>
              </w:rPr>
              <w:fldChar w:fldCharType="begin"/>
            </w:r>
            <w:r w:rsidR="005B0B13" w:rsidRPr="005B0B13">
              <w:rPr>
                <w:rFonts w:asciiTheme="minorHAnsi" w:hAnsiTheme="minorHAnsi" w:cstheme="minorHAnsi"/>
                <w:noProof/>
                <w:webHidden/>
                <w:sz w:val="22"/>
                <w:szCs w:val="22"/>
              </w:rPr>
              <w:instrText xml:space="preserve"> PAGEREF _Toc155086009 \h </w:instrText>
            </w:r>
            <w:r w:rsidR="005B0B13" w:rsidRPr="005B0B13">
              <w:rPr>
                <w:rFonts w:asciiTheme="minorHAnsi" w:hAnsiTheme="minorHAnsi" w:cstheme="minorHAnsi"/>
                <w:noProof/>
                <w:webHidden/>
                <w:sz w:val="22"/>
                <w:szCs w:val="22"/>
              </w:rPr>
            </w:r>
            <w:r w:rsidR="005B0B13" w:rsidRPr="005B0B13">
              <w:rPr>
                <w:rFonts w:asciiTheme="minorHAnsi" w:hAnsiTheme="minorHAnsi" w:cstheme="minorHAnsi"/>
                <w:noProof/>
                <w:webHidden/>
                <w:sz w:val="22"/>
                <w:szCs w:val="22"/>
              </w:rPr>
              <w:fldChar w:fldCharType="separate"/>
            </w:r>
            <w:r w:rsidR="005B0B13" w:rsidRPr="005B0B13">
              <w:rPr>
                <w:rFonts w:asciiTheme="minorHAnsi" w:hAnsiTheme="minorHAnsi" w:cstheme="minorHAnsi"/>
                <w:noProof/>
                <w:webHidden/>
                <w:sz w:val="22"/>
                <w:szCs w:val="22"/>
              </w:rPr>
              <w:t>13</w:t>
            </w:r>
            <w:r w:rsidR="005B0B13" w:rsidRPr="005B0B13">
              <w:rPr>
                <w:rFonts w:asciiTheme="minorHAnsi" w:hAnsiTheme="minorHAnsi" w:cstheme="minorHAnsi"/>
                <w:noProof/>
                <w:webHidden/>
                <w:sz w:val="22"/>
                <w:szCs w:val="22"/>
              </w:rPr>
              <w:fldChar w:fldCharType="end"/>
            </w:r>
          </w:hyperlink>
        </w:p>
        <w:p w14:paraId="117E70F5" w14:textId="26EC5E1D" w:rsidR="005B0B13" w:rsidRPr="005B0B13" w:rsidRDefault="00211569">
          <w:pPr>
            <w:pStyle w:val="TOC1"/>
            <w:tabs>
              <w:tab w:val="right" w:leader="dot" w:pos="10070"/>
            </w:tabs>
            <w:rPr>
              <w:rFonts w:asciiTheme="minorHAnsi" w:eastAsiaTheme="minorEastAsia" w:hAnsiTheme="minorHAnsi" w:cstheme="minorHAnsi"/>
              <w:b w:val="0"/>
              <w:bCs w:val="0"/>
              <w:noProof/>
              <w:kern w:val="2"/>
              <w:sz w:val="22"/>
              <w:szCs w:val="22"/>
              <w:lang w:bidi="ar-SA"/>
              <w14:ligatures w14:val="standardContextual"/>
            </w:rPr>
          </w:pPr>
          <w:hyperlink w:anchor="_Toc155086010" w:history="1">
            <w:r w:rsidR="005B0B13" w:rsidRPr="005B0B13">
              <w:rPr>
                <w:rStyle w:val="Hyperlink"/>
                <w:rFonts w:asciiTheme="minorHAnsi" w:eastAsiaTheme="majorEastAsia" w:hAnsiTheme="minorHAnsi" w:cstheme="minorHAnsi"/>
                <w:noProof/>
                <w:sz w:val="22"/>
                <w:szCs w:val="22"/>
              </w:rPr>
              <w:t>CITIZEN PARTICIPATION REQUIREMENTS</w:t>
            </w:r>
            <w:r w:rsidR="005B0B13" w:rsidRPr="005B0B13">
              <w:rPr>
                <w:rFonts w:asciiTheme="minorHAnsi" w:hAnsiTheme="minorHAnsi" w:cstheme="minorHAnsi"/>
                <w:noProof/>
                <w:webHidden/>
                <w:sz w:val="22"/>
                <w:szCs w:val="22"/>
              </w:rPr>
              <w:tab/>
            </w:r>
            <w:r w:rsidR="005B0B13" w:rsidRPr="005B0B13">
              <w:rPr>
                <w:rFonts w:asciiTheme="minorHAnsi" w:hAnsiTheme="minorHAnsi" w:cstheme="minorHAnsi"/>
                <w:noProof/>
                <w:webHidden/>
                <w:sz w:val="22"/>
                <w:szCs w:val="22"/>
              </w:rPr>
              <w:fldChar w:fldCharType="begin"/>
            </w:r>
            <w:r w:rsidR="005B0B13" w:rsidRPr="005B0B13">
              <w:rPr>
                <w:rFonts w:asciiTheme="minorHAnsi" w:hAnsiTheme="minorHAnsi" w:cstheme="minorHAnsi"/>
                <w:noProof/>
                <w:webHidden/>
                <w:sz w:val="22"/>
                <w:szCs w:val="22"/>
              </w:rPr>
              <w:instrText xml:space="preserve"> PAGEREF _Toc155086010 \h </w:instrText>
            </w:r>
            <w:r w:rsidR="005B0B13" w:rsidRPr="005B0B13">
              <w:rPr>
                <w:rFonts w:asciiTheme="minorHAnsi" w:hAnsiTheme="minorHAnsi" w:cstheme="minorHAnsi"/>
                <w:noProof/>
                <w:webHidden/>
                <w:sz w:val="22"/>
                <w:szCs w:val="22"/>
              </w:rPr>
            </w:r>
            <w:r w:rsidR="005B0B13" w:rsidRPr="005B0B13">
              <w:rPr>
                <w:rFonts w:asciiTheme="minorHAnsi" w:hAnsiTheme="minorHAnsi" w:cstheme="minorHAnsi"/>
                <w:noProof/>
                <w:webHidden/>
                <w:sz w:val="22"/>
                <w:szCs w:val="22"/>
              </w:rPr>
              <w:fldChar w:fldCharType="separate"/>
            </w:r>
            <w:r w:rsidR="005B0B13" w:rsidRPr="005B0B13">
              <w:rPr>
                <w:rFonts w:asciiTheme="minorHAnsi" w:hAnsiTheme="minorHAnsi" w:cstheme="minorHAnsi"/>
                <w:noProof/>
                <w:webHidden/>
                <w:sz w:val="22"/>
                <w:szCs w:val="22"/>
              </w:rPr>
              <w:t>14</w:t>
            </w:r>
            <w:r w:rsidR="005B0B13" w:rsidRPr="005B0B13">
              <w:rPr>
                <w:rFonts w:asciiTheme="minorHAnsi" w:hAnsiTheme="minorHAnsi" w:cstheme="minorHAnsi"/>
                <w:noProof/>
                <w:webHidden/>
                <w:sz w:val="22"/>
                <w:szCs w:val="22"/>
              </w:rPr>
              <w:fldChar w:fldCharType="end"/>
            </w:r>
          </w:hyperlink>
        </w:p>
        <w:p w14:paraId="3AC0232C" w14:textId="0CE4AB0F" w:rsidR="005B0B13" w:rsidRPr="005B0B13" w:rsidRDefault="00211569">
          <w:pPr>
            <w:pStyle w:val="TOC1"/>
            <w:tabs>
              <w:tab w:val="right" w:leader="dot" w:pos="10070"/>
            </w:tabs>
            <w:rPr>
              <w:rFonts w:asciiTheme="minorHAnsi" w:eastAsiaTheme="minorEastAsia" w:hAnsiTheme="minorHAnsi" w:cstheme="minorHAnsi"/>
              <w:b w:val="0"/>
              <w:bCs w:val="0"/>
              <w:noProof/>
              <w:kern w:val="2"/>
              <w:sz w:val="22"/>
              <w:szCs w:val="22"/>
              <w:lang w:bidi="ar-SA"/>
              <w14:ligatures w14:val="standardContextual"/>
            </w:rPr>
          </w:pPr>
          <w:hyperlink w:anchor="_Toc155086011" w:history="1">
            <w:r w:rsidR="005B0B13" w:rsidRPr="005B0B13">
              <w:rPr>
                <w:rStyle w:val="Hyperlink"/>
                <w:rFonts w:asciiTheme="minorHAnsi" w:hAnsiTheme="minorHAnsi" w:cstheme="minorHAnsi"/>
                <w:noProof/>
                <w:sz w:val="22"/>
                <w:szCs w:val="22"/>
              </w:rPr>
              <w:t>CDBG REQUIRED PUBLIC HEARINGS</w:t>
            </w:r>
            <w:r w:rsidR="005B0B13" w:rsidRPr="005B0B13">
              <w:rPr>
                <w:rFonts w:asciiTheme="minorHAnsi" w:hAnsiTheme="minorHAnsi" w:cstheme="minorHAnsi"/>
                <w:noProof/>
                <w:webHidden/>
                <w:sz w:val="22"/>
                <w:szCs w:val="22"/>
              </w:rPr>
              <w:tab/>
            </w:r>
            <w:r w:rsidR="005B0B13" w:rsidRPr="005B0B13">
              <w:rPr>
                <w:rFonts w:asciiTheme="minorHAnsi" w:hAnsiTheme="minorHAnsi" w:cstheme="minorHAnsi"/>
                <w:noProof/>
                <w:webHidden/>
                <w:sz w:val="22"/>
                <w:szCs w:val="22"/>
              </w:rPr>
              <w:fldChar w:fldCharType="begin"/>
            </w:r>
            <w:r w:rsidR="005B0B13" w:rsidRPr="005B0B13">
              <w:rPr>
                <w:rFonts w:asciiTheme="minorHAnsi" w:hAnsiTheme="minorHAnsi" w:cstheme="minorHAnsi"/>
                <w:noProof/>
                <w:webHidden/>
                <w:sz w:val="22"/>
                <w:szCs w:val="22"/>
              </w:rPr>
              <w:instrText xml:space="preserve"> PAGEREF _Toc155086011 \h </w:instrText>
            </w:r>
            <w:r w:rsidR="005B0B13" w:rsidRPr="005B0B13">
              <w:rPr>
                <w:rFonts w:asciiTheme="minorHAnsi" w:hAnsiTheme="minorHAnsi" w:cstheme="minorHAnsi"/>
                <w:noProof/>
                <w:webHidden/>
                <w:sz w:val="22"/>
                <w:szCs w:val="22"/>
              </w:rPr>
            </w:r>
            <w:r w:rsidR="005B0B13" w:rsidRPr="005B0B13">
              <w:rPr>
                <w:rFonts w:asciiTheme="minorHAnsi" w:hAnsiTheme="minorHAnsi" w:cstheme="minorHAnsi"/>
                <w:noProof/>
                <w:webHidden/>
                <w:sz w:val="22"/>
                <w:szCs w:val="22"/>
              </w:rPr>
              <w:fldChar w:fldCharType="separate"/>
            </w:r>
            <w:r w:rsidR="005B0B13" w:rsidRPr="005B0B13">
              <w:rPr>
                <w:rFonts w:asciiTheme="minorHAnsi" w:hAnsiTheme="minorHAnsi" w:cstheme="minorHAnsi"/>
                <w:noProof/>
                <w:webHidden/>
                <w:sz w:val="22"/>
                <w:szCs w:val="22"/>
              </w:rPr>
              <w:t>14</w:t>
            </w:r>
            <w:r w:rsidR="005B0B13" w:rsidRPr="005B0B13">
              <w:rPr>
                <w:rFonts w:asciiTheme="minorHAnsi" w:hAnsiTheme="minorHAnsi" w:cstheme="minorHAnsi"/>
                <w:noProof/>
                <w:webHidden/>
                <w:sz w:val="22"/>
                <w:szCs w:val="22"/>
              </w:rPr>
              <w:fldChar w:fldCharType="end"/>
            </w:r>
          </w:hyperlink>
        </w:p>
        <w:p w14:paraId="7812235A" w14:textId="354651F9" w:rsidR="005B0B13" w:rsidRPr="005B0B13" w:rsidRDefault="00211569">
          <w:pPr>
            <w:pStyle w:val="TOC1"/>
            <w:tabs>
              <w:tab w:val="right" w:leader="dot" w:pos="10070"/>
            </w:tabs>
            <w:rPr>
              <w:rFonts w:asciiTheme="minorHAnsi" w:eastAsiaTheme="minorEastAsia" w:hAnsiTheme="minorHAnsi" w:cstheme="minorHAnsi"/>
              <w:b w:val="0"/>
              <w:bCs w:val="0"/>
              <w:noProof/>
              <w:kern w:val="2"/>
              <w:sz w:val="22"/>
              <w:szCs w:val="22"/>
              <w:lang w:bidi="ar-SA"/>
              <w14:ligatures w14:val="standardContextual"/>
            </w:rPr>
          </w:pPr>
          <w:hyperlink w:anchor="_Toc155086012" w:history="1">
            <w:r w:rsidR="005B0B13" w:rsidRPr="005B0B13">
              <w:rPr>
                <w:rStyle w:val="Hyperlink"/>
                <w:rFonts w:asciiTheme="minorHAnsi" w:eastAsiaTheme="majorEastAsia" w:hAnsiTheme="minorHAnsi" w:cstheme="minorHAnsi"/>
                <w:noProof/>
                <w:sz w:val="22"/>
                <w:szCs w:val="22"/>
              </w:rPr>
              <w:t>LOCAL ADMINISTRATIVE CAPABILITY</w:t>
            </w:r>
            <w:r w:rsidR="005B0B13" w:rsidRPr="005B0B13">
              <w:rPr>
                <w:rFonts w:asciiTheme="minorHAnsi" w:hAnsiTheme="minorHAnsi" w:cstheme="minorHAnsi"/>
                <w:noProof/>
                <w:webHidden/>
                <w:sz w:val="22"/>
                <w:szCs w:val="22"/>
              </w:rPr>
              <w:tab/>
            </w:r>
            <w:r w:rsidR="005B0B13" w:rsidRPr="005B0B13">
              <w:rPr>
                <w:rFonts w:asciiTheme="minorHAnsi" w:hAnsiTheme="minorHAnsi" w:cstheme="minorHAnsi"/>
                <w:noProof/>
                <w:webHidden/>
                <w:sz w:val="22"/>
                <w:szCs w:val="22"/>
              </w:rPr>
              <w:fldChar w:fldCharType="begin"/>
            </w:r>
            <w:r w:rsidR="005B0B13" w:rsidRPr="005B0B13">
              <w:rPr>
                <w:rFonts w:asciiTheme="minorHAnsi" w:hAnsiTheme="minorHAnsi" w:cstheme="minorHAnsi"/>
                <w:noProof/>
                <w:webHidden/>
                <w:sz w:val="22"/>
                <w:szCs w:val="22"/>
              </w:rPr>
              <w:instrText xml:space="preserve"> PAGEREF _Toc155086012 \h </w:instrText>
            </w:r>
            <w:r w:rsidR="005B0B13" w:rsidRPr="005B0B13">
              <w:rPr>
                <w:rFonts w:asciiTheme="minorHAnsi" w:hAnsiTheme="minorHAnsi" w:cstheme="minorHAnsi"/>
                <w:noProof/>
                <w:webHidden/>
                <w:sz w:val="22"/>
                <w:szCs w:val="22"/>
              </w:rPr>
            </w:r>
            <w:r w:rsidR="005B0B13" w:rsidRPr="005B0B13">
              <w:rPr>
                <w:rFonts w:asciiTheme="minorHAnsi" w:hAnsiTheme="minorHAnsi" w:cstheme="minorHAnsi"/>
                <w:noProof/>
                <w:webHidden/>
                <w:sz w:val="22"/>
                <w:szCs w:val="22"/>
              </w:rPr>
              <w:fldChar w:fldCharType="separate"/>
            </w:r>
            <w:r w:rsidR="005B0B13" w:rsidRPr="005B0B13">
              <w:rPr>
                <w:rFonts w:asciiTheme="minorHAnsi" w:hAnsiTheme="minorHAnsi" w:cstheme="minorHAnsi"/>
                <w:noProof/>
                <w:webHidden/>
                <w:sz w:val="22"/>
                <w:szCs w:val="22"/>
              </w:rPr>
              <w:t>15</w:t>
            </w:r>
            <w:r w:rsidR="005B0B13" w:rsidRPr="005B0B13">
              <w:rPr>
                <w:rFonts w:asciiTheme="minorHAnsi" w:hAnsiTheme="minorHAnsi" w:cstheme="minorHAnsi"/>
                <w:noProof/>
                <w:webHidden/>
                <w:sz w:val="22"/>
                <w:szCs w:val="22"/>
              </w:rPr>
              <w:fldChar w:fldCharType="end"/>
            </w:r>
          </w:hyperlink>
        </w:p>
        <w:p w14:paraId="6AE321C3" w14:textId="1E8BF393" w:rsidR="005B0B13" w:rsidRPr="005B0B13" w:rsidRDefault="00211569">
          <w:pPr>
            <w:pStyle w:val="TOC1"/>
            <w:tabs>
              <w:tab w:val="right" w:leader="dot" w:pos="10070"/>
            </w:tabs>
            <w:rPr>
              <w:rFonts w:asciiTheme="minorHAnsi" w:eastAsiaTheme="minorEastAsia" w:hAnsiTheme="minorHAnsi" w:cstheme="minorHAnsi"/>
              <w:b w:val="0"/>
              <w:bCs w:val="0"/>
              <w:noProof/>
              <w:kern w:val="2"/>
              <w:sz w:val="22"/>
              <w:szCs w:val="22"/>
              <w:lang w:bidi="ar-SA"/>
              <w14:ligatures w14:val="standardContextual"/>
            </w:rPr>
          </w:pPr>
          <w:hyperlink w:anchor="_Toc155086013" w:history="1">
            <w:r w:rsidR="005B0B13" w:rsidRPr="005B0B13">
              <w:rPr>
                <w:rStyle w:val="Hyperlink"/>
                <w:rFonts w:asciiTheme="minorHAnsi" w:eastAsiaTheme="majorEastAsia" w:hAnsiTheme="minorHAnsi" w:cstheme="minorHAnsi"/>
                <w:noProof/>
                <w:sz w:val="22"/>
                <w:szCs w:val="22"/>
              </w:rPr>
              <w:t>APPLICATION AUTHORIZATION RESOLUTION</w:t>
            </w:r>
            <w:r w:rsidR="005B0B13" w:rsidRPr="005B0B13">
              <w:rPr>
                <w:rFonts w:asciiTheme="minorHAnsi" w:hAnsiTheme="minorHAnsi" w:cstheme="minorHAnsi"/>
                <w:noProof/>
                <w:webHidden/>
                <w:sz w:val="22"/>
                <w:szCs w:val="22"/>
              </w:rPr>
              <w:tab/>
            </w:r>
            <w:r w:rsidR="005B0B13" w:rsidRPr="005B0B13">
              <w:rPr>
                <w:rFonts w:asciiTheme="minorHAnsi" w:hAnsiTheme="minorHAnsi" w:cstheme="minorHAnsi"/>
                <w:noProof/>
                <w:webHidden/>
                <w:sz w:val="22"/>
                <w:szCs w:val="22"/>
              </w:rPr>
              <w:fldChar w:fldCharType="begin"/>
            </w:r>
            <w:r w:rsidR="005B0B13" w:rsidRPr="005B0B13">
              <w:rPr>
                <w:rFonts w:asciiTheme="minorHAnsi" w:hAnsiTheme="minorHAnsi" w:cstheme="minorHAnsi"/>
                <w:noProof/>
                <w:webHidden/>
                <w:sz w:val="22"/>
                <w:szCs w:val="22"/>
              </w:rPr>
              <w:instrText xml:space="preserve"> PAGEREF _Toc155086013 \h </w:instrText>
            </w:r>
            <w:r w:rsidR="005B0B13" w:rsidRPr="005B0B13">
              <w:rPr>
                <w:rFonts w:asciiTheme="minorHAnsi" w:hAnsiTheme="minorHAnsi" w:cstheme="minorHAnsi"/>
                <w:noProof/>
                <w:webHidden/>
                <w:sz w:val="22"/>
                <w:szCs w:val="22"/>
              </w:rPr>
            </w:r>
            <w:r w:rsidR="005B0B13" w:rsidRPr="005B0B13">
              <w:rPr>
                <w:rFonts w:asciiTheme="minorHAnsi" w:hAnsiTheme="minorHAnsi" w:cstheme="minorHAnsi"/>
                <w:noProof/>
                <w:webHidden/>
                <w:sz w:val="22"/>
                <w:szCs w:val="22"/>
              </w:rPr>
              <w:fldChar w:fldCharType="separate"/>
            </w:r>
            <w:r w:rsidR="005B0B13" w:rsidRPr="005B0B13">
              <w:rPr>
                <w:rFonts w:asciiTheme="minorHAnsi" w:hAnsiTheme="minorHAnsi" w:cstheme="minorHAnsi"/>
                <w:noProof/>
                <w:webHidden/>
                <w:sz w:val="22"/>
                <w:szCs w:val="22"/>
              </w:rPr>
              <w:t>15</w:t>
            </w:r>
            <w:r w:rsidR="005B0B13" w:rsidRPr="005B0B13">
              <w:rPr>
                <w:rFonts w:asciiTheme="minorHAnsi" w:hAnsiTheme="minorHAnsi" w:cstheme="minorHAnsi"/>
                <w:noProof/>
                <w:webHidden/>
                <w:sz w:val="22"/>
                <w:szCs w:val="22"/>
              </w:rPr>
              <w:fldChar w:fldCharType="end"/>
            </w:r>
          </w:hyperlink>
        </w:p>
        <w:p w14:paraId="26932F9A" w14:textId="3C4216BB" w:rsidR="005B0B13" w:rsidRPr="005B0B13" w:rsidRDefault="00211569">
          <w:pPr>
            <w:pStyle w:val="TOC1"/>
            <w:tabs>
              <w:tab w:val="right" w:leader="dot" w:pos="10070"/>
            </w:tabs>
            <w:rPr>
              <w:rFonts w:asciiTheme="minorHAnsi" w:eastAsiaTheme="minorEastAsia" w:hAnsiTheme="minorHAnsi" w:cstheme="minorHAnsi"/>
              <w:b w:val="0"/>
              <w:bCs w:val="0"/>
              <w:noProof/>
              <w:kern w:val="2"/>
              <w:sz w:val="22"/>
              <w:szCs w:val="22"/>
              <w:lang w:bidi="ar-SA"/>
              <w14:ligatures w14:val="standardContextual"/>
            </w:rPr>
          </w:pPr>
          <w:hyperlink w:anchor="_Toc155086014" w:history="1">
            <w:r w:rsidR="005B0B13" w:rsidRPr="005B0B13">
              <w:rPr>
                <w:rStyle w:val="Hyperlink"/>
                <w:rFonts w:asciiTheme="minorHAnsi" w:eastAsiaTheme="majorEastAsia" w:hAnsiTheme="minorHAnsi" w:cstheme="minorHAnsi"/>
                <w:noProof/>
                <w:sz w:val="22"/>
                <w:szCs w:val="22"/>
              </w:rPr>
              <w:t>INSTRUCTIONS FOR WATER/WASTEWATER FEE SCHEDULE</w:t>
            </w:r>
            <w:r w:rsidR="005B0B13" w:rsidRPr="005B0B13">
              <w:rPr>
                <w:rFonts w:asciiTheme="minorHAnsi" w:hAnsiTheme="minorHAnsi" w:cstheme="minorHAnsi"/>
                <w:noProof/>
                <w:webHidden/>
                <w:sz w:val="22"/>
                <w:szCs w:val="22"/>
              </w:rPr>
              <w:tab/>
            </w:r>
            <w:r w:rsidR="005B0B13" w:rsidRPr="005B0B13">
              <w:rPr>
                <w:rFonts w:asciiTheme="minorHAnsi" w:hAnsiTheme="minorHAnsi" w:cstheme="minorHAnsi"/>
                <w:noProof/>
                <w:webHidden/>
                <w:sz w:val="22"/>
                <w:szCs w:val="22"/>
              </w:rPr>
              <w:fldChar w:fldCharType="begin"/>
            </w:r>
            <w:r w:rsidR="005B0B13" w:rsidRPr="005B0B13">
              <w:rPr>
                <w:rFonts w:asciiTheme="minorHAnsi" w:hAnsiTheme="minorHAnsi" w:cstheme="minorHAnsi"/>
                <w:noProof/>
                <w:webHidden/>
                <w:sz w:val="22"/>
                <w:szCs w:val="22"/>
              </w:rPr>
              <w:instrText xml:space="preserve"> PAGEREF _Toc155086014 \h </w:instrText>
            </w:r>
            <w:r w:rsidR="005B0B13" w:rsidRPr="005B0B13">
              <w:rPr>
                <w:rFonts w:asciiTheme="minorHAnsi" w:hAnsiTheme="minorHAnsi" w:cstheme="minorHAnsi"/>
                <w:noProof/>
                <w:webHidden/>
                <w:sz w:val="22"/>
                <w:szCs w:val="22"/>
              </w:rPr>
            </w:r>
            <w:r w:rsidR="005B0B13" w:rsidRPr="005B0B13">
              <w:rPr>
                <w:rFonts w:asciiTheme="minorHAnsi" w:hAnsiTheme="minorHAnsi" w:cstheme="minorHAnsi"/>
                <w:noProof/>
                <w:webHidden/>
                <w:sz w:val="22"/>
                <w:szCs w:val="22"/>
              </w:rPr>
              <w:fldChar w:fldCharType="separate"/>
            </w:r>
            <w:r w:rsidR="005B0B13" w:rsidRPr="005B0B13">
              <w:rPr>
                <w:rFonts w:asciiTheme="minorHAnsi" w:hAnsiTheme="minorHAnsi" w:cstheme="minorHAnsi"/>
                <w:noProof/>
                <w:webHidden/>
                <w:sz w:val="22"/>
                <w:szCs w:val="22"/>
              </w:rPr>
              <w:t>16</w:t>
            </w:r>
            <w:r w:rsidR="005B0B13" w:rsidRPr="005B0B13">
              <w:rPr>
                <w:rFonts w:asciiTheme="minorHAnsi" w:hAnsiTheme="minorHAnsi" w:cstheme="minorHAnsi"/>
                <w:noProof/>
                <w:webHidden/>
                <w:sz w:val="22"/>
                <w:szCs w:val="22"/>
              </w:rPr>
              <w:fldChar w:fldCharType="end"/>
            </w:r>
          </w:hyperlink>
        </w:p>
        <w:p w14:paraId="7795E0DD" w14:textId="4E829DAA" w:rsidR="005B0B13" w:rsidRPr="005B0B13" w:rsidRDefault="00211569">
          <w:pPr>
            <w:pStyle w:val="TOC1"/>
            <w:tabs>
              <w:tab w:val="right" w:leader="dot" w:pos="10070"/>
            </w:tabs>
            <w:rPr>
              <w:rFonts w:asciiTheme="minorHAnsi" w:eastAsiaTheme="minorEastAsia" w:hAnsiTheme="minorHAnsi" w:cstheme="minorHAnsi"/>
              <w:b w:val="0"/>
              <w:bCs w:val="0"/>
              <w:noProof/>
              <w:kern w:val="2"/>
              <w:sz w:val="22"/>
              <w:szCs w:val="22"/>
              <w:lang w:bidi="ar-SA"/>
              <w14:ligatures w14:val="standardContextual"/>
            </w:rPr>
          </w:pPr>
          <w:hyperlink w:anchor="_Toc155086015" w:history="1">
            <w:r w:rsidR="005B0B13" w:rsidRPr="005B0B13">
              <w:rPr>
                <w:rStyle w:val="Hyperlink"/>
                <w:rFonts w:asciiTheme="minorHAnsi" w:eastAsiaTheme="majorEastAsia" w:hAnsiTheme="minorHAnsi" w:cstheme="minorHAnsi"/>
                <w:noProof/>
                <w:sz w:val="22"/>
                <w:szCs w:val="22"/>
              </w:rPr>
              <w:t>WAIVER of PAST GRANT CLOSE-OUT REQUIREMENT</w:t>
            </w:r>
            <w:r w:rsidR="005B0B13" w:rsidRPr="005B0B13">
              <w:rPr>
                <w:rFonts w:asciiTheme="minorHAnsi" w:hAnsiTheme="minorHAnsi" w:cstheme="minorHAnsi"/>
                <w:noProof/>
                <w:webHidden/>
                <w:sz w:val="22"/>
                <w:szCs w:val="22"/>
              </w:rPr>
              <w:tab/>
            </w:r>
            <w:r w:rsidR="005B0B13" w:rsidRPr="005B0B13">
              <w:rPr>
                <w:rFonts w:asciiTheme="minorHAnsi" w:hAnsiTheme="minorHAnsi" w:cstheme="minorHAnsi"/>
                <w:noProof/>
                <w:webHidden/>
                <w:sz w:val="22"/>
                <w:szCs w:val="22"/>
              </w:rPr>
              <w:fldChar w:fldCharType="begin"/>
            </w:r>
            <w:r w:rsidR="005B0B13" w:rsidRPr="005B0B13">
              <w:rPr>
                <w:rFonts w:asciiTheme="minorHAnsi" w:hAnsiTheme="minorHAnsi" w:cstheme="minorHAnsi"/>
                <w:noProof/>
                <w:webHidden/>
                <w:sz w:val="22"/>
                <w:szCs w:val="22"/>
              </w:rPr>
              <w:instrText xml:space="preserve"> PAGEREF _Toc155086015 \h </w:instrText>
            </w:r>
            <w:r w:rsidR="005B0B13" w:rsidRPr="005B0B13">
              <w:rPr>
                <w:rFonts w:asciiTheme="minorHAnsi" w:hAnsiTheme="minorHAnsi" w:cstheme="minorHAnsi"/>
                <w:noProof/>
                <w:webHidden/>
                <w:sz w:val="22"/>
                <w:szCs w:val="22"/>
              </w:rPr>
            </w:r>
            <w:r w:rsidR="005B0B13" w:rsidRPr="005B0B13">
              <w:rPr>
                <w:rFonts w:asciiTheme="minorHAnsi" w:hAnsiTheme="minorHAnsi" w:cstheme="minorHAnsi"/>
                <w:noProof/>
                <w:webHidden/>
                <w:sz w:val="22"/>
                <w:szCs w:val="22"/>
              </w:rPr>
              <w:fldChar w:fldCharType="separate"/>
            </w:r>
            <w:r w:rsidR="005B0B13" w:rsidRPr="005B0B13">
              <w:rPr>
                <w:rFonts w:asciiTheme="minorHAnsi" w:hAnsiTheme="minorHAnsi" w:cstheme="minorHAnsi"/>
                <w:noProof/>
                <w:webHidden/>
                <w:sz w:val="22"/>
                <w:szCs w:val="22"/>
              </w:rPr>
              <w:t>16</w:t>
            </w:r>
            <w:r w:rsidR="005B0B13" w:rsidRPr="005B0B13">
              <w:rPr>
                <w:rFonts w:asciiTheme="minorHAnsi" w:hAnsiTheme="minorHAnsi" w:cstheme="minorHAnsi"/>
                <w:noProof/>
                <w:webHidden/>
                <w:sz w:val="22"/>
                <w:szCs w:val="22"/>
              </w:rPr>
              <w:fldChar w:fldCharType="end"/>
            </w:r>
          </w:hyperlink>
        </w:p>
        <w:p w14:paraId="4BE067C9" w14:textId="0E3DE498" w:rsidR="005B0B13" w:rsidRPr="005B0B13" w:rsidRDefault="00211569">
          <w:pPr>
            <w:pStyle w:val="TOC1"/>
            <w:tabs>
              <w:tab w:val="right" w:leader="dot" w:pos="10070"/>
            </w:tabs>
            <w:rPr>
              <w:rFonts w:asciiTheme="minorHAnsi" w:eastAsiaTheme="minorEastAsia" w:hAnsiTheme="minorHAnsi" w:cstheme="minorHAnsi"/>
              <w:b w:val="0"/>
              <w:bCs w:val="0"/>
              <w:noProof/>
              <w:kern w:val="2"/>
              <w:sz w:val="22"/>
              <w:szCs w:val="22"/>
              <w:lang w:bidi="ar-SA"/>
              <w14:ligatures w14:val="standardContextual"/>
            </w:rPr>
          </w:pPr>
          <w:hyperlink w:anchor="_Toc155086016" w:history="1">
            <w:r w:rsidR="005B0B13" w:rsidRPr="005B0B13">
              <w:rPr>
                <w:rStyle w:val="Hyperlink"/>
                <w:rFonts w:asciiTheme="minorHAnsi" w:eastAsiaTheme="majorEastAsia" w:hAnsiTheme="minorHAnsi" w:cstheme="minorHAnsi"/>
                <w:noProof/>
                <w:sz w:val="22"/>
                <w:szCs w:val="22"/>
              </w:rPr>
              <w:t>APPLICATION CHECKLIST</w:t>
            </w:r>
            <w:r w:rsidR="005B0B13" w:rsidRPr="005B0B13">
              <w:rPr>
                <w:rFonts w:asciiTheme="minorHAnsi" w:hAnsiTheme="minorHAnsi" w:cstheme="minorHAnsi"/>
                <w:noProof/>
                <w:webHidden/>
                <w:sz w:val="22"/>
                <w:szCs w:val="22"/>
              </w:rPr>
              <w:tab/>
            </w:r>
            <w:r w:rsidR="005B0B13" w:rsidRPr="005B0B13">
              <w:rPr>
                <w:rFonts w:asciiTheme="minorHAnsi" w:hAnsiTheme="minorHAnsi" w:cstheme="minorHAnsi"/>
                <w:noProof/>
                <w:webHidden/>
                <w:sz w:val="22"/>
                <w:szCs w:val="22"/>
              </w:rPr>
              <w:fldChar w:fldCharType="begin"/>
            </w:r>
            <w:r w:rsidR="005B0B13" w:rsidRPr="005B0B13">
              <w:rPr>
                <w:rFonts w:asciiTheme="minorHAnsi" w:hAnsiTheme="minorHAnsi" w:cstheme="minorHAnsi"/>
                <w:noProof/>
                <w:webHidden/>
                <w:sz w:val="22"/>
                <w:szCs w:val="22"/>
              </w:rPr>
              <w:instrText xml:space="preserve"> PAGEREF _Toc155086016 \h </w:instrText>
            </w:r>
            <w:r w:rsidR="005B0B13" w:rsidRPr="005B0B13">
              <w:rPr>
                <w:rFonts w:asciiTheme="minorHAnsi" w:hAnsiTheme="minorHAnsi" w:cstheme="minorHAnsi"/>
                <w:noProof/>
                <w:webHidden/>
                <w:sz w:val="22"/>
                <w:szCs w:val="22"/>
              </w:rPr>
            </w:r>
            <w:r w:rsidR="005B0B13" w:rsidRPr="005B0B13">
              <w:rPr>
                <w:rFonts w:asciiTheme="minorHAnsi" w:hAnsiTheme="minorHAnsi" w:cstheme="minorHAnsi"/>
                <w:noProof/>
                <w:webHidden/>
                <w:sz w:val="22"/>
                <w:szCs w:val="22"/>
              </w:rPr>
              <w:fldChar w:fldCharType="separate"/>
            </w:r>
            <w:r w:rsidR="005B0B13" w:rsidRPr="005B0B13">
              <w:rPr>
                <w:rFonts w:asciiTheme="minorHAnsi" w:hAnsiTheme="minorHAnsi" w:cstheme="minorHAnsi"/>
                <w:noProof/>
                <w:webHidden/>
                <w:sz w:val="22"/>
                <w:szCs w:val="22"/>
              </w:rPr>
              <w:t>17</w:t>
            </w:r>
            <w:r w:rsidR="005B0B13" w:rsidRPr="005B0B13">
              <w:rPr>
                <w:rFonts w:asciiTheme="minorHAnsi" w:hAnsiTheme="minorHAnsi" w:cstheme="minorHAnsi"/>
                <w:noProof/>
                <w:webHidden/>
                <w:sz w:val="22"/>
                <w:szCs w:val="22"/>
              </w:rPr>
              <w:fldChar w:fldCharType="end"/>
            </w:r>
          </w:hyperlink>
        </w:p>
        <w:p w14:paraId="7AFA5A44" w14:textId="17A29CA2" w:rsidR="005B0B13" w:rsidRPr="005B0B13" w:rsidRDefault="00211569">
          <w:pPr>
            <w:pStyle w:val="TOC1"/>
            <w:tabs>
              <w:tab w:val="right" w:leader="dot" w:pos="10070"/>
            </w:tabs>
            <w:rPr>
              <w:rFonts w:asciiTheme="minorHAnsi" w:eastAsiaTheme="minorEastAsia" w:hAnsiTheme="minorHAnsi" w:cstheme="minorHAnsi"/>
              <w:b w:val="0"/>
              <w:bCs w:val="0"/>
              <w:noProof/>
              <w:kern w:val="2"/>
              <w:sz w:val="22"/>
              <w:szCs w:val="22"/>
              <w:lang w:bidi="ar-SA"/>
              <w14:ligatures w14:val="standardContextual"/>
            </w:rPr>
          </w:pPr>
          <w:hyperlink w:anchor="_Toc155086017" w:history="1">
            <w:r w:rsidR="005B0B13" w:rsidRPr="005B0B13">
              <w:rPr>
                <w:rStyle w:val="Hyperlink"/>
                <w:rFonts w:asciiTheme="minorHAnsi" w:eastAsiaTheme="majorEastAsia" w:hAnsiTheme="minorHAnsi" w:cstheme="minorHAnsi"/>
                <w:noProof/>
                <w:sz w:val="22"/>
                <w:szCs w:val="22"/>
              </w:rPr>
              <w:t>APPLICATION FOR STATE ASSISTANCE</w:t>
            </w:r>
            <w:r w:rsidR="005B0B13" w:rsidRPr="005B0B13">
              <w:rPr>
                <w:rFonts w:asciiTheme="minorHAnsi" w:hAnsiTheme="minorHAnsi" w:cstheme="minorHAnsi"/>
                <w:noProof/>
                <w:webHidden/>
                <w:sz w:val="22"/>
                <w:szCs w:val="22"/>
              </w:rPr>
              <w:tab/>
            </w:r>
            <w:r w:rsidR="005B0B13" w:rsidRPr="005B0B13">
              <w:rPr>
                <w:rFonts w:asciiTheme="minorHAnsi" w:hAnsiTheme="minorHAnsi" w:cstheme="minorHAnsi"/>
                <w:noProof/>
                <w:webHidden/>
                <w:sz w:val="22"/>
                <w:szCs w:val="22"/>
              </w:rPr>
              <w:fldChar w:fldCharType="begin"/>
            </w:r>
            <w:r w:rsidR="005B0B13" w:rsidRPr="005B0B13">
              <w:rPr>
                <w:rFonts w:asciiTheme="minorHAnsi" w:hAnsiTheme="minorHAnsi" w:cstheme="minorHAnsi"/>
                <w:noProof/>
                <w:webHidden/>
                <w:sz w:val="22"/>
                <w:szCs w:val="22"/>
              </w:rPr>
              <w:instrText xml:space="preserve"> PAGEREF _Toc155086017 \h </w:instrText>
            </w:r>
            <w:r w:rsidR="005B0B13" w:rsidRPr="005B0B13">
              <w:rPr>
                <w:rFonts w:asciiTheme="minorHAnsi" w:hAnsiTheme="minorHAnsi" w:cstheme="minorHAnsi"/>
                <w:noProof/>
                <w:webHidden/>
                <w:sz w:val="22"/>
                <w:szCs w:val="22"/>
              </w:rPr>
            </w:r>
            <w:r w:rsidR="005B0B13" w:rsidRPr="005B0B13">
              <w:rPr>
                <w:rFonts w:asciiTheme="minorHAnsi" w:hAnsiTheme="minorHAnsi" w:cstheme="minorHAnsi"/>
                <w:noProof/>
                <w:webHidden/>
                <w:sz w:val="22"/>
                <w:szCs w:val="22"/>
              </w:rPr>
              <w:fldChar w:fldCharType="separate"/>
            </w:r>
            <w:r w:rsidR="005B0B13" w:rsidRPr="005B0B13">
              <w:rPr>
                <w:rFonts w:asciiTheme="minorHAnsi" w:hAnsiTheme="minorHAnsi" w:cstheme="minorHAnsi"/>
                <w:noProof/>
                <w:webHidden/>
                <w:sz w:val="22"/>
                <w:szCs w:val="22"/>
              </w:rPr>
              <w:t>19</w:t>
            </w:r>
            <w:r w:rsidR="005B0B13" w:rsidRPr="005B0B13">
              <w:rPr>
                <w:rFonts w:asciiTheme="minorHAnsi" w:hAnsiTheme="minorHAnsi" w:cstheme="minorHAnsi"/>
                <w:noProof/>
                <w:webHidden/>
                <w:sz w:val="22"/>
                <w:szCs w:val="22"/>
              </w:rPr>
              <w:fldChar w:fldCharType="end"/>
            </w:r>
          </w:hyperlink>
        </w:p>
        <w:p w14:paraId="7165D125" w14:textId="2679CF39" w:rsidR="005B0B13" w:rsidRPr="005B0B13" w:rsidRDefault="00211569">
          <w:pPr>
            <w:pStyle w:val="TOC2"/>
            <w:tabs>
              <w:tab w:val="right" w:leader="dot" w:pos="10070"/>
            </w:tabs>
            <w:rPr>
              <w:rFonts w:asciiTheme="minorHAnsi" w:eastAsiaTheme="minorEastAsia" w:hAnsiTheme="minorHAnsi" w:cstheme="minorHAnsi"/>
              <w:noProof/>
              <w:kern w:val="2"/>
              <w:sz w:val="22"/>
              <w:szCs w:val="22"/>
              <w:lang w:bidi="ar-SA"/>
              <w14:ligatures w14:val="standardContextual"/>
            </w:rPr>
          </w:pPr>
          <w:hyperlink w:anchor="_Toc155086018" w:history="1">
            <w:r w:rsidR="005B0B13" w:rsidRPr="005B0B13">
              <w:rPr>
                <w:rStyle w:val="Hyperlink"/>
                <w:rFonts w:asciiTheme="minorHAnsi" w:hAnsiTheme="minorHAnsi" w:cstheme="minorHAnsi"/>
                <w:noProof/>
                <w:sz w:val="22"/>
                <w:szCs w:val="22"/>
              </w:rPr>
              <w:t>GENERAL INFORMATION PAGE</w:t>
            </w:r>
            <w:r w:rsidR="005B0B13" w:rsidRPr="005B0B13">
              <w:rPr>
                <w:rFonts w:asciiTheme="minorHAnsi" w:hAnsiTheme="minorHAnsi" w:cstheme="minorHAnsi"/>
                <w:noProof/>
                <w:webHidden/>
                <w:sz w:val="22"/>
                <w:szCs w:val="22"/>
              </w:rPr>
              <w:tab/>
            </w:r>
            <w:r w:rsidR="005B0B13" w:rsidRPr="005B0B13">
              <w:rPr>
                <w:rFonts w:asciiTheme="minorHAnsi" w:hAnsiTheme="minorHAnsi" w:cstheme="minorHAnsi"/>
                <w:noProof/>
                <w:webHidden/>
                <w:sz w:val="22"/>
                <w:szCs w:val="22"/>
              </w:rPr>
              <w:fldChar w:fldCharType="begin"/>
            </w:r>
            <w:r w:rsidR="005B0B13" w:rsidRPr="005B0B13">
              <w:rPr>
                <w:rFonts w:asciiTheme="minorHAnsi" w:hAnsiTheme="minorHAnsi" w:cstheme="minorHAnsi"/>
                <w:noProof/>
                <w:webHidden/>
                <w:sz w:val="22"/>
                <w:szCs w:val="22"/>
              </w:rPr>
              <w:instrText xml:space="preserve"> PAGEREF _Toc155086018 \h </w:instrText>
            </w:r>
            <w:r w:rsidR="005B0B13" w:rsidRPr="005B0B13">
              <w:rPr>
                <w:rFonts w:asciiTheme="minorHAnsi" w:hAnsiTheme="minorHAnsi" w:cstheme="minorHAnsi"/>
                <w:noProof/>
                <w:webHidden/>
                <w:sz w:val="22"/>
                <w:szCs w:val="22"/>
              </w:rPr>
            </w:r>
            <w:r w:rsidR="005B0B13" w:rsidRPr="005B0B13">
              <w:rPr>
                <w:rFonts w:asciiTheme="minorHAnsi" w:hAnsiTheme="minorHAnsi" w:cstheme="minorHAnsi"/>
                <w:noProof/>
                <w:webHidden/>
                <w:sz w:val="22"/>
                <w:szCs w:val="22"/>
              </w:rPr>
              <w:fldChar w:fldCharType="separate"/>
            </w:r>
            <w:r w:rsidR="005B0B13" w:rsidRPr="005B0B13">
              <w:rPr>
                <w:rFonts w:asciiTheme="minorHAnsi" w:hAnsiTheme="minorHAnsi" w:cstheme="minorHAnsi"/>
                <w:noProof/>
                <w:webHidden/>
                <w:sz w:val="22"/>
                <w:szCs w:val="22"/>
              </w:rPr>
              <w:t>19</w:t>
            </w:r>
            <w:r w:rsidR="005B0B13" w:rsidRPr="005B0B13">
              <w:rPr>
                <w:rFonts w:asciiTheme="minorHAnsi" w:hAnsiTheme="minorHAnsi" w:cstheme="minorHAnsi"/>
                <w:noProof/>
                <w:webHidden/>
                <w:sz w:val="22"/>
                <w:szCs w:val="22"/>
              </w:rPr>
              <w:fldChar w:fldCharType="end"/>
            </w:r>
          </w:hyperlink>
        </w:p>
        <w:p w14:paraId="6A156EC0" w14:textId="4AE21477" w:rsidR="005B0B13" w:rsidRPr="005B0B13" w:rsidRDefault="00211569">
          <w:pPr>
            <w:pStyle w:val="TOC2"/>
            <w:tabs>
              <w:tab w:val="right" w:leader="dot" w:pos="10070"/>
            </w:tabs>
            <w:rPr>
              <w:rFonts w:asciiTheme="minorHAnsi" w:eastAsiaTheme="minorEastAsia" w:hAnsiTheme="minorHAnsi" w:cstheme="minorHAnsi"/>
              <w:noProof/>
              <w:kern w:val="2"/>
              <w:sz w:val="22"/>
              <w:szCs w:val="22"/>
              <w:lang w:bidi="ar-SA"/>
              <w14:ligatures w14:val="standardContextual"/>
            </w:rPr>
          </w:pPr>
          <w:hyperlink w:anchor="_Toc155086019" w:history="1">
            <w:r w:rsidR="005B0B13" w:rsidRPr="005B0B13">
              <w:rPr>
                <w:rStyle w:val="Hyperlink"/>
                <w:rFonts w:asciiTheme="minorHAnsi" w:hAnsiTheme="minorHAnsi" w:cstheme="minorHAnsi"/>
                <w:noProof/>
                <w:sz w:val="22"/>
                <w:szCs w:val="22"/>
              </w:rPr>
              <w:t>BUDGET MATRIX</w:t>
            </w:r>
            <w:r w:rsidR="005B0B13" w:rsidRPr="005B0B13">
              <w:rPr>
                <w:rFonts w:asciiTheme="minorHAnsi" w:hAnsiTheme="minorHAnsi" w:cstheme="minorHAnsi"/>
                <w:noProof/>
                <w:webHidden/>
                <w:sz w:val="22"/>
                <w:szCs w:val="22"/>
              </w:rPr>
              <w:tab/>
            </w:r>
            <w:r w:rsidR="005B0B13" w:rsidRPr="005B0B13">
              <w:rPr>
                <w:rFonts w:asciiTheme="minorHAnsi" w:hAnsiTheme="minorHAnsi" w:cstheme="minorHAnsi"/>
                <w:noProof/>
                <w:webHidden/>
                <w:sz w:val="22"/>
                <w:szCs w:val="22"/>
              </w:rPr>
              <w:fldChar w:fldCharType="begin"/>
            </w:r>
            <w:r w:rsidR="005B0B13" w:rsidRPr="005B0B13">
              <w:rPr>
                <w:rFonts w:asciiTheme="minorHAnsi" w:hAnsiTheme="minorHAnsi" w:cstheme="minorHAnsi"/>
                <w:noProof/>
                <w:webHidden/>
                <w:sz w:val="22"/>
                <w:szCs w:val="22"/>
              </w:rPr>
              <w:instrText xml:space="preserve"> PAGEREF _Toc155086019 \h </w:instrText>
            </w:r>
            <w:r w:rsidR="005B0B13" w:rsidRPr="005B0B13">
              <w:rPr>
                <w:rFonts w:asciiTheme="minorHAnsi" w:hAnsiTheme="minorHAnsi" w:cstheme="minorHAnsi"/>
                <w:noProof/>
                <w:webHidden/>
                <w:sz w:val="22"/>
                <w:szCs w:val="22"/>
              </w:rPr>
            </w:r>
            <w:r w:rsidR="005B0B13" w:rsidRPr="005B0B13">
              <w:rPr>
                <w:rFonts w:asciiTheme="minorHAnsi" w:hAnsiTheme="minorHAnsi" w:cstheme="minorHAnsi"/>
                <w:noProof/>
                <w:webHidden/>
                <w:sz w:val="22"/>
                <w:szCs w:val="22"/>
              </w:rPr>
              <w:fldChar w:fldCharType="separate"/>
            </w:r>
            <w:r w:rsidR="005B0B13" w:rsidRPr="005B0B13">
              <w:rPr>
                <w:rFonts w:asciiTheme="minorHAnsi" w:hAnsiTheme="minorHAnsi" w:cstheme="minorHAnsi"/>
                <w:noProof/>
                <w:webHidden/>
                <w:sz w:val="22"/>
                <w:szCs w:val="22"/>
              </w:rPr>
              <w:t>20</w:t>
            </w:r>
            <w:r w:rsidR="005B0B13" w:rsidRPr="005B0B13">
              <w:rPr>
                <w:rFonts w:asciiTheme="minorHAnsi" w:hAnsiTheme="minorHAnsi" w:cstheme="minorHAnsi"/>
                <w:noProof/>
                <w:webHidden/>
                <w:sz w:val="22"/>
                <w:szCs w:val="22"/>
              </w:rPr>
              <w:fldChar w:fldCharType="end"/>
            </w:r>
          </w:hyperlink>
        </w:p>
        <w:p w14:paraId="5346B4C2" w14:textId="66836464" w:rsidR="005B0B13" w:rsidRPr="005B0B13" w:rsidRDefault="00211569">
          <w:pPr>
            <w:pStyle w:val="TOC2"/>
            <w:tabs>
              <w:tab w:val="right" w:leader="dot" w:pos="10070"/>
            </w:tabs>
            <w:rPr>
              <w:rFonts w:asciiTheme="minorHAnsi" w:eastAsiaTheme="minorEastAsia" w:hAnsiTheme="minorHAnsi" w:cstheme="minorHAnsi"/>
              <w:noProof/>
              <w:kern w:val="2"/>
              <w:sz w:val="22"/>
              <w:szCs w:val="22"/>
              <w:lang w:bidi="ar-SA"/>
              <w14:ligatures w14:val="standardContextual"/>
            </w:rPr>
          </w:pPr>
          <w:hyperlink w:anchor="_Toc155086020" w:history="1">
            <w:r w:rsidR="005B0B13" w:rsidRPr="005B0B13">
              <w:rPr>
                <w:rStyle w:val="Hyperlink"/>
                <w:rFonts w:asciiTheme="minorHAnsi" w:hAnsiTheme="minorHAnsi" w:cstheme="minorHAnsi"/>
                <w:noProof/>
                <w:sz w:val="22"/>
                <w:szCs w:val="22"/>
              </w:rPr>
              <w:t>METHOD OF FINANCING NON-CDBG SHARE MATRIX</w:t>
            </w:r>
            <w:r w:rsidR="005B0B13" w:rsidRPr="005B0B13">
              <w:rPr>
                <w:rFonts w:asciiTheme="minorHAnsi" w:hAnsiTheme="minorHAnsi" w:cstheme="minorHAnsi"/>
                <w:noProof/>
                <w:webHidden/>
                <w:sz w:val="22"/>
                <w:szCs w:val="22"/>
              </w:rPr>
              <w:tab/>
            </w:r>
            <w:r w:rsidR="005B0B13" w:rsidRPr="005B0B13">
              <w:rPr>
                <w:rFonts w:asciiTheme="minorHAnsi" w:hAnsiTheme="minorHAnsi" w:cstheme="minorHAnsi"/>
                <w:noProof/>
                <w:webHidden/>
                <w:sz w:val="22"/>
                <w:szCs w:val="22"/>
              </w:rPr>
              <w:fldChar w:fldCharType="begin"/>
            </w:r>
            <w:r w:rsidR="005B0B13" w:rsidRPr="005B0B13">
              <w:rPr>
                <w:rFonts w:asciiTheme="minorHAnsi" w:hAnsiTheme="minorHAnsi" w:cstheme="minorHAnsi"/>
                <w:noProof/>
                <w:webHidden/>
                <w:sz w:val="22"/>
                <w:szCs w:val="22"/>
              </w:rPr>
              <w:instrText xml:space="preserve"> PAGEREF _Toc155086020 \h </w:instrText>
            </w:r>
            <w:r w:rsidR="005B0B13" w:rsidRPr="005B0B13">
              <w:rPr>
                <w:rFonts w:asciiTheme="minorHAnsi" w:hAnsiTheme="minorHAnsi" w:cstheme="minorHAnsi"/>
                <w:noProof/>
                <w:webHidden/>
                <w:sz w:val="22"/>
                <w:szCs w:val="22"/>
              </w:rPr>
            </w:r>
            <w:r w:rsidR="005B0B13" w:rsidRPr="005B0B13">
              <w:rPr>
                <w:rFonts w:asciiTheme="minorHAnsi" w:hAnsiTheme="minorHAnsi" w:cstheme="minorHAnsi"/>
                <w:noProof/>
                <w:webHidden/>
                <w:sz w:val="22"/>
                <w:szCs w:val="22"/>
              </w:rPr>
              <w:fldChar w:fldCharType="separate"/>
            </w:r>
            <w:r w:rsidR="005B0B13" w:rsidRPr="005B0B13">
              <w:rPr>
                <w:rFonts w:asciiTheme="minorHAnsi" w:hAnsiTheme="minorHAnsi" w:cstheme="minorHAnsi"/>
                <w:noProof/>
                <w:webHidden/>
                <w:sz w:val="22"/>
                <w:szCs w:val="22"/>
              </w:rPr>
              <w:t>21</w:t>
            </w:r>
            <w:r w:rsidR="005B0B13" w:rsidRPr="005B0B13">
              <w:rPr>
                <w:rFonts w:asciiTheme="minorHAnsi" w:hAnsiTheme="minorHAnsi" w:cstheme="minorHAnsi"/>
                <w:noProof/>
                <w:webHidden/>
                <w:sz w:val="22"/>
                <w:szCs w:val="22"/>
              </w:rPr>
              <w:fldChar w:fldCharType="end"/>
            </w:r>
          </w:hyperlink>
        </w:p>
        <w:p w14:paraId="5A915DBA" w14:textId="17F2608F" w:rsidR="005B0B13" w:rsidRPr="005B0B13" w:rsidRDefault="00211569">
          <w:pPr>
            <w:pStyle w:val="TOC2"/>
            <w:tabs>
              <w:tab w:val="right" w:leader="dot" w:pos="10070"/>
            </w:tabs>
            <w:rPr>
              <w:rFonts w:asciiTheme="minorHAnsi" w:eastAsiaTheme="minorEastAsia" w:hAnsiTheme="minorHAnsi" w:cstheme="minorHAnsi"/>
              <w:noProof/>
              <w:kern w:val="2"/>
              <w:sz w:val="22"/>
              <w:szCs w:val="22"/>
              <w:lang w:bidi="ar-SA"/>
              <w14:ligatures w14:val="standardContextual"/>
            </w:rPr>
          </w:pPr>
          <w:hyperlink w:anchor="_Toc155086021" w:history="1">
            <w:r w:rsidR="005B0B13" w:rsidRPr="005B0B13">
              <w:rPr>
                <w:rStyle w:val="Hyperlink"/>
                <w:rFonts w:asciiTheme="minorHAnsi" w:hAnsiTheme="minorHAnsi" w:cstheme="minorHAnsi"/>
                <w:noProof/>
                <w:sz w:val="22"/>
                <w:szCs w:val="22"/>
              </w:rPr>
              <w:t>NATIONAL OBJECTIVE/ELIGIBLE ACTIVITY IDENTIFICATION</w:t>
            </w:r>
            <w:r w:rsidR="005B0B13" w:rsidRPr="005B0B13">
              <w:rPr>
                <w:rFonts w:asciiTheme="minorHAnsi" w:hAnsiTheme="minorHAnsi" w:cstheme="minorHAnsi"/>
                <w:noProof/>
                <w:webHidden/>
                <w:sz w:val="22"/>
                <w:szCs w:val="22"/>
              </w:rPr>
              <w:tab/>
            </w:r>
            <w:r w:rsidR="005B0B13" w:rsidRPr="005B0B13">
              <w:rPr>
                <w:rFonts w:asciiTheme="minorHAnsi" w:hAnsiTheme="minorHAnsi" w:cstheme="minorHAnsi"/>
                <w:noProof/>
                <w:webHidden/>
                <w:sz w:val="22"/>
                <w:szCs w:val="22"/>
              </w:rPr>
              <w:fldChar w:fldCharType="begin"/>
            </w:r>
            <w:r w:rsidR="005B0B13" w:rsidRPr="005B0B13">
              <w:rPr>
                <w:rFonts w:asciiTheme="minorHAnsi" w:hAnsiTheme="minorHAnsi" w:cstheme="minorHAnsi"/>
                <w:noProof/>
                <w:webHidden/>
                <w:sz w:val="22"/>
                <w:szCs w:val="22"/>
              </w:rPr>
              <w:instrText xml:space="preserve"> PAGEREF _Toc155086021 \h </w:instrText>
            </w:r>
            <w:r w:rsidR="005B0B13" w:rsidRPr="005B0B13">
              <w:rPr>
                <w:rFonts w:asciiTheme="minorHAnsi" w:hAnsiTheme="minorHAnsi" w:cstheme="minorHAnsi"/>
                <w:noProof/>
                <w:webHidden/>
                <w:sz w:val="22"/>
                <w:szCs w:val="22"/>
              </w:rPr>
            </w:r>
            <w:r w:rsidR="005B0B13" w:rsidRPr="005B0B13">
              <w:rPr>
                <w:rFonts w:asciiTheme="minorHAnsi" w:hAnsiTheme="minorHAnsi" w:cstheme="minorHAnsi"/>
                <w:noProof/>
                <w:webHidden/>
                <w:sz w:val="22"/>
                <w:szCs w:val="22"/>
              </w:rPr>
              <w:fldChar w:fldCharType="separate"/>
            </w:r>
            <w:r w:rsidR="005B0B13" w:rsidRPr="005B0B13">
              <w:rPr>
                <w:rFonts w:asciiTheme="minorHAnsi" w:hAnsiTheme="minorHAnsi" w:cstheme="minorHAnsi"/>
                <w:noProof/>
                <w:webHidden/>
                <w:sz w:val="22"/>
                <w:szCs w:val="22"/>
              </w:rPr>
              <w:t>22</w:t>
            </w:r>
            <w:r w:rsidR="005B0B13" w:rsidRPr="005B0B13">
              <w:rPr>
                <w:rFonts w:asciiTheme="minorHAnsi" w:hAnsiTheme="minorHAnsi" w:cstheme="minorHAnsi"/>
                <w:noProof/>
                <w:webHidden/>
                <w:sz w:val="22"/>
                <w:szCs w:val="22"/>
              </w:rPr>
              <w:fldChar w:fldCharType="end"/>
            </w:r>
          </w:hyperlink>
        </w:p>
        <w:p w14:paraId="15C58DF4" w14:textId="091A8BF4" w:rsidR="005B0B13" w:rsidRPr="005B0B13" w:rsidRDefault="00211569">
          <w:pPr>
            <w:pStyle w:val="TOC2"/>
            <w:tabs>
              <w:tab w:val="right" w:leader="dot" w:pos="10070"/>
            </w:tabs>
            <w:rPr>
              <w:rFonts w:asciiTheme="minorHAnsi" w:eastAsiaTheme="minorEastAsia" w:hAnsiTheme="minorHAnsi" w:cstheme="minorHAnsi"/>
              <w:noProof/>
              <w:kern w:val="2"/>
              <w:sz w:val="22"/>
              <w:szCs w:val="22"/>
              <w:lang w:bidi="ar-SA"/>
              <w14:ligatures w14:val="standardContextual"/>
            </w:rPr>
          </w:pPr>
          <w:hyperlink w:anchor="_Toc155086022" w:history="1">
            <w:r w:rsidR="005B0B13" w:rsidRPr="005B0B13">
              <w:rPr>
                <w:rStyle w:val="Hyperlink"/>
                <w:rFonts w:asciiTheme="minorHAnsi" w:hAnsiTheme="minorHAnsi" w:cstheme="minorHAnsi"/>
                <w:noProof/>
                <w:sz w:val="22"/>
                <w:szCs w:val="22"/>
              </w:rPr>
              <w:t>BENEFICIARIES</w:t>
            </w:r>
            <w:r w:rsidR="005B0B13" w:rsidRPr="005B0B13">
              <w:rPr>
                <w:rFonts w:asciiTheme="minorHAnsi" w:hAnsiTheme="minorHAnsi" w:cstheme="minorHAnsi"/>
                <w:noProof/>
                <w:webHidden/>
                <w:sz w:val="22"/>
                <w:szCs w:val="22"/>
              </w:rPr>
              <w:tab/>
            </w:r>
            <w:r w:rsidR="005B0B13" w:rsidRPr="005B0B13">
              <w:rPr>
                <w:rFonts w:asciiTheme="minorHAnsi" w:hAnsiTheme="minorHAnsi" w:cstheme="minorHAnsi"/>
                <w:noProof/>
                <w:webHidden/>
                <w:sz w:val="22"/>
                <w:szCs w:val="22"/>
              </w:rPr>
              <w:fldChar w:fldCharType="begin"/>
            </w:r>
            <w:r w:rsidR="005B0B13" w:rsidRPr="005B0B13">
              <w:rPr>
                <w:rFonts w:asciiTheme="minorHAnsi" w:hAnsiTheme="minorHAnsi" w:cstheme="minorHAnsi"/>
                <w:noProof/>
                <w:webHidden/>
                <w:sz w:val="22"/>
                <w:szCs w:val="22"/>
              </w:rPr>
              <w:instrText xml:space="preserve"> PAGEREF _Toc155086022 \h </w:instrText>
            </w:r>
            <w:r w:rsidR="005B0B13" w:rsidRPr="005B0B13">
              <w:rPr>
                <w:rFonts w:asciiTheme="minorHAnsi" w:hAnsiTheme="minorHAnsi" w:cstheme="minorHAnsi"/>
                <w:noProof/>
                <w:webHidden/>
                <w:sz w:val="22"/>
                <w:szCs w:val="22"/>
              </w:rPr>
            </w:r>
            <w:r w:rsidR="005B0B13" w:rsidRPr="005B0B13">
              <w:rPr>
                <w:rFonts w:asciiTheme="minorHAnsi" w:hAnsiTheme="minorHAnsi" w:cstheme="minorHAnsi"/>
                <w:noProof/>
                <w:webHidden/>
                <w:sz w:val="22"/>
                <w:szCs w:val="22"/>
              </w:rPr>
              <w:fldChar w:fldCharType="separate"/>
            </w:r>
            <w:r w:rsidR="005B0B13" w:rsidRPr="005B0B13">
              <w:rPr>
                <w:rFonts w:asciiTheme="minorHAnsi" w:hAnsiTheme="minorHAnsi" w:cstheme="minorHAnsi"/>
                <w:noProof/>
                <w:webHidden/>
                <w:sz w:val="22"/>
                <w:szCs w:val="22"/>
              </w:rPr>
              <w:t>23</w:t>
            </w:r>
            <w:r w:rsidR="005B0B13" w:rsidRPr="005B0B13">
              <w:rPr>
                <w:rFonts w:asciiTheme="minorHAnsi" w:hAnsiTheme="minorHAnsi" w:cstheme="minorHAnsi"/>
                <w:noProof/>
                <w:webHidden/>
                <w:sz w:val="22"/>
                <w:szCs w:val="22"/>
              </w:rPr>
              <w:fldChar w:fldCharType="end"/>
            </w:r>
          </w:hyperlink>
        </w:p>
        <w:p w14:paraId="56E373E6" w14:textId="7DB53DCF" w:rsidR="005B0B13" w:rsidRPr="005B0B13" w:rsidRDefault="00211569">
          <w:pPr>
            <w:pStyle w:val="TOC2"/>
            <w:tabs>
              <w:tab w:val="right" w:leader="dot" w:pos="10070"/>
            </w:tabs>
            <w:rPr>
              <w:rFonts w:asciiTheme="minorHAnsi" w:eastAsiaTheme="minorEastAsia" w:hAnsiTheme="minorHAnsi" w:cstheme="minorHAnsi"/>
              <w:noProof/>
              <w:kern w:val="2"/>
              <w:sz w:val="22"/>
              <w:szCs w:val="22"/>
              <w:lang w:bidi="ar-SA"/>
              <w14:ligatures w14:val="standardContextual"/>
            </w:rPr>
          </w:pPr>
          <w:hyperlink w:anchor="_Toc155086023" w:history="1">
            <w:r w:rsidR="005B0B13" w:rsidRPr="005B0B13">
              <w:rPr>
                <w:rStyle w:val="Hyperlink"/>
                <w:rFonts w:asciiTheme="minorHAnsi" w:hAnsiTheme="minorHAnsi" w:cstheme="minorHAnsi"/>
                <w:noProof/>
                <w:sz w:val="22"/>
                <w:szCs w:val="22"/>
              </w:rPr>
              <w:t>CITIZEN PARTICIPATION DOCUMENTATION: PUBLIC HEARING/FOUR-FACTOR ANALYSIS</w:t>
            </w:r>
            <w:r w:rsidR="005B0B13" w:rsidRPr="005B0B13">
              <w:rPr>
                <w:rFonts w:asciiTheme="minorHAnsi" w:hAnsiTheme="minorHAnsi" w:cstheme="minorHAnsi"/>
                <w:noProof/>
                <w:webHidden/>
                <w:sz w:val="22"/>
                <w:szCs w:val="22"/>
              </w:rPr>
              <w:tab/>
            </w:r>
            <w:r w:rsidR="005B0B13" w:rsidRPr="005B0B13">
              <w:rPr>
                <w:rFonts w:asciiTheme="minorHAnsi" w:hAnsiTheme="minorHAnsi" w:cstheme="minorHAnsi"/>
                <w:noProof/>
                <w:webHidden/>
                <w:sz w:val="22"/>
                <w:szCs w:val="22"/>
              </w:rPr>
              <w:fldChar w:fldCharType="begin"/>
            </w:r>
            <w:r w:rsidR="005B0B13" w:rsidRPr="005B0B13">
              <w:rPr>
                <w:rFonts w:asciiTheme="minorHAnsi" w:hAnsiTheme="minorHAnsi" w:cstheme="minorHAnsi"/>
                <w:noProof/>
                <w:webHidden/>
                <w:sz w:val="22"/>
                <w:szCs w:val="22"/>
              </w:rPr>
              <w:instrText xml:space="preserve"> PAGEREF _Toc155086023 \h </w:instrText>
            </w:r>
            <w:r w:rsidR="005B0B13" w:rsidRPr="005B0B13">
              <w:rPr>
                <w:rFonts w:asciiTheme="minorHAnsi" w:hAnsiTheme="minorHAnsi" w:cstheme="minorHAnsi"/>
                <w:noProof/>
                <w:webHidden/>
                <w:sz w:val="22"/>
                <w:szCs w:val="22"/>
              </w:rPr>
            </w:r>
            <w:r w:rsidR="005B0B13" w:rsidRPr="005B0B13">
              <w:rPr>
                <w:rFonts w:asciiTheme="minorHAnsi" w:hAnsiTheme="minorHAnsi" w:cstheme="minorHAnsi"/>
                <w:noProof/>
                <w:webHidden/>
                <w:sz w:val="22"/>
                <w:szCs w:val="22"/>
              </w:rPr>
              <w:fldChar w:fldCharType="separate"/>
            </w:r>
            <w:r w:rsidR="005B0B13" w:rsidRPr="005B0B13">
              <w:rPr>
                <w:rFonts w:asciiTheme="minorHAnsi" w:hAnsiTheme="minorHAnsi" w:cstheme="minorHAnsi"/>
                <w:noProof/>
                <w:webHidden/>
                <w:sz w:val="22"/>
                <w:szCs w:val="22"/>
              </w:rPr>
              <w:t>24</w:t>
            </w:r>
            <w:r w:rsidR="005B0B13" w:rsidRPr="005B0B13">
              <w:rPr>
                <w:rFonts w:asciiTheme="minorHAnsi" w:hAnsiTheme="minorHAnsi" w:cstheme="minorHAnsi"/>
                <w:noProof/>
                <w:webHidden/>
                <w:sz w:val="22"/>
                <w:szCs w:val="22"/>
              </w:rPr>
              <w:fldChar w:fldCharType="end"/>
            </w:r>
          </w:hyperlink>
        </w:p>
        <w:p w14:paraId="6EE2297A" w14:textId="64321391" w:rsidR="005B0B13" w:rsidRPr="005B0B13" w:rsidRDefault="00211569">
          <w:pPr>
            <w:pStyle w:val="TOC2"/>
            <w:tabs>
              <w:tab w:val="right" w:leader="dot" w:pos="10070"/>
            </w:tabs>
            <w:rPr>
              <w:rFonts w:asciiTheme="minorHAnsi" w:eastAsiaTheme="minorEastAsia" w:hAnsiTheme="minorHAnsi" w:cstheme="minorHAnsi"/>
              <w:noProof/>
              <w:kern w:val="2"/>
              <w:sz w:val="22"/>
              <w:szCs w:val="22"/>
              <w:lang w:bidi="ar-SA"/>
              <w14:ligatures w14:val="standardContextual"/>
            </w:rPr>
          </w:pPr>
          <w:hyperlink w:anchor="_Toc155086024" w:history="1">
            <w:r w:rsidR="005B0B13" w:rsidRPr="005B0B13">
              <w:rPr>
                <w:rStyle w:val="Hyperlink"/>
                <w:rFonts w:asciiTheme="minorHAnsi" w:hAnsiTheme="minorHAnsi" w:cstheme="minorHAnsi"/>
                <w:noProof/>
                <w:sz w:val="22"/>
                <w:szCs w:val="22"/>
              </w:rPr>
              <w:t>CDBG PROGRAM ASSURANCES</w:t>
            </w:r>
            <w:r w:rsidR="005B0B13" w:rsidRPr="005B0B13">
              <w:rPr>
                <w:rFonts w:asciiTheme="minorHAnsi" w:hAnsiTheme="minorHAnsi" w:cstheme="minorHAnsi"/>
                <w:noProof/>
                <w:webHidden/>
                <w:sz w:val="22"/>
                <w:szCs w:val="22"/>
              </w:rPr>
              <w:tab/>
            </w:r>
            <w:r w:rsidR="005B0B13" w:rsidRPr="005B0B13">
              <w:rPr>
                <w:rFonts w:asciiTheme="minorHAnsi" w:hAnsiTheme="minorHAnsi" w:cstheme="minorHAnsi"/>
                <w:noProof/>
                <w:webHidden/>
                <w:sz w:val="22"/>
                <w:szCs w:val="22"/>
              </w:rPr>
              <w:fldChar w:fldCharType="begin"/>
            </w:r>
            <w:r w:rsidR="005B0B13" w:rsidRPr="005B0B13">
              <w:rPr>
                <w:rFonts w:asciiTheme="minorHAnsi" w:hAnsiTheme="minorHAnsi" w:cstheme="minorHAnsi"/>
                <w:noProof/>
                <w:webHidden/>
                <w:sz w:val="22"/>
                <w:szCs w:val="22"/>
              </w:rPr>
              <w:instrText xml:space="preserve"> PAGEREF _Toc155086024 \h </w:instrText>
            </w:r>
            <w:r w:rsidR="005B0B13" w:rsidRPr="005B0B13">
              <w:rPr>
                <w:rFonts w:asciiTheme="minorHAnsi" w:hAnsiTheme="minorHAnsi" w:cstheme="minorHAnsi"/>
                <w:noProof/>
                <w:webHidden/>
                <w:sz w:val="22"/>
                <w:szCs w:val="22"/>
              </w:rPr>
            </w:r>
            <w:r w:rsidR="005B0B13" w:rsidRPr="005B0B13">
              <w:rPr>
                <w:rFonts w:asciiTheme="minorHAnsi" w:hAnsiTheme="minorHAnsi" w:cstheme="minorHAnsi"/>
                <w:noProof/>
                <w:webHidden/>
                <w:sz w:val="22"/>
                <w:szCs w:val="22"/>
              </w:rPr>
              <w:fldChar w:fldCharType="separate"/>
            </w:r>
            <w:r w:rsidR="005B0B13" w:rsidRPr="005B0B13">
              <w:rPr>
                <w:rFonts w:asciiTheme="minorHAnsi" w:hAnsiTheme="minorHAnsi" w:cstheme="minorHAnsi"/>
                <w:noProof/>
                <w:webHidden/>
                <w:sz w:val="22"/>
                <w:szCs w:val="22"/>
              </w:rPr>
              <w:t>25</w:t>
            </w:r>
            <w:r w:rsidR="005B0B13" w:rsidRPr="005B0B13">
              <w:rPr>
                <w:rFonts w:asciiTheme="minorHAnsi" w:hAnsiTheme="minorHAnsi" w:cstheme="minorHAnsi"/>
                <w:noProof/>
                <w:webHidden/>
                <w:sz w:val="22"/>
                <w:szCs w:val="22"/>
              </w:rPr>
              <w:fldChar w:fldCharType="end"/>
            </w:r>
          </w:hyperlink>
        </w:p>
        <w:p w14:paraId="755E0EE0" w14:textId="65CDAE9F" w:rsidR="005B0B13" w:rsidRPr="005B0B13" w:rsidRDefault="00211569">
          <w:pPr>
            <w:pStyle w:val="TOC2"/>
            <w:tabs>
              <w:tab w:val="right" w:leader="dot" w:pos="10070"/>
            </w:tabs>
            <w:rPr>
              <w:rFonts w:asciiTheme="minorHAnsi" w:eastAsiaTheme="minorEastAsia" w:hAnsiTheme="minorHAnsi" w:cstheme="minorHAnsi"/>
              <w:noProof/>
              <w:kern w:val="2"/>
              <w:sz w:val="22"/>
              <w:szCs w:val="22"/>
              <w:lang w:bidi="ar-SA"/>
              <w14:ligatures w14:val="standardContextual"/>
            </w:rPr>
          </w:pPr>
          <w:hyperlink w:anchor="_Toc155086025" w:history="1">
            <w:r w:rsidR="005B0B13" w:rsidRPr="005B0B13">
              <w:rPr>
                <w:rStyle w:val="Hyperlink"/>
                <w:rFonts w:asciiTheme="minorHAnsi" w:hAnsiTheme="minorHAnsi" w:cstheme="minorHAnsi"/>
                <w:noProof/>
                <w:sz w:val="22"/>
                <w:szCs w:val="22"/>
              </w:rPr>
              <w:t>EXCESSIVE FORCE POLICY</w:t>
            </w:r>
            <w:r w:rsidR="005B0B13" w:rsidRPr="005B0B13">
              <w:rPr>
                <w:rFonts w:asciiTheme="minorHAnsi" w:hAnsiTheme="minorHAnsi" w:cstheme="minorHAnsi"/>
                <w:noProof/>
                <w:webHidden/>
                <w:sz w:val="22"/>
                <w:szCs w:val="22"/>
              </w:rPr>
              <w:tab/>
            </w:r>
            <w:r w:rsidR="005B0B13" w:rsidRPr="005B0B13">
              <w:rPr>
                <w:rFonts w:asciiTheme="minorHAnsi" w:hAnsiTheme="minorHAnsi" w:cstheme="minorHAnsi"/>
                <w:noProof/>
                <w:webHidden/>
                <w:sz w:val="22"/>
                <w:szCs w:val="22"/>
              </w:rPr>
              <w:fldChar w:fldCharType="begin"/>
            </w:r>
            <w:r w:rsidR="005B0B13" w:rsidRPr="005B0B13">
              <w:rPr>
                <w:rFonts w:asciiTheme="minorHAnsi" w:hAnsiTheme="minorHAnsi" w:cstheme="minorHAnsi"/>
                <w:noProof/>
                <w:webHidden/>
                <w:sz w:val="22"/>
                <w:szCs w:val="22"/>
              </w:rPr>
              <w:instrText xml:space="preserve"> PAGEREF _Toc155086025 \h </w:instrText>
            </w:r>
            <w:r w:rsidR="005B0B13" w:rsidRPr="005B0B13">
              <w:rPr>
                <w:rFonts w:asciiTheme="minorHAnsi" w:hAnsiTheme="minorHAnsi" w:cstheme="minorHAnsi"/>
                <w:noProof/>
                <w:webHidden/>
                <w:sz w:val="22"/>
                <w:szCs w:val="22"/>
              </w:rPr>
            </w:r>
            <w:r w:rsidR="005B0B13" w:rsidRPr="005B0B13">
              <w:rPr>
                <w:rFonts w:asciiTheme="minorHAnsi" w:hAnsiTheme="minorHAnsi" w:cstheme="minorHAnsi"/>
                <w:noProof/>
                <w:webHidden/>
                <w:sz w:val="22"/>
                <w:szCs w:val="22"/>
              </w:rPr>
              <w:fldChar w:fldCharType="separate"/>
            </w:r>
            <w:r w:rsidR="005B0B13" w:rsidRPr="005B0B13">
              <w:rPr>
                <w:rFonts w:asciiTheme="minorHAnsi" w:hAnsiTheme="minorHAnsi" w:cstheme="minorHAnsi"/>
                <w:noProof/>
                <w:webHidden/>
                <w:sz w:val="22"/>
                <w:szCs w:val="22"/>
              </w:rPr>
              <w:t>29</w:t>
            </w:r>
            <w:r w:rsidR="005B0B13" w:rsidRPr="005B0B13">
              <w:rPr>
                <w:rFonts w:asciiTheme="minorHAnsi" w:hAnsiTheme="minorHAnsi" w:cstheme="minorHAnsi"/>
                <w:noProof/>
                <w:webHidden/>
                <w:sz w:val="22"/>
                <w:szCs w:val="22"/>
              </w:rPr>
              <w:fldChar w:fldCharType="end"/>
            </w:r>
          </w:hyperlink>
        </w:p>
        <w:p w14:paraId="346D9466" w14:textId="6228671B" w:rsidR="005B0B13" w:rsidRPr="005B0B13" w:rsidRDefault="00211569">
          <w:pPr>
            <w:pStyle w:val="TOC2"/>
            <w:tabs>
              <w:tab w:val="right" w:leader="dot" w:pos="10070"/>
            </w:tabs>
            <w:rPr>
              <w:rFonts w:asciiTheme="minorHAnsi" w:eastAsiaTheme="minorEastAsia" w:hAnsiTheme="minorHAnsi" w:cstheme="minorHAnsi"/>
              <w:noProof/>
              <w:kern w:val="2"/>
              <w:sz w:val="22"/>
              <w:szCs w:val="22"/>
              <w:lang w:bidi="ar-SA"/>
              <w14:ligatures w14:val="standardContextual"/>
            </w:rPr>
          </w:pPr>
          <w:hyperlink w:anchor="_Toc155086026" w:history="1">
            <w:r w:rsidR="005B0B13" w:rsidRPr="005B0B13">
              <w:rPr>
                <w:rStyle w:val="Hyperlink"/>
                <w:rFonts w:asciiTheme="minorHAnsi" w:hAnsiTheme="minorHAnsi" w:cstheme="minorHAnsi"/>
                <w:noProof/>
                <w:sz w:val="22"/>
                <w:szCs w:val="22"/>
              </w:rPr>
              <w:t>EQUAL EMPLOYMENT OPPORTUNITY POLICY</w:t>
            </w:r>
            <w:r w:rsidR="005B0B13" w:rsidRPr="005B0B13">
              <w:rPr>
                <w:rFonts w:asciiTheme="minorHAnsi" w:hAnsiTheme="minorHAnsi" w:cstheme="minorHAnsi"/>
                <w:noProof/>
                <w:webHidden/>
                <w:sz w:val="22"/>
                <w:szCs w:val="22"/>
              </w:rPr>
              <w:tab/>
            </w:r>
            <w:r w:rsidR="005B0B13" w:rsidRPr="005B0B13">
              <w:rPr>
                <w:rFonts w:asciiTheme="minorHAnsi" w:hAnsiTheme="minorHAnsi" w:cstheme="minorHAnsi"/>
                <w:noProof/>
                <w:webHidden/>
                <w:sz w:val="22"/>
                <w:szCs w:val="22"/>
              </w:rPr>
              <w:fldChar w:fldCharType="begin"/>
            </w:r>
            <w:r w:rsidR="005B0B13" w:rsidRPr="005B0B13">
              <w:rPr>
                <w:rFonts w:asciiTheme="minorHAnsi" w:hAnsiTheme="minorHAnsi" w:cstheme="minorHAnsi"/>
                <w:noProof/>
                <w:webHidden/>
                <w:sz w:val="22"/>
                <w:szCs w:val="22"/>
              </w:rPr>
              <w:instrText xml:space="preserve"> PAGEREF _Toc155086026 \h </w:instrText>
            </w:r>
            <w:r w:rsidR="005B0B13" w:rsidRPr="005B0B13">
              <w:rPr>
                <w:rFonts w:asciiTheme="minorHAnsi" w:hAnsiTheme="minorHAnsi" w:cstheme="minorHAnsi"/>
                <w:noProof/>
                <w:webHidden/>
                <w:sz w:val="22"/>
                <w:szCs w:val="22"/>
              </w:rPr>
            </w:r>
            <w:r w:rsidR="005B0B13" w:rsidRPr="005B0B13">
              <w:rPr>
                <w:rFonts w:asciiTheme="minorHAnsi" w:hAnsiTheme="minorHAnsi" w:cstheme="minorHAnsi"/>
                <w:noProof/>
                <w:webHidden/>
                <w:sz w:val="22"/>
                <w:szCs w:val="22"/>
              </w:rPr>
              <w:fldChar w:fldCharType="separate"/>
            </w:r>
            <w:r w:rsidR="005B0B13" w:rsidRPr="005B0B13">
              <w:rPr>
                <w:rFonts w:asciiTheme="minorHAnsi" w:hAnsiTheme="minorHAnsi" w:cstheme="minorHAnsi"/>
                <w:noProof/>
                <w:webHidden/>
                <w:sz w:val="22"/>
                <w:szCs w:val="22"/>
              </w:rPr>
              <w:t>30</w:t>
            </w:r>
            <w:r w:rsidR="005B0B13" w:rsidRPr="005B0B13">
              <w:rPr>
                <w:rFonts w:asciiTheme="minorHAnsi" w:hAnsiTheme="minorHAnsi" w:cstheme="minorHAnsi"/>
                <w:noProof/>
                <w:webHidden/>
                <w:sz w:val="22"/>
                <w:szCs w:val="22"/>
              </w:rPr>
              <w:fldChar w:fldCharType="end"/>
            </w:r>
          </w:hyperlink>
        </w:p>
        <w:p w14:paraId="6AE2CB9E" w14:textId="62D6CDBC" w:rsidR="005B0B13" w:rsidRPr="005B0B13" w:rsidRDefault="00211569">
          <w:pPr>
            <w:pStyle w:val="TOC2"/>
            <w:tabs>
              <w:tab w:val="right" w:leader="dot" w:pos="10070"/>
            </w:tabs>
            <w:rPr>
              <w:rFonts w:asciiTheme="minorHAnsi" w:eastAsiaTheme="minorEastAsia" w:hAnsiTheme="minorHAnsi" w:cstheme="minorHAnsi"/>
              <w:noProof/>
              <w:kern w:val="2"/>
              <w:sz w:val="22"/>
              <w:szCs w:val="22"/>
              <w:lang w:bidi="ar-SA"/>
              <w14:ligatures w14:val="standardContextual"/>
            </w:rPr>
          </w:pPr>
          <w:hyperlink w:anchor="_Toc155086027" w:history="1">
            <w:r w:rsidR="005B0B13" w:rsidRPr="005B0B13">
              <w:rPr>
                <w:rStyle w:val="Hyperlink"/>
                <w:rFonts w:asciiTheme="minorHAnsi" w:hAnsiTheme="minorHAnsi" w:cstheme="minorHAnsi"/>
                <w:noProof/>
                <w:sz w:val="22"/>
                <w:szCs w:val="22"/>
              </w:rPr>
              <w:t>CERTIFICATION REGARDING RESTRICTIONS ON LOBBYING</w:t>
            </w:r>
            <w:r w:rsidR="005B0B13" w:rsidRPr="005B0B13">
              <w:rPr>
                <w:rFonts w:asciiTheme="minorHAnsi" w:hAnsiTheme="minorHAnsi" w:cstheme="minorHAnsi"/>
                <w:noProof/>
                <w:webHidden/>
                <w:sz w:val="22"/>
                <w:szCs w:val="22"/>
              </w:rPr>
              <w:tab/>
            </w:r>
            <w:r w:rsidR="005B0B13" w:rsidRPr="005B0B13">
              <w:rPr>
                <w:rFonts w:asciiTheme="minorHAnsi" w:hAnsiTheme="minorHAnsi" w:cstheme="minorHAnsi"/>
                <w:noProof/>
                <w:webHidden/>
                <w:sz w:val="22"/>
                <w:szCs w:val="22"/>
              </w:rPr>
              <w:fldChar w:fldCharType="begin"/>
            </w:r>
            <w:r w:rsidR="005B0B13" w:rsidRPr="005B0B13">
              <w:rPr>
                <w:rFonts w:asciiTheme="minorHAnsi" w:hAnsiTheme="minorHAnsi" w:cstheme="minorHAnsi"/>
                <w:noProof/>
                <w:webHidden/>
                <w:sz w:val="22"/>
                <w:szCs w:val="22"/>
              </w:rPr>
              <w:instrText xml:space="preserve"> PAGEREF _Toc155086027 \h </w:instrText>
            </w:r>
            <w:r w:rsidR="005B0B13" w:rsidRPr="005B0B13">
              <w:rPr>
                <w:rFonts w:asciiTheme="minorHAnsi" w:hAnsiTheme="minorHAnsi" w:cstheme="minorHAnsi"/>
                <w:noProof/>
                <w:webHidden/>
                <w:sz w:val="22"/>
                <w:szCs w:val="22"/>
              </w:rPr>
            </w:r>
            <w:r w:rsidR="005B0B13" w:rsidRPr="005B0B13">
              <w:rPr>
                <w:rFonts w:asciiTheme="minorHAnsi" w:hAnsiTheme="minorHAnsi" w:cstheme="minorHAnsi"/>
                <w:noProof/>
                <w:webHidden/>
                <w:sz w:val="22"/>
                <w:szCs w:val="22"/>
              </w:rPr>
              <w:fldChar w:fldCharType="separate"/>
            </w:r>
            <w:r w:rsidR="005B0B13" w:rsidRPr="005B0B13">
              <w:rPr>
                <w:rFonts w:asciiTheme="minorHAnsi" w:hAnsiTheme="minorHAnsi" w:cstheme="minorHAnsi"/>
                <w:noProof/>
                <w:webHidden/>
                <w:sz w:val="22"/>
                <w:szCs w:val="22"/>
              </w:rPr>
              <w:t>31</w:t>
            </w:r>
            <w:r w:rsidR="005B0B13" w:rsidRPr="005B0B13">
              <w:rPr>
                <w:rFonts w:asciiTheme="minorHAnsi" w:hAnsiTheme="minorHAnsi" w:cstheme="minorHAnsi"/>
                <w:noProof/>
                <w:webHidden/>
                <w:sz w:val="22"/>
                <w:szCs w:val="22"/>
              </w:rPr>
              <w:fldChar w:fldCharType="end"/>
            </w:r>
          </w:hyperlink>
        </w:p>
        <w:p w14:paraId="19AA5FF1" w14:textId="632F6BE2" w:rsidR="005B0B13" w:rsidRPr="005B0B13" w:rsidRDefault="00211569">
          <w:pPr>
            <w:pStyle w:val="TOC2"/>
            <w:tabs>
              <w:tab w:val="right" w:leader="dot" w:pos="10070"/>
            </w:tabs>
            <w:rPr>
              <w:rFonts w:asciiTheme="minorHAnsi" w:eastAsiaTheme="minorEastAsia" w:hAnsiTheme="minorHAnsi" w:cstheme="minorHAnsi"/>
              <w:noProof/>
              <w:kern w:val="2"/>
              <w:sz w:val="22"/>
              <w:szCs w:val="22"/>
              <w:lang w:bidi="ar-SA"/>
              <w14:ligatures w14:val="standardContextual"/>
            </w:rPr>
          </w:pPr>
          <w:hyperlink w:anchor="_Toc155086028" w:history="1">
            <w:r w:rsidR="005B0B13" w:rsidRPr="005B0B13">
              <w:rPr>
                <w:rStyle w:val="Hyperlink"/>
                <w:rFonts w:asciiTheme="minorHAnsi" w:hAnsiTheme="minorHAnsi" w:cstheme="minorHAnsi"/>
                <w:noProof/>
                <w:sz w:val="22"/>
                <w:szCs w:val="22"/>
              </w:rPr>
              <w:t>FFATA (FEDERAL FUNDING ACCOUNTABILITY AND TRANSPARENCY ACT) CERTIFICATION</w:t>
            </w:r>
            <w:r w:rsidR="005B0B13" w:rsidRPr="005B0B13">
              <w:rPr>
                <w:rFonts w:asciiTheme="minorHAnsi" w:hAnsiTheme="minorHAnsi" w:cstheme="minorHAnsi"/>
                <w:noProof/>
                <w:webHidden/>
                <w:sz w:val="22"/>
                <w:szCs w:val="22"/>
              </w:rPr>
              <w:tab/>
            </w:r>
            <w:r w:rsidR="005B0B13" w:rsidRPr="005B0B13">
              <w:rPr>
                <w:rFonts w:asciiTheme="minorHAnsi" w:hAnsiTheme="minorHAnsi" w:cstheme="minorHAnsi"/>
                <w:noProof/>
                <w:webHidden/>
                <w:sz w:val="22"/>
                <w:szCs w:val="22"/>
              </w:rPr>
              <w:fldChar w:fldCharType="begin"/>
            </w:r>
            <w:r w:rsidR="005B0B13" w:rsidRPr="005B0B13">
              <w:rPr>
                <w:rFonts w:asciiTheme="minorHAnsi" w:hAnsiTheme="minorHAnsi" w:cstheme="minorHAnsi"/>
                <w:noProof/>
                <w:webHidden/>
                <w:sz w:val="22"/>
                <w:szCs w:val="22"/>
              </w:rPr>
              <w:instrText xml:space="preserve"> PAGEREF _Toc155086028 \h </w:instrText>
            </w:r>
            <w:r w:rsidR="005B0B13" w:rsidRPr="005B0B13">
              <w:rPr>
                <w:rFonts w:asciiTheme="minorHAnsi" w:hAnsiTheme="minorHAnsi" w:cstheme="minorHAnsi"/>
                <w:noProof/>
                <w:webHidden/>
                <w:sz w:val="22"/>
                <w:szCs w:val="22"/>
              </w:rPr>
            </w:r>
            <w:r w:rsidR="005B0B13" w:rsidRPr="005B0B13">
              <w:rPr>
                <w:rFonts w:asciiTheme="minorHAnsi" w:hAnsiTheme="minorHAnsi" w:cstheme="minorHAnsi"/>
                <w:noProof/>
                <w:webHidden/>
                <w:sz w:val="22"/>
                <w:szCs w:val="22"/>
              </w:rPr>
              <w:fldChar w:fldCharType="separate"/>
            </w:r>
            <w:r w:rsidR="005B0B13" w:rsidRPr="005B0B13">
              <w:rPr>
                <w:rFonts w:asciiTheme="minorHAnsi" w:hAnsiTheme="minorHAnsi" w:cstheme="minorHAnsi"/>
                <w:noProof/>
                <w:webHidden/>
                <w:sz w:val="22"/>
                <w:szCs w:val="22"/>
              </w:rPr>
              <w:t>32</w:t>
            </w:r>
            <w:r w:rsidR="005B0B13" w:rsidRPr="005B0B13">
              <w:rPr>
                <w:rFonts w:asciiTheme="minorHAnsi" w:hAnsiTheme="minorHAnsi" w:cstheme="minorHAnsi"/>
                <w:noProof/>
                <w:webHidden/>
                <w:sz w:val="22"/>
                <w:szCs w:val="22"/>
              </w:rPr>
              <w:fldChar w:fldCharType="end"/>
            </w:r>
          </w:hyperlink>
        </w:p>
        <w:p w14:paraId="382F57A0" w14:textId="6A94B3B7" w:rsidR="005B0B13" w:rsidRPr="005B0B13" w:rsidRDefault="00211569">
          <w:pPr>
            <w:pStyle w:val="TOC1"/>
            <w:tabs>
              <w:tab w:val="right" w:leader="dot" w:pos="10070"/>
            </w:tabs>
            <w:rPr>
              <w:rFonts w:asciiTheme="minorHAnsi" w:eastAsiaTheme="minorEastAsia" w:hAnsiTheme="minorHAnsi" w:cstheme="minorHAnsi"/>
              <w:b w:val="0"/>
              <w:bCs w:val="0"/>
              <w:noProof/>
              <w:kern w:val="2"/>
              <w:sz w:val="22"/>
              <w:szCs w:val="22"/>
              <w:lang w:bidi="ar-SA"/>
              <w14:ligatures w14:val="standardContextual"/>
            </w:rPr>
          </w:pPr>
          <w:hyperlink w:anchor="_Toc155086029" w:history="1">
            <w:r w:rsidR="005B0B13" w:rsidRPr="005B0B13">
              <w:rPr>
                <w:rStyle w:val="Hyperlink"/>
                <w:rFonts w:asciiTheme="minorHAnsi" w:eastAsiaTheme="majorEastAsia" w:hAnsiTheme="minorHAnsi" w:cstheme="minorHAnsi"/>
                <w:noProof/>
                <w:sz w:val="22"/>
                <w:szCs w:val="22"/>
              </w:rPr>
              <w:t>ATTACHMENTS</w:t>
            </w:r>
            <w:r w:rsidR="005B0B13" w:rsidRPr="005B0B13">
              <w:rPr>
                <w:rFonts w:asciiTheme="minorHAnsi" w:hAnsiTheme="minorHAnsi" w:cstheme="minorHAnsi"/>
                <w:noProof/>
                <w:webHidden/>
                <w:sz w:val="22"/>
                <w:szCs w:val="22"/>
              </w:rPr>
              <w:tab/>
            </w:r>
            <w:r w:rsidR="005B0B13" w:rsidRPr="005B0B13">
              <w:rPr>
                <w:rFonts w:asciiTheme="minorHAnsi" w:hAnsiTheme="minorHAnsi" w:cstheme="minorHAnsi"/>
                <w:noProof/>
                <w:webHidden/>
                <w:sz w:val="22"/>
                <w:szCs w:val="22"/>
              </w:rPr>
              <w:fldChar w:fldCharType="begin"/>
            </w:r>
            <w:r w:rsidR="005B0B13" w:rsidRPr="005B0B13">
              <w:rPr>
                <w:rFonts w:asciiTheme="minorHAnsi" w:hAnsiTheme="minorHAnsi" w:cstheme="minorHAnsi"/>
                <w:noProof/>
                <w:webHidden/>
                <w:sz w:val="22"/>
                <w:szCs w:val="22"/>
              </w:rPr>
              <w:instrText xml:space="preserve"> PAGEREF _Toc155086029 \h </w:instrText>
            </w:r>
            <w:r w:rsidR="005B0B13" w:rsidRPr="005B0B13">
              <w:rPr>
                <w:rFonts w:asciiTheme="minorHAnsi" w:hAnsiTheme="minorHAnsi" w:cstheme="minorHAnsi"/>
                <w:noProof/>
                <w:webHidden/>
                <w:sz w:val="22"/>
                <w:szCs w:val="22"/>
              </w:rPr>
            </w:r>
            <w:r w:rsidR="005B0B13" w:rsidRPr="005B0B13">
              <w:rPr>
                <w:rFonts w:asciiTheme="minorHAnsi" w:hAnsiTheme="minorHAnsi" w:cstheme="minorHAnsi"/>
                <w:noProof/>
                <w:webHidden/>
                <w:sz w:val="22"/>
                <w:szCs w:val="22"/>
              </w:rPr>
              <w:fldChar w:fldCharType="separate"/>
            </w:r>
            <w:r w:rsidR="005B0B13" w:rsidRPr="005B0B13">
              <w:rPr>
                <w:rFonts w:asciiTheme="minorHAnsi" w:hAnsiTheme="minorHAnsi" w:cstheme="minorHAnsi"/>
                <w:noProof/>
                <w:webHidden/>
                <w:sz w:val="22"/>
                <w:szCs w:val="22"/>
              </w:rPr>
              <w:t>33</w:t>
            </w:r>
            <w:r w:rsidR="005B0B13" w:rsidRPr="005B0B13">
              <w:rPr>
                <w:rFonts w:asciiTheme="minorHAnsi" w:hAnsiTheme="minorHAnsi" w:cstheme="minorHAnsi"/>
                <w:noProof/>
                <w:webHidden/>
                <w:sz w:val="22"/>
                <w:szCs w:val="22"/>
              </w:rPr>
              <w:fldChar w:fldCharType="end"/>
            </w:r>
          </w:hyperlink>
        </w:p>
        <w:p w14:paraId="0B415C03" w14:textId="05B5B045" w:rsidR="005B0B13" w:rsidRPr="005B0B13" w:rsidRDefault="00211569">
          <w:pPr>
            <w:pStyle w:val="TOC2"/>
            <w:tabs>
              <w:tab w:val="right" w:leader="dot" w:pos="10070"/>
            </w:tabs>
            <w:rPr>
              <w:rFonts w:asciiTheme="minorHAnsi" w:eastAsiaTheme="minorEastAsia" w:hAnsiTheme="minorHAnsi" w:cstheme="minorHAnsi"/>
              <w:noProof/>
              <w:kern w:val="2"/>
              <w:sz w:val="22"/>
              <w:szCs w:val="22"/>
              <w:lang w:bidi="ar-SA"/>
              <w14:ligatures w14:val="standardContextual"/>
            </w:rPr>
          </w:pPr>
          <w:hyperlink w:anchor="_Toc155086030" w:history="1">
            <w:r w:rsidR="005B0B13" w:rsidRPr="005B0B13">
              <w:rPr>
                <w:rStyle w:val="Hyperlink"/>
                <w:rFonts w:asciiTheme="minorHAnsi" w:hAnsiTheme="minorHAnsi" w:cstheme="minorHAnsi"/>
                <w:noProof/>
                <w:sz w:val="22"/>
                <w:szCs w:val="22"/>
              </w:rPr>
              <w:t>ATTACHMENT A: SAMPLE REQUIRED PUBLIC HEARING ADVERTISEMENTS</w:t>
            </w:r>
            <w:r w:rsidR="005B0B13" w:rsidRPr="005B0B13">
              <w:rPr>
                <w:rFonts w:asciiTheme="minorHAnsi" w:hAnsiTheme="minorHAnsi" w:cstheme="minorHAnsi"/>
                <w:noProof/>
                <w:webHidden/>
                <w:sz w:val="22"/>
                <w:szCs w:val="22"/>
              </w:rPr>
              <w:tab/>
            </w:r>
            <w:r w:rsidR="005B0B13" w:rsidRPr="005B0B13">
              <w:rPr>
                <w:rFonts w:asciiTheme="minorHAnsi" w:hAnsiTheme="minorHAnsi" w:cstheme="minorHAnsi"/>
                <w:noProof/>
                <w:webHidden/>
                <w:sz w:val="22"/>
                <w:szCs w:val="22"/>
              </w:rPr>
              <w:fldChar w:fldCharType="begin"/>
            </w:r>
            <w:r w:rsidR="005B0B13" w:rsidRPr="005B0B13">
              <w:rPr>
                <w:rFonts w:asciiTheme="minorHAnsi" w:hAnsiTheme="minorHAnsi" w:cstheme="minorHAnsi"/>
                <w:noProof/>
                <w:webHidden/>
                <w:sz w:val="22"/>
                <w:szCs w:val="22"/>
              </w:rPr>
              <w:instrText xml:space="preserve"> PAGEREF _Toc155086030 \h </w:instrText>
            </w:r>
            <w:r w:rsidR="005B0B13" w:rsidRPr="005B0B13">
              <w:rPr>
                <w:rFonts w:asciiTheme="minorHAnsi" w:hAnsiTheme="minorHAnsi" w:cstheme="minorHAnsi"/>
                <w:noProof/>
                <w:webHidden/>
                <w:sz w:val="22"/>
                <w:szCs w:val="22"/>
              </w:rPr>
            </w:r>
            <w:r w:rsidR="005B0B13" w:rsidRPr="005B0B13">
              <w:rPr>
                <w:rFonts w:asciiTheme="minorHAnsi" w:hAnsiTheme="minorHAnsi" w:cstheme="minorHAnsi"/>
                <w:noProof/>
                <w:webHidden/>
                <w:sz w:val="22"/>
                <w:szCs w:val="22"/>
              </w:rPr>
              <w:fldChar w:fldCharType="separate"/>
            </w:r>
            <w:r w:rsidR="005B0B13" w:rsidRPr="005B0B13">
              <w:rPr>
                <w:rFonts w:asciiTheme="minorHAnsi" w:hAnsiTheme="minorHAnsi" w:cstheme="minorHAnsi"/>
                <w:noProof/>
                <w:webHidden/>
                <w:sz w:val="22"/>
                <w:szCs w:val="22"/>
              </w:rPr>
              <w:t>34</w:t>
            </w:r>
            <w:r w:rsidR="005B0B13" w:rsidRPr="005B0B13">
              <w:rPr>
                <w:rFonts w:asciiTheme="minorHAnsi" w:hAnsiTheme="minorHAnsi" w:cstheme="minorHAnsi"/>
                <w:noProof/>
                <w:webHidden/>
                <w:sz w:val="22"/>
                <w:szCs w:val="22"/>
              </w:rPr>
              <w:fldChar w:fldCharType="end"/>
            </w:r>
          </w:hyperlink>
        </w:p>
        <w:p w14:paraId="65738C1F" w14:textId="408413DC" w:rsidR="005B0B13" w:rsidRPr="005B0B13" w:rsidRDefault="00211569">
          <w:pPr>
            <w:pStyle w:val="TOC2"/>
            <w:tabs>
              <w:tab w:val="right" w:leader="dot" w:pos="10070"/>
            </w:tabs>
            <w:rPr>
              <w:rFonts w:asciiTheme="minorHAnsi" w:eastAsiaTheme="minorEastAsia" w:hAnsiTheme="minorHAnsi" w:cstheme="minorHAnsi"/>
              <w:noProof/>
              <w:kern w:val="2"/>
              <w:sz w:val="22"/>
              <w:szCs w:val="22"/>
              <w:lang w:bidi="ar-SA"/>
              <w14:ligatures w14:val="standardContextual"/>
            </w:rPr>
          </w:pPr>
          <w:hyperlink w:anchor="_Toc155086031" w:history="1">
            <w:r w:rsidR="005B0B13" w:rsidRPr="005B0B13">
              <w:rPr>
                <w:rStyle w:val="Hyperlink"/>
                <w:rFonts w:asciiTheme="minorHAnsi" w:hAnsiTheme="minorHAnsi" w:cstheme="minorHAnsi"/>
                <w:noProof/>
                <w:sz w:val="22"/>
                <w:szCs w:val="22"/>
              </w:rPr>
              <w:t>ATTACHMENT B: CERTIFICATION OF NO LANGUAGE PLAN REQUIRED</w:t>
            </w:r>
            <w:r w:rsidR="005B0B13" w:rsidRPr="005B0B13">
              <w:rPr>
                <w:rFonts w:asciiTheme="minorHAnsi" w:hAnsiTheme="minorHAnsi" w:cstheme="minorHAnsi"/>
                <w:noProof/>
                <w:webHidden/>
                <w:sz w:val="22"/>
                <w:szCs w:val="22"/>
              </w:rPr>
              <w:tab/>
            </w:r>
            <w:r w:rsidR="005B0B13" w:rsidRPr="005B0B13">
              <w:rPr>
                <w:rFonts w:asciiTheme="minorHAnsi" w:hAnsiTheme="minorHAnsi" w:cstheme="minorHAnsi"/>
                <w:noProof/>
                <w:webHidden/>
                <w:sz w:val="22"/>
                <w:szCs w:val="22"/>
              </w:rPr>
              <w:fldChar w:fldCharType="begin"/>
            </w:r>
            <w:r w:rsidR="005B0B13" w:rsidRPr="005B0B13">
              <w:rPr>
                <w:rFonts w:asciiTheme="minorHAnsi" w:hAnsiTheme="minorHAnsi" w:cstheme="minorHAnsi"/>
                <w:noProof/>
                <w:webHidden/>
                <w:sz w:val="22"/>
                <w:szCs w:val="22"/>
              </w:rPr>
              <w:instrText xml:space="preserve"> PAGEREF _Toc155086031 \h </w:instrText>
            </w:r>
            <w:r w:rsidR="005B0B13" w:rsidRPr="005B0B13">
              <w:rPr>
                <w:rFonts w:asciiTheme="minorHAnsi" w:hAnsiTheme="minorHAnsi" w:cstheme="minorHAnsi"/>
                <w:noProof/>
                <w:webHidden/>
                <w:sz w:val="22"/>
                <w:szCs w:val="22"/>
              </w:rPr>
            </w:r>
            <w:r w:rsidR="005B0B13" w:rsidRPr="005B0B13">
              <w:rPr>
                <w:rFonts w:asciiTheme="minorHAnsi" w:hAnsiTheme="minorHAnsi" w:cstheme="minorHAnsi"/>
                <w:noProof/>
                <w:webHidden/>
                <w:sz w:val="22"/>
                <w:szCs w:val="22"/>
              </w:rPr>
              <w:fldChar w:fldCharType="separate"/>
            </w:r>
            <w:r w:rsidR="005B0B13" w:rsidRPr="005B0B13">
              <w:rPr>
                <w:rFonts w:asciiTheme="minorHAnsi" w:hAnsiTheme="minorHAnsi" w:cstheme="minorHAnsi"/>
                <w:noProof/>
                <w:webHidden/>
                <w:sz w:val="22"/>
                <w:szCs w:val="22"/>
              </w:rPr>
              <w:t>35</w:t>
            </w:r>
            <w:r w:rsidR="005B0B13" w:rsidRPr="005B0B13">
              <w:rPr>
                <w:rFonts w:asciiTheme="minorHAnsi" w:hAnsiTheme="minorHAnsi" w:cstheme="minorHAnsi"/>
                <w:noProof/>
                <w:webHidden/>
                <w:sz w:val="22"/>
                <w:szCs w:val="22"/>
              </w:rPr>
              <w:fldChar w:fldCharType="end"/>
            </w:r>
          </w:hyperlink>
        </w:p>
        <w:p w14:paraId="1CD36179" w14:textId="4965A425" w:rsidR="005B0B13" w:rsidRPr="005B0B13" w:rsidRDefault="00211569">
          <w:pPr>
            <w:pStyle w:val="TOC2"/>
            <w:tabs>
              <w:tab w:val="right" w:leader="dot" w:pos="10070"/>
            </w:tabs>
            <w:rPr>
              <w:rFonts w:asciiTheme="minorHAnsi" w:eastAsiaTheme="minorEastAsia" w:hAnsiTheme="minorHAnsi" w:cstheme="minorHAnsi"/>
              <w:noProof/>
              <w:kern w:val="2"/>
              <w:sz w:val="22"/>
              <w:szCs w:val="22"/>
              <w:lang w:bidi="ar-SA"/>
              <w14:ligatures w14:val="standardContextual"/>
            </w:rPr>
          </w:pPr>
          <w:hyperlink w:anchor="_Toc155086032" w:history="1">
            <w:r w:rsidR="005B0B13" w:rsidRPr="005B0B13">
              <w:rPr>
                <w:rStyle w:val="Hyperlink"/>
                <w:rFonts w:asciiTheme="minorHAnsi" w:hAnsiTheme="minorHAnsi" w:cstheme="minorHAnsi"/>
                <w:noProof/>
                <w:sz w:val="22"/>
                <w:szCs w:val="22"/>
              </w:rPr>
              <w:t>ATTACHMENT C: CERTIFICATION OF LANGUAGE ACCESS PLAN</w:t>
            </w:r>
            <w:r w:rsidR="005B0B13" w:rsidRPr="005B0B13">
              <w:rPr>
                <w:rFonts w:asciiTheme="minorHAnsi" w:hAnsiTheme="minorHAnsi" w:cstheme="minorHAnsi"/>
                <w:noProof/>
                <w:webHidden/>
                <w:sz w:val="22"/>
                <w:szCs w:val="22"/>
              </w:rPr>
              <w:tab/>
            </w:r>
            <w:r w:rsidR="005B0B13" w:rsidRPr="005B0B13">
              <w:rPr>
                <w:rFonts w:asciiTheme="minorHAnsi" w:hAnsiTheme="minorHAnsi" w:cstheme="minorHAnsi"/>
                <w:noProof/>
                <w:webHidden/>
                <w:sz w:val="22"/>
                <w:szCs w:val="22"/>
              </w:rPr>
              <w:fldChar w:fldCharType="begin"/>
            </w:r>
            <w:r w:rsidR="005B0B13" w:rsidRPr="005B0B13">
              <w:rPr>
                <w:rFonts w:asciiTheme="minorHAnsi" w:hAnsiTheme="minorHAnsi" w:cstheme="minorHAnsi"/>
                <w:noProof/>
                <w:webHidden/>
                <w:sz w:val="22"/>
                <w:szCs w:val="22"/>
              </w:rPr>
              <w:instrText xml:space="preserve"> PAGEREF _Toc155086032 \h </w:instrText>
            </w:r>
            <w:r w:rsidR="005B0B13" w:rsidRPr="005B0B13">
              <w:rPr>
                <w:rFonts w:asciiTheme="minorHAnsi" w:hAnsiTheme="minorHAnsi" w:cstheme="minorHAnsi"/>
                <w:noProof/>
                <w:webHidden/>
                <w:sz w:val="22"/>
                <w:szCs w:val="22"/>
              </w:rPr>
            </w:r>
            <w:r w:rsidR="005B0B13" w:rsidRPr="005B0B13">
              <w:rPr>
                <w:rFonts w:asciiTheme="minorHAnsi" w:hAnsiTheme="minorHAnsi" w:cstheme="minorHAnsi"/>
                <w:noProof/>
                <w:webHidden/>
                <w:sz w:val="22"/>
                <w:szCs w:val="22"/>
              </w:rPr>
              <w:fldChar w:fldCharType="separate"/>
            </w:r>
            <w:r w:rsidR="005B0B13" w:rsidRPr="005B0B13">
              <w:rPr>
                <w:rFonts w:asciiTheme="minorHAnsi" w:hAnsiTheme="minorHAnsi" w:cstheme="minorHAnsi"/>
                <w:noProof/>
                <w:webHidden/>
                <w:sz w:val="22"/>
                <w:szCs w:val="22"/>
              </w:rPr>
              <w:t>36</w:t>
            </w:r>
            <w:r w:rsidR="005B0B13" w:rsidRPr="005B0B13">
              <w:rPr>
                <w:rFonts w:asciiTheme="minorHAnsi" w:hAnsiTheme="minorHAnsi" w:cstheme="minorHAnsi"/>
                <w:noProof/>
                <w:webHidden/>
                <w:sz w:val="22"/>
                <w:szCs w:val="22"/>
              </w:rPr>
              <w:fldChar w:fldCharType="end"/>
            </w:r>
          </w:hyperlink>
        </w:p>
        <w:p w14:paraId="744F1B1F" w14:textId="56FB2D38" w:rsidR="005B0B13" w:rsidRPr="005B0B13" w:rsidRDefault="00211569">
          <w:pPr>
            <w:pStyle w:val="TOC2"/>
            <w:tabs>
              <w:tab w:val="right" w:leader="dot" w:pos="10070"/>
            </w:tabs>
            <w:rPr>
              <w:rFonts w:asciiTheme="minorHAnsi" w:eastAsiaTheme="minorEastAsia" w:hAnsiTheme="minorHAnsi" w:cstheme="minorHAnsi"/>
              <w:noProof/>
              <w:kern w:val="2"/>
              <w:sz w:val="22"/>
              <w:szCs w:val="22"/>
              <w:lang w:bidi="ar-SA"/>
              <w14:ligatures w14:val="standardContextual"/>
            </w:rPr>
          </w:pPr>
          <w:hyperlink w:anchor="_Toc155086033" w:history="1">
            <w:r w:rsidR="005B0B13" w:rsidRPr="005B0B13">
              <w:rPr>
                <w:rStyle w:val="Hyperlink"/>
                <w:rFonts w:asciiTheme="minorHAnsi" w:hAnsiTheme="minorHAnsi" w:cstheme="minorHAnsi"/>
                <w:noProof/>
                <w:sz w:val="22"/>
                <w:szCs w:val="22"/>
              </w:rPr>
              <w:t>ATTACHMENT D: SAMPLE RESOLUTION ASSURING FAIR HOUSING</w:t>
            </w:r>
            <w:r w:rsidR="005B0B13" w:rsidRPr="005B0B13">
              <w:rPr>
                <w:rFonts w:asciiTheme="minorHAnsi" w:hAnsiTheme="minorHAnsi" w:cstheme="minorHAnsi"/>
                <w:noProof/>
                <w:webHidden/>
                <w:sz w:val="22"/>
                <w:szCs w:val="22"/>
              </w:rPr>
              <w:tab/>
            </w:r>
            <w:r w:rsidR="005B0B13" w:rsidRPr="005B0B13">
              <w:rPr>
                <w:rFonts w:asciiTheme="minorHAnsi" w:hAnsiTheme="minorHAnsi" w:cstheme="minorHAnsi"/>
                <w:noProof/>
                <w:webHidden/>
                <w:sz w:val="22"/>
                <w:szCs w:val="22"/>
              </w:rPr>
              <w:fldChar w:fldCharType="begin"/>
            </w:r>
            <w:r w:rsidR="005B0B13" w:rsidRPr="005B0B13">
              <w:rPr>
                <w:rFonts w:asciiTheme="minorHAnsi" w:hAnsiTheme="minorHAnsi" w:cstheme="minorHAnsi"/>
                <w:noProof/>
                <w:webHidden/>
                <w:sz w:val="22"/>
                <w:szCs w:val="22"/>
              </w:rPr>
              <w:instrText xml:space="preserve"> PAGEREF _Toc155086033 \h </w:instrText>
            </w:r>
            <w:r w:rsidR="005B0B13" w:rsidRPr="005B0B13">
              <w:rPr>
                <w:rFonts w:asciiTheme="minorHAnsi" w:hAnsiTheme="minorHAnsi" w:cstheme="minorHAnsi"/>
                <w:noProof/>
                <w:webHidden/>
                <w:sz w:val="22"/>
                <w:szCs w:val="22"/>
              </w:rPr>
            </w:r>
            <w:r w:rsidR="005B0B13" w:rsidRPr="005B0B13">
              <w:rPr>
                <w:rFonts w:asciiTheme="minorHAnsi" w:hAnsiTheme="minorHAnsi" w:cstheme="minorHAnsi"/>
                <w:noProof/>
                <w:webHidden/>
                <w:sz w:val="22"/>
                <w:szCs w:val="22"/>
              </w:rPr>
              <w:fldChar w:fldCharType="separate"/>
            </w:r>
            <w:r w:rsidR="005B0B13" w:rsidRPr="005B0B13">
              <w:rPr>
                <w:rFonts w:asciiTheme="minorHAnsi" w:hAnsiTheme="minorHAnsi" w:cstheme="minorHAnsi"/>
                <w:noProof/>
                <w:webHidden/>
                <w:sz w:val="22"/>
                <w:szCs w:val="22"/>
              </w:rPr>
              <w:t>37</w:t>
            </w:r>
            <w:r w:rsidR="005B0B13" w:rsidRPr="005B0B13">
              <w:rPr>
                <w:rFonts w:asciiTheme="minorHAnsi" w:hAnsiTheme="minorHAnsi" w:cstheme="minorHAnsi"/>
                <w:noProof/>
                <w:webHidden/>
                <w:sz w:val="22"/>
                <w:szCs w:val="22"/>
              </w:rPr>
              <w:fldChar w:fldCharType="end"/>
            </w:r>
          </w:hyperlink>
        </w:p>
        <w:p w14:paraId="19D06EFF" w14:textId="446F90E0" w:rsidR="005B0B13" w:rsidRPr="005B0B13" w:rsidRDefault="00211569">
          <w:pPr>
            <w:pStyle w:val="TOC2"/>
            <w:tabs>
              <w:tab w:val="right" w:leader="dot" w:pos="10070"/>
            </w:tabs>
            <w:rPr>
              <w:rFonts w:asciiTheme="minorHAnsi" w:eastAsiaTheme="minorEastAsia" w:hAnsiTheme="minorHAnsi" w:cstheme="minorHAnsi"/>
              <w:noProof/>
              <w:kern w:val="2"/>
              <w:sz w:val="22"/>
              <w:szCs w:val="22"/>
              <w:lang w:bidi="ar-SA"/>
              <w14:ligatures w14:val="standardContextual"/>
            </w:rPr>
          </w:pPr>
          <w:hyperlink w:anchor="_Toc155086034" w:history="1">
            <w:r w:rsidR="005B0B13" w:rsidRPr="005B0B13">
              <w:rPr>
                <w:rStyle w:val="Hyperlink"/>
                <w:rFonts w:asciiTheme="minorHAnsi" w:hAnsiTheme="minorHAnsi" w:cstheme="minorHAnsi"/>
                <w:noProof/>
                <w:sz w:val="22"/>
                <w:szCs w:val="22"/>
              </w:rPr>
              <w:t>ATTACHMENT E: SAMPLE AUTHORIZING GOVERNMENTAL RESOLUTION for PROJECT AUTHORIZED OFFICIAL</w:t>
            </w:r>
            <w:r w:rsidR="005B0B13" w:rsidRPr="005B0B13">
              <w:rPr>
                <w:rFonts w:asciiTheme="minorHAnsi" w:hAnsiTheme="minorHAnsi" w:cstheme="minorHAnsi"/>
                <w:noProof/>
                <w:webHidden/>
                <w:sz w:val="22"/>
                <w:szCs w:val="22"/>
              </w:rPr>
              <w:tab/>
            </w:r>
            <w:r w:rsidR="005B0B13" w:rsidRPr="005B0B13">
              <w:rPr>
                <w:rFonts w:asciiTheme="minorHAnsi" w:hAnsiTheme="minorHAnsi" w:cstheme="minorHAnsi"/>
                <w:noProof/>
                <w:webHidden/>
                <w:sz w:val="22"/>
                <w:szCs w:val="22"/>
              </w:rPr>
              <w:fldChar w:fldCharType="begin"/>
            </w:r>
            <w:r w:rsidR="005B0B13" w:rsidRPr="005B0B13">
              <w:rPr>
                <w:rFonts w:asciiTheme="minorHAnsi" w:hAnsiTheme="minorHAnsi" w:cstheme="minorHAnsi"/>
                <w:noProof/>
                <w:webHidden/>
                <w:sz w:val="22"/>
                <w:szCs w:val="22"/>
              </w:rPr>
              <w:instrText xml:space="preserve"> PAGEREF _Toc155086034 \h </w:instrText>
            </w:r>
            <w:r w:rsidR="005B0B13" w:rsidRPr="005B0B13">
              <w:rPr>
                <w:rFonts w:asciiTheme="minorHAnsi" w:hAnsiTheme="minorHAnsi" w:cstheme="minorHAnsi"/>
                <w:noProof/>
                <w:webHidden/>
                <w:sz w:val="22"/>
                <w:szCs w:val="22"/>
              </w:rPr>
            </w:r>
            <w:r w:rsidR="005B0B13" w:rsidRPr="005B0B13">
              <w:rPr>
                <w:rFonts w:asciiTheme="minorHAnsi" w:hAnsiTheme="minorHAnsi" w:cstheme="minorHAnsi"/>
                <w:noProof/>
                <w:webHidden/>
                <w:sz w:val="22"/>
                <w:szCs w:val="22"/>
              </w:rPr>
              <w:fldChar w:fldCharType="separate"/>
            </w:r>
            <w:r w:rsidR="005B0B13" w:rsidRPr="005B0B13">
              <w:rPr>
                <w:rFonts w:asciiTheme="minorHAnsi" w:hAnsiTheme="minorHAnsi" w:cstheme="minorHAnsi"/>
                <w:noProof/>
                <w:webHidden/>
                <w:sz w:val="22"/>
                <w:szCs w:val="22"/>
              </w:rPr>
              <w:t>38</w:t>
            </w:r>
            <w:r w:rsidR="005B0B13" w:rsidRPr="005B0B13">
              <w:rPr>
                <w:rFonts w:asciiTheme="minorHAnsi" w:hAnsiTheme="minorHAnsi" w:cstheme="minorHAnsi"/>
                <w:noProof/>
                <w:webHidden/>
                <w:sz w:val="22"/>
                <w:szCs w:val="22"/>
              </w:rPr>
              <w:fldChar w:fldCharType="end"/>
            </w:r>
          </w:hyperlink>
        </w:p>
        <w:p w14:paraId="6C3EF47E" w14:textId="25E201EE" w:rsidR="005B0B13" w:rsidRPr="005B0B13" w:rsidRDefault="00211569">
          <w:pPr>
            <w:pStyle w:val="TOC2"/>
            <w:tabs>
              <w:tab w:val="right" w:leader="dot" w:pos="10070"/>
            </w:tabs>
            <w:rPr>
              <w:rFonts w:asciiTheme="minorHAnsi" w:eastAsiaTheme="minorEastAsia" w:hAnsiTheme="minorHAnsi" w:cstheme="minorHAnsi"/>
              <w:noProof/>
              <w:kern w:val="2"/>
              <w:sz w:val="22"/>
              <w:szCs w:val="22"/>
              <w:lang w:bidi="ar-SA"/>
              <w14:ligatures w14:val="standardContextual"/>
            </w:rPr>
          </w:pPr>
          <w:hyperlink w:anchor="_Toc155086035" w:history="1">
            <w:r w:rsidR="005B0B13" w:rsidRPr="005B0B13">
              <w:rPr>
                <w:rStyle w:val="Hyperlink"/>
                <w:rFonts w:asciiTheme="minorHAnsi" w:hAnsiTheme="minorHAnsi" w:cstheme="minorHAnsi"/>
                <w:noProof/>
                <w:sz w:val="22"/>
                <w:szCs w:val="22"/>
              </w:rPr>
              <w:t>ATTACHMENT F: SAMPLE ENVIRONMENTAL CERTIFYING OFFICER RESOLUTION</w:t>
            </w:r>
            <w:r w:rsidR="005B0B13" w:rsidRPr="005B0B13">
              <w:rPr>
                <w:rFonts w:asciiTheme="minorHAnsi" w:hAnsiTheme="minorHAnsi" w:cstheme="minorHAnsi"/>
                <w:noProof/>
                <w:webHidden/>
                <w:sz w:val="22"/>
                <w:szCs w:val="22"/>
              </w:rPr>
              <w:tab/>
            </w:r>
            <w:r w:rsidR="005B0B13" w:rsidRPr="005B0B13">
              <w:rPr>
                <w:rFonts w:asciiTheme="minorHAnsi" w:hAnsiTheme="minorHAnsi" w:cstheme="minorHAnsi"/>
                <w:noProof/>
                <w:webHidden/>
                <w:sz w:val="22"/>
                <w:szCs w:val="22"/>
              </w:rPr>
              <w:fldChar w:fldCharType="begin"/>
            </w:r>
            <w:r w:rsidR="005B0B13" w:rsidRPr="005B0B13">
              <w:rPr>
                <w:rFonts w:asciiTheme="minorHAnsi" w:hAnsiTheme="minorHAnsi" w:cstheme="minorHAnsi"/>
                <w:noProof/>
                <w:webHidden/>
                <w:sz w:val="22"/>
                <w:szCs w:val="22"/>
              </w:rPr>
              <w:instrText xml:space="preserve"> PAGEREF _Toc155086035 \h </w:instrText>
            </w:r>
            <w:r w:rsidR="005B0B13" w:rsidRPr="005B0B13">
              <w:rPr>
                <w:rFonts w:asciiTheme="minorHAnsi" w:hAnsiTheme="minorHAnsi" w:cstheme="minorHAnsi"/>
                <w:noProof/>
                <w:webHidden/>
                <w:sz w:val="22"/>
                <w:szCs w:val="22"/>
              </w:rPr>
            </w:r>
            <w:r w:rsidR="005B0B13" w:rsidRPr="005B0B13">
              <w:rPr>
                <w:rFonts w:asciiTheme="minorHAnsi" w:hAnsiTheme="minorHAnsi" w:cstheme="minorHAnsi"/>
                <w:noProof/>
                <w:webHidden/>
                <w:sz w:val="22"/>
                <w:szCs w:val="22"/>
              </w:rPr>
              <w:fldChar w:fldCharType="separate"/>
            </w:r>
            <w:r w:rsidR="005B0B13" w:rsidRPr="005B0B13">
              <w:rPr>
                <w:rFonts w:asciiTheme="minorHAnsi" w:hAnsiTheme="minorHAnsi" w:cstheme="minorHAnsi"/>
                <w:noProof/>
                <w:webHidden/>
                <w:sz w:val="22"/>
                <w:szCs w:val="22"/>
              </w:rPr>
              <w:t>39</w:t>
            </w:r>
            <w:r w:rsidR="005B0B13" w:rsidRPr="005B0B13">
              <w:rPr>
                <w:rFonts w:asciiTheme="minorHAnsi" w:hAnsiTheme="minorHAnsi" w:cstheme="minorHAnsi"/>
                <w:noProof/>
                <w:webHidden/>
                <w:sz w:val="22"/>
                <w:szCs w:val="22"/>
              </w:rPr>
              <w:fldChar w:fldCharType="end"/>
            </w:r>
          </w:hyperlink>
        </w:p>
        <w:p w14:paraId="46366708" w14:textId="2FD12190" w:rsidR="005B0B13" w:rsidRPr="005B0B13" w:rsidRDefault="00211569">
          <w:pPr>
            <w:pStyle w:val="TOC2"/>
            <w:tabs>
              <w:tab w:val="right" w:leader="dot" w:pos="10070"/>
            </w:tabs>
            <w:rPr>
              <w:rFonts w:asciiTheme="minorHAnsi" w:eastAsiaTheme="minorEastAsia" w:hAnsiTheme="minorHAnsi" w:cstheme="minorHAnsi"/>
              <w:noProof/>
              <w:kern w:val="2"/>
              <w:sz w:val="22"/>
              <w:szCs w:val="22"/>
              <w:lang w:bidi="ar-SA"/>
              <w14:ligatures w14:val="standardContextual"/>
            </w:rPr>
          </w:pPr>
          <w:hyperlink w:anchor="_Toc155086036" w:history="1">
            <w:r w:rsidR="005B0B13" w:rsidRPr="005B0B13">
              <w:rPr>
                <w:rStyle w:val="Hyperlink"/>
                <w:rFonts w:asciiTheme="minorHAnsi" w:hAnsiTheme="minorHAnsi" w:cstheme="minorHAnsi"/>
                <w:noProof/>
                <w:sz w:val="22"/>
                <w:szCs w:val="22"/>
              </w:rPr>
              <w:t>ATTACHMENT G: SAMPLE CODE OF CONDUCT ORDINANCE</w:t>
            </w:r>
            <w:r w:rsidR="005B0B13" w:rsidRPr="005B0B13">
              <w:rPr>
                <w:rFonts w:asciiTheme="minorHAnsi" w:hAnsiTheme="minorHAnsi" w:cstheme="minorHAnsi"/>
                <w:noProof/>
                <w:webHidden/>
                <w:sz w:val="22"/>
                <w:szCs w:val="22"/>
              </w:rPr>
              <w:tab/>
            </w:r>
            <w:r w:rsidR="005B0B13" w:rsidRPr="005B0B13">
              <w:rPr>
                <w:rFonts w:asciiTheme="minorHAnsi" w:hAnsiTheme="minorHAnsi" w:cstheme="minorHAnsi"/>
                <w:noProof/>
                <w:webHidden/>
                <w:sz w:val="22"/>
                <w:szCs w:val="22"/>
              </w:rPr>
              <w:fldChar w:fldCharType="begin"/>
            </w:r>
            <w:r w:rsidR="005B0B13" w:rsidRPr="005B0B13">
              <w:rPr>
                <w:rFonts w:asciiTheme="minorHAnsi" w:hAnsiTheme="minorHAnsi" w:cstheme="minorHAnsi"/>
                <w:noProof/>
                <w:webHidden/>
                <w:sz w:val="22"/>
                <w:szCs w:val="22"/>
              </w:rPr>
              <w:instrText xml:space="preserve"> PAGEREF _Toc155086036 \h </w:instrText>
            </w:r>
            <w:r w:rsidR="005B0B13" w:rsidRPr="005B0B13">
              <w:rPr>
                <w:rFonts w:asciiTheme="minorHAnsi" w:hAnsiTheme="minorHAnsi" w:cstheme="minorHAnsi"/>
                <w:noProof/>
                <w:webHidden/>
                <w:sz w:val="22"/>
                <w:szCs w:val="22"/>
              </w:rPr>
            </w:r>
            <w:r w:rsidR="005B0B13" w:rsidRPr="005B0B13">
              <w:rPr>
                <w:rFonts w:asciiTheme="minorHAnsi" w:hAnsiTheme="minorHAnsi" w:cstheme="minorHAnsi"/>
                <w:noProof/>
                <w:webHidden/>
                <w:sz w:val="22"/>
                <w:szCs w:val="22"/>
              </w:rPr>
              <w:fldChar w:fldCharType="separate"/>
            </w:r>
            <w:r w:rsidR="005B0B13" w:rsidRPr="005B0B13">
              <w:rPr>
                <w:rFonts w:asciiTheme="minorHAnsi" w:hAnsiTheme="minorHAnsi" w:cstheme="minorHAnsi"/>
                <w:noProof/>
                <w:webHidden/>
                <w:sz w:val="22"/>
                <w:szCs w:val="22"/>
              </w:rPr>
              <w:t>40</w:t>
            </w:r>
            <w:r w:rsidR="005B0B13" w:rsidRPr="005B0B13">
              <w:rPr>
                <w:rFonts w:asciiTheme="minorHAnsi" w:hAnsiTheme="minorHAnsi" w:cstheme="minorHAnsi"/>
                <w:noProof/>
                <w:webHidden/>
                <w:sz w:val="22"/>
                <w:szCs w:val="22"/>
              </w:rPr>
              <w:fldChar w:fldCharType="end"/>
            </w:r>
          </w:hyperlink>
        </w:p>
        <w:p w14:paraId="301B6F0E" w14:textId="39F7EBFE" w:rsidR="005B0B13" w:rsidRPr="005B0B13" w:rsidRDefault="00211569">
          <w:pPr>
            <w:pStyle w:val="TOC2"/>
            <w:tabs>
              <w:tab w:val="right" w:leader="dot" w:pos="10070"/>
            </w:tabs>
            <w:rPr>
              <w:rFonts w:asciiTheme="minorHAnsi" w:eastAsiaTheme="minorEastAsia" w:hAnsiTheme="minorHAnsi" w:cstheme="minorHAnsi"/>
              <w:noProof/>
              <w:kern w:val="2"/>
              <w:sz w:val="22"/>
              <w:szCs w:val="22"/>
              <w:lang w:bidi="ar-SA"/>
              <w14:ligatures w14:val="standardContextual"/>
            </w:rPr>
          </w:pPr>
          <w:hyperlink w:anchor="_Toc155086037" w:history="1">
            <w:r w:rsidR="005B0B13" w:rsidRPr="005B0B13">
              <w:rPr>
                <w:rStyle w:val="Hyperlink"/>
                <w:rFonts w:asciiTheme="minorHAnsi" w:hAnsiTheme="minorHAnsi" w:cstheme="minorHAnsi"/>
                <w:noProof/>
                <w:sz w:val="22"/>
                <w:szCs w:val="22"/>
              </w:rPr>
              <w:t>ATTACHMENT H: WATER - WASTEWATER FEE SCHEDULE</w:t>
            </w:r>
            <w:r w:rsidR="005B0B13" w:rsidRPr="005B0B13">
              <w:rPr>
                <w:rFonts w:asciiTheme="minorHAnsi" w:hAnsiTheme="minorHAnsi" w:cstheme="minorHAnsi"/>
                <w:noProof/>
                <w:webHidden/>
                <w:sz w:val="22"/>
                <w:szCs w:val="22"/>
              </w:rPr>
              <w:tab/>
            </w:r>
            <w:r w:rsidR="005B0B13" w:rsidRPr="005B0B13">
              <w:rPr>
                <w:rFonts w:asciiTheme="minorHAnsi" w:hAnsiTheme="minorHAnsi" w:cstheme="minorHAnsi"/>
                <w:noProof/>
                <w:webHidden/>
                <w:sz w:val="22"/>
                <w:szCs w:val="22"/>
              </w:rPr>
              <w:fldChar w:fldCharType="begin"/>
            </w:r>
            <w:r w:rsidR="005B0B13" w:rsidRPr="005B0B13">
              <w:rPr>
                <w:rFonts w:asciiTheme="minorHAnsi" w:hAnsiTheme="minorHAnsi" w:cstheme="minorHAnsi"/>
                <w:noProof/>
                <w:webHidden/>
                <w:sz w:val="22"/>
                <w:szCs w:val="22"/>
              </w:rPr>
              <w:instrText xml:space="preserve"> PAGEREF _Toc155086037 \h </w:instrText>
            </w:r>
            <w:r w:rsidR="005B0B13" w:rsidRPr="005B0B13">
              <w:rPr>
                <w:rFonts w:asciiTheme="minorHAnsi" w:hAnsiTheme="minorHAnsi" w:cstheme="minorHAnsi"/>
                <w:noProof/>
                <w:webHidden/>
                <w:sz w:val="22"/>
                <w:szCs w:val="22"/>
              </w:rPr>
            </w:r>
            <w:r w:rsidR="005B0B13" w:rsidRPr="005B0B13">
              <w:rPr>
                <w:rFonts w:asciiTheme="minorHAnsi" w:hAnsiTheme="minorHAnsi" w:cstheme="minorHAnsi"/>
                <w:noProof/>
                <w:webHidden/>
                <w:sz w:val="22"/>
                <w:szCs w:val="22"/>
              </w:rPr>
              <w:fldChar w:fldCharType="separate"/>
            </w:r>
            <w:r w:rsidR="005B0B13" w:rsidRPr="005B0B13">
              <w:rPr>
                <w:rFonts w:asciiTheme="minorHAnsi" w:hAnsiTheme="minorHAnsi" w:cstheme="minorHAnsi"/>
                <w:noProof/>
                <w:webHidden/>
                <w:sz w:val="22"/>
                <w:szCs w:val="22"/>
              </w:rPr>
              <w:t>41</w:t>
            </w:r>
            <w:r w:rsidR="005B0B13" w:rsidRPr="005B0B13">
              <w:rPr>
                <w:rFonts w:asciiTheme="minorHAnsi" w:hAnsiTheme="minorHAnsi" w:cstheme="minorHAnsi"/>
                <w:noProof/>
                <w:webHidden/>
                <w:sz w:val="22"/>
                <w:szCs w:val="22"/>
              </w:rPr>
              <w:fldChar w:fldCharType="end"/>
            </w:r>
          </w:hyperlink>
        </w:p>
        <w:p w14:paraId="27803B10" w14:textId="02CB787D" w:rsidR="005B0B13" w:rsidRPr="005B0B13" w:rsidRDefault="00211569">
          <w:pPr>
            <w:pStyle w:val="TOC2"/>
            <w:tabs>
              <w:tab w:val="right" w:leader="dot" w:pos="10070"/>
            </w:tabs>
            <w:rPr>
              <w:rFonts w:asciiTheme="minorHAnsi" w:eastAsiaTheme="minorEastAsia" w:hAnsiTheme="minorHAnsi" w:cstheme="minorHAnsi"/>
              <w:noProof/>
              <w:kern w:val="2"/>
              <w:sz w:val="22"/>
              <w:szCs w:val="22"/>
              <w:lang w:bidi="ar-SA"/>
              <w14:ligatures w14:val="standardContextual"/>
            </w:rPr>
          </w:pPr>
          <w:hyperlink w:anchor="_Toc155086038" w:history="1">
            <w:r w:rsidR="005B0B13" w:rsidRPr="005B0B13">
              <w:rPr>
                <w:rStyle w:val="Hyperlink"/>
                <w:rFonts w:asciiTheme="minorHAnsi" w:hAnsiTheme="minorHAnsi" w:cstheme="minorHAnsi"/>
                <w:noProof/>
                <w:sz w:val="22"/>
                <w:szCs w:val="22"/>
              </w:rPr>
              <w:t>ATTACHMENT I: SAMPLE DRUG FREE WORKPLACE POLICY</w:t>
            </w:r>
            <w:r w:rsidR="005B0B13" w:rsidRPr="005B0B13">
              <w:rPr>
                <w:rFonts w:asciiTheme="minorHAnsi" w:hAnsiTheme="minorHAnsi" w:cstheme="minorHAnsi"/>
                <w:noProof/>
                <w:webHidden/>
                <w:sz w:val="22"/>
                <w:szCs w:val="22"/>
              </w:rPr>
              <w:tab/>
            </w:r>
            <w:r w:rsidR="005B0B13" w:rsidRPr="005B0B13">
              <w:rPr>
                <w:rFonts w:asciiTheme="minorHAnsi" w:hAnsiTheme="minorHAnsi" w:cstheme="minorHAnsi"/>
                <w:noProof/>
                <w:webHidden/>
                <w:sz w:val="22"/>
                <w:szCs w:val="22"/>
              </w:rPr>
              <w:fldChar w:fldCharType="begin"/>
            </w:r>
            <w:r w:rsidR="005B0B13" w:rsidRPr="005B0B13">
              <w:rPr>
                <w:rFonts w:asciiTheme="minorHAnsi" w:hAnsiTheme="minorHAnsi" w:cstheme="minorHAnsi"/>
                <w:noProof/>
                <w:webHidden/>
                <w:sz w:val="22"/>
                <w:szCs w:val="22"/>
              </w:rPr>
              <w:instrText xml:space="preserve"> PAGEREF _Toc155086038 \h </w:instrText>
            </w:r>
            <w:r w:rsidR="005B0B13" w:rsidRPr="005B0B13">
              <w:rPr>
                <w:rFonts w:asciiTheme="minorHAnsi" w:hAnsiTheme="minorHAnsi" w:cstheme="minorHAnsi"/>
                <w:noProof/>
                <w:webHidden/>
                <w:sz w:val="22"/>
                <w:szCs w:val="22"/>
              </w:rPr>
            </w:r>
            <w:r w:rsidR="005B0B13" w:rsidRPr="005B0B13">
              <w:rPr>
                <w:rFonts w:asciiTheme="minorHAnsi" w:hAnsiTheme="minorHAnsi" w:cstheme="minorHAnsi"/>
                <w:noProof/>
                <w:webHidden/>
                <w:sz w:val="22"/>
                <w:szCs w:val="22"/>
              </w:rPr>
              <w:fldChar w:fldCharType="separate"/>
            </w:r>
            <w:r w:rsidR="005B0B13" w:rsidRPr="005B0B13">
              <w:rPr>
                <w:rFonts w:asciiTheme="minorHAnsi" w:hAnsiTheme="minorHAnsi" w:cstheme="minorHAnsi"/>
                <w:noProof/>
                <w:webHidden/>
                <w:sz w:val="22"/>
                <w:szCs w:val="22"/>
              </w:rPr>
              <w:t>42</w:t>
            </w:r>
            <w:r w:rsidR="005B0B13" w:rsidRPr="005B0B13">
              <w:rPr>
                <w:rFonts w:asciiTheme="minorHAnsi" w:hAnsiTheme="minorHAnsi" w:cstheme="minorHAnsi"/>
                <w:noProof/>
                <w:webHidden/>
                <w:sz w:val="22"/>
                <w:szCs w:val="22"/>
              </w:rPr>
              <w:fldChar w:fldCharType="end"/>
            </w:r>
          </w:hyperlink>
        </w:p>
        <w:p w14:paraId="7D669985" w14:textId="120EED9B" w:rsidR="005B0B13" w:rsidRPr="005B0B13" w:rsidRDefault="00211569">
          <w:pPr>
            <w:pStyle w:val="TOC1"/>
            <w:tabs>
              <w:tab w:val="right" w:leader="dot" w:pos="10070"/>
            </w:tabs>
            <w:rPr>
              <w:rFonts w:asciiTheme="minorHAnsi" w:eastAsiaTheme="minorEastAsia" w:hAnsiTheme="minorHAnsi" w:cstheme="minorHAnsi"/>
              <w:b w:val="0"/>
              <w:bCs w:val="0"/>
              <w:noProof/>
              <w:kern w:val="2"/>
              <w:sz w:val="22"/>
              <w:szCs w:val="22"/>
              <w:lang w:bidi="ar-SA"/>
              <w14:ligatures w14:val="standardContextual"/>
            </w:rPr>
          </w:pPr>
          <w:hyperlink w:anchor="_Toc155086039" w:history="1">
            <w:r w:rsidR="005B0B13" w:rsidRPr="005B0B13">
              <w:rPr>
                <w:rStyle w:val="Hyperlink"/>
                <w:rFonts w:asciiTheme="minorHAnsi" w:eastAsiaTheme="majorEastAsia" w:hAnsiTheme="minorHAnsi" w:cstheme="minorHAnsi"/>
                <w:noProof/>
                <w:sz w:val="22"/>
                <w:szCs w:val="22"/>
              </w:rPr>
              <w:t>SOUTH DAKOTA PLANNING DISTRICT MAP</w:t>
            </w:r>
            <w:r w:rsidR="005B0B13" w:rsidRPr="005B0B13">
              <w:rPr>
                <w:rFonts w:asciiTheme="minorHAnsi" w:hAnsiTheme="minorHAnsi" w:cstheme="minorHAnsi"/>
                <w:noProof/>
                <w:webHidden/>
                <w:sz w:val="22"/>
                <w:szCs w:val="22"/>
              </w:rPr>
              <w:tab/>
            </w:r>
            <w:r w:rsidR="005B0B13" w:rsidRPr="005B0B13">
              <w:rPr>
                <w:rFonts w:asciiTheme="minorHAnsi" w:hAnsiTheme="minorHAnsi" w:cstheme="minorHAnsi"/>
                <w:noProof/>
                <w:webHidden/>
                <w:sz w:val="22"/>
                <w:szCs w:val="22"/>
              </w:rPr>
              <w:fldChar w:fldCharType="begin"/>
            </w:r>
            <w:r w:rsidR="005B0B13" w:rsidRPr="005B0B13">
              <w:rPr>
                <w:rFonts w:asciiTheme="minorHAnsi" w:hAnsiTheme="minorHAnsi" w:cstheme="minorHAnsi"/>
                <w:noProof/>
                <w:webHidden/>
                <w:sz w:val="22"/>
                <w:szCs w:val="22"/>
              </w:rPr>
              <w:instrText xml:space="preserve"> PAGEREF _Toc155086039 \h </w:instrText>
            </w:r>
            <w:r w:rsidR="005B0B13" w:rsidRPr="005B0B13">
              <w:rPr>
                <w:rFonts w:asciiTheme="minorHAnsi" w:hAnsiTheme="minorHAnsi" w:cstheme="minorHAnsi"/>
                <w:noProof/>
                <w:webHidden/>
                <w:sz w:val="22"/>
                <w:szCs w:val="22"/>
              </w:rPr>
            </w:r>
            <w:r w:rsidR="005B0B13" w:rsidRPr="005B0B13">
              <w:rPr>
                <w:rFonts w:asciiTheme="minorHAnsi" w:hAnsiTheme="minorHAnsi" w:cstheme="minorHAnsi"/>
                <w:noProof/>
                <w:webHidden/>
                <w:sz w:val="22"/>
                <w:szCs w:val="22"/>
              </w:rPr>
              <w:fldChar w:fldCharType="separate"/>
            </w:r>
            <w:r w:rsidR="005B0B13" w:rsidRPr="005B0B13">
              <w:rPr>
                <w:rFonts w:asciiTheme="minorHAnsi" w:hAnsiTheme="minorHAnsi" w:cstheme="minorHAnsi"/>
                <w:noProof/>
                <w:webHidden/>
                <w:sz w:val="22"/>
                <w:szCs w:val="22"/>
              </w:rPr>
              <w:t>45</w:t>
            </w:r>
            <w:r w:rsidR="005B0B13" w:rsidRPr="005B0B13">
              <w:rPr>
                <w:rFonts w:asciiTheme="minorHAnsi" w:hAnsiTheme="minorHAnsi" w:cstheme="minorHAnsi"/>
                <w:noProof/>
                <w:webHidden/>
                <w:sz w:val="22"/>
                <w:szCs w:val="22"/>
              </w:rPr>
              <w:fldChar w:fldCharType="end"/>
            </w:r>
          </w:hyperlink>
        </w:p>
        <w:p w14:paraId="641C72CF" w14:textId="4DB82063" w:rsidR="005B0B13" w:rsidRPr="005B0B13" w:rsidRDefault="00211569">
          <w:pPr>
            <w:pStyle w:val="TOC1"/>
            <w:tabs>
              <w:tab w:val="right" w:leader="dot" w:pos="10070"/>
            </w:tabs>
            <w:rPr>
              <w:rFonts w:asciiTheme="minorHAnsi" w:eastAsiaTheme="minorEastAsia" w:hAnsiTheme="minorHAnsi" w:cstheme="minorHAnsi"/>
              <w:b w:val="0"/>
              <w:bCs w:val="0"/>
              <w:noProof/>
              <w:kern w:val="2"/>
              <w:sz w:val="22"/>
              <w:szCs w:val="22"/>
              <w:lang w:bidi="ar-SA"/>
              <w14:ligatures w14:val="standardContextual"/>
            </w:rPr>
          </w:pPr>
          <w:hyperlink w:anchor="_Toc155086040" w:history="1">
            <w:r w:rsidR="005B0B13" w:rsidRPr="005B0B13">
              <w:rPr>
                <w:rStyle w:val="Hyperlink"/>
                <w:rFonts w:asciiTheme="minorHAnsi" w:eastAsiaTheme="majorEastAsia" w:hAnsiTheme="minorHAnsi" w:cstheme="minorHAnsi"/>
                <w:noProof/>
                <w:sz w:val="22"/>
                <w:szCs w:val="22"/>
              </w:rPr>
              <w:t>CDBG CONTACT</w:t>
            </w:r>
            <w:r w:rsidR="005B0B13" w:rsidRPr="005B0B13">
              <w:rPr>
                <w:rFonts w:asciiTheme="minorHAnsi" w:hAnsiTheme="minorHAnsi" w:cstheme="minorHAnsi"/>
                <w:noProof/>
                <w:webHidden/>
                <w:sz w:val="22"/>
                <w:szCs w:val="22"/>
              </w:rPr>
              <w:tab/>
            </w:r>
            <w:r w:rsidR="005B0B13" w:rsidRPr="005B0B13">
              <w:rPr>
                <w:rFonts w:asciiTheme="minorHAnsi" w:hAnsiTheme="minorHAnsi" w:cstheme="minorHAnsi"/>
                <w:noProof/>
                <w:webHidden/>
                <w:sz w:val="22"/>
                <w:szCs w:val="22"/>
              </w:rPr>
              <w:fldChar w:fldCharType="begin"/>
            </w:r>
            <w:r w:rsidR="005B0B13" w:rsidRPr="005B0B13">
              <w:rPr>
                <w:rFonts w:asciiTheme="minorHAnsi" w:hAnsiTheme="minorHAnsi" w:cstheme="minorHAnsi"/>
                <w:noProof/>
                <w:webHidden/>
                <w:sz w:val="22"/>
                <w:szCs w:val="22"/>
              </w:rPr>
              <w:instrText xml:space="preserve"> PAGEREF _Toc155086040 \h </w:instrText>
            </w:r>
            <w:r w:rsidR="005B0B13" w:rsidRPr="005B0B13">
              <w:rPr>
                <w:rFonts w:asciiTheme="minorHAnsi" w:hAnsiTheme="minorHAnsi" w:cstheme="minorHAnsi"/>
                <w:noProof/>
                <w:webHidden/>
                <w:sz w:val="22"/>
                <w:szCs w:val="22"/>
              </w:rPr>
            </w:r>
            <w:r w:rsidR="005B0B13" w:rsidRPr="005B0B13">
              <w:rPr>
                <w:rFonts w:asciiTheme="minorHAnsi" w:hAnsiTheme="minorHAnsi" w:cstheme="minorHAnsi"/>
                <w:noProof/>
                <w:webHidden/>
                <w:sz w:val="22"/>
                <w:szCs w:val="22"/>
              </w:rPr>
              <w:fldChar w:fldCharType="separate"/>
            </w:r>
            <w:r w:rsidR="005B0B13" w:rsidRPr="005B0B13">
              <w:rPr>
                <w:rFonts w:asciiTheme="minorHAnsi" w:hAnsiTheme="minorHAnsi" w:cstheme="minorHAnsi"/>
                <w:noProof/>
                <w:webHidden/>
                <w:sz w:val="22"/>
                <w:szCs w:val="22"/>
              </w:rPr>
              <w:t>46</w:t>
            </w:r>
            <w:r w:rsidR="005B0B13" w:rsidRPr="005B0B13">
              <w:rPr>
                <w:rFonts w:asciiTheme="minorHAnsi" w:hAnsiTheme="minorHAnsi" w:cstheme="minorHAnsi"/>
                <w:noProof/>
                <w:webHidden/>
                <w:sz w:val="22"/>
                <w:szCs w:val="22"/>
              </w:rPr>
              <w:fldChar w:fldCharType="end"/>
            </w:r>
          </w:hyperlink>
        </w:p>
        <w:p w14:paraId="4906F348" w14:textId="326D53D4" w:rsidR="000C0314" w:rsidRPr="001D0BA0" w:rsidRDefault="00071FDE">
          <w:pPr>
            <w:rPr>
              <w:rFonts w:asciiTheme="minorHAnsi" w:hAnsiTheme="minorHAnsi" w:cstheme="minorHAnsi"/>
            </w:rPr>
            <w:sectPr w:rsidR="000C0314" w:rsidRPr="001D0BA0" w:rsidSect="00696146">
              <w:type w:val="continuous"/>
              <w:pgSz w:w="12240" w:h="15840"/>
              <w:pgMar w:top="1080" w:right="1080" w:bottom="720" w:left="1080" w:header="720" w:footer="720" w:gutter="0"/>
              <w:cols w:space="720"/>
            </w:sectPr>
          </w:pPr>
          <w:r w:rsidRPr="005B0B13">
            <w:rPr>
              <w:rFonts w:asciiTheme="minorHAnsi" w:hAnsiTheme="minorHAnsi" w:cstheme="minorHAnsi"/>
              <w:b/>
              <w:bCs/>
              <w:noProof/>
            </w:rPr>
            <w:fldChar w:fldCharType="end"/>
          </w:r>
        </w:p>
      </w:sdtContent>
    </w:sdt>
    <w:p w14:paraId="1F94EF36" w14:textId="7FC0DA06" w:rsidR="00553025" w:rsidRPr="001D0BA0" w:rsidRDefault="0050383B" w:rsidP="0036642D">
      <w:pPr>
        <w:keepNext/>
        <w:keepLines/>
        <w:widowControl/>
        <w:autoSpaceDE/>
        <w:autoSpaceDN/>
        <w:spacing w:after="120"/>
        <w:outlineLvl w:val="0"/>
        <w:rPr>
          <w:rFonts w:asciiTheme="minorHAnsi" w:eastAsiaTheme="majorEastAsia" w:hAnsiTheme="minorHAnsi" w:cstheme="minorHAnsi"/>
          <w:b/>
          <w:color w:val="365F91" w:themeColor="accent1" w:themeShade="BF"/>
          <w:sz w:val="32"/>
          <w:szCs w:val="32"/>
          <w:lang w:bidi="ar-SA"/>
        </w:rPr>
      </w:pPr>
      <w:bookmarkStart w:id="2" w:name="_Toc155085990"/>
      <w:r w:rsidRPr="001D0BA0">
        <w:rPr>
          <w:rFonts w:asciiTheme="minorHAnsi" w:eastAsiaTheme="majorEastAsia" w:hAnsiTheme="minorHAnsi" w:cstheme="minorHAnsi"/>
          <w:b/>
          <w:color w:val="365F91" w:themeColor="accent1" w:themeShade="BF"/>
          <w:sz w:val="32"/>
          <w:szCs w:val="32"/>
          <w:lang w:bidi="ar-SA"/>
        </w:rPr>
        <w:lastRenderedPageBreak/>
        <w:t>APPLICATION PROCESS</w:t>
      </w:r>
      <w:bookmarkEnd w:id="2"/>
      <w:r w:rsidR="00553025" w:rsidRPr="001D0BA0">
        <w:rPr>
          <w:rFonts w:asciiTheme="minorHAnsi" w:eastAsiaTheme="majorEastAsia" w:hAnsiTheme="minorHAnsi" w:cstheme="minorHAnsi"/>
          <w:b/>
          <w:color w:val="365F91" w:themeColor="accent1" w:themeShade="BF"/>
          <w:sz w:val="32"/>
          <w:szCs w:val="32"/>
          <w:lang w:bidi="ar-SA"/>
        </w:rPr>
        <w:t xml:space="preserve"> </w:t>
      </w:r>
      <w:r w:rsidR="0036642D" w:rsidRPr="001D0BA0">
        <w:rPr>
          <w:rFonts w:asciiTheme="minorHAnsi" w:eastAsiaTheme="majorEastAsia" w:hAnsiTheme="minorHAnsi" w:cstheme="minorHAnsi"/>
          <w:b/>
          <w:color w:val="365F91" w:themeColor="accent1" w:themeShade="BF"/>
          <w:sz w:val="32"/>
          <w:szCs w:val="32"/>
          <w:lang w:bidi="ar-SA"/>
        </w:rPr>
        <w:t xml:space="preserve"> </w:t>
      </w:r>
      <w:r w:rsidR="00553025" w:rsidRPr="001D0BA0">
        <w:rPr>
          <w:rFonts w:asciiTheme="minorHAnsi" w:eastAsiaTheme="majorEastAsia" w:hAnsiTheme="minorHAnsi" w:cstheme="minorHAnsi"/>
          <w:b/>
          <w:color w:val="365F91" w:themeColor="accent1" w:themeShade="BF"/>
          <w:sz w:val="32"/>
          <w:szCs w:val="32"/>
          <w:lang w:bidi="ar-SA"/>
        </w:rPr>
        <w:t xml:space="preserve"> </w:t>
      </w:r>
    </w:p>
    <w:p w14:paraId="4906F34A" w14:textId="77777777" w:rsidR="000C0314" w:rsidRPr="001D0BA0" w:rsidRDefault="000C0314">
      <w:pPr>
        <w:pStyle w:val="BodyText"/>
        <w:spacing w:before="9"/>
        <w:rPr>
          <w:rFonts w:asciiTheme="minorHAnsi" w:hAnsiTheme="minorHAnsi" w:cstheme="minorHAnsi"/>
          <w:b/>
          <w:sz w:val="20"/>
          <w:szCs w:val="20"/>
        </w:rPr>
      </w:pPr>
    </w:p>
    <w:p w14:paraId="10A89A77" w14:textId="7DF263EF" w:rsidR="00F3188A" w:rsidRPr="001D0BA0" w:rsidRDefault="00F3188A" w:rsidP="00067BEE">
      <w:pPr>
        <w:pStyle w:val="BodyText"/>
        <w:spacing w:after="120" w:line="276" w:lineRule="auto"/>
        <w:jc w:val="both"/>
        <w:rPr>
          <w:rFonts w:asciiTheme="minorHAnsi" w:eastAsia="Calibri" w:hAnsiTheme="minorHAnsi" w:cstheme="minorHAnsi"/>
          <w:lang w:bidi="ar-SA"/>
        </w:rPr>
      </w:pPr>
      <w:r w:rsidRPr="001D0BA0">
        <w:rPr>
          <w:rFonts w:asciiTheme="minorHAnsi" w:eastAsia="Calibri" w:hAnsiTheme="minorHAnsi" w:cstheme="minorHAnsi"/>
          <w:lang w:bidi="ar-SA"/>
        </w:rPr>
        <w:t>South Dakota’s annual allocation of CDBG funds is separated into three separate accounts</w:t>
      </w:r>
      <w:r w:rsidR="00601E0A" w:rsidRPr="001D0BA0">
        <w:rPr>
          <w:rFonts w:asciiTheme="minorHAnsi" w:eastAsia="Calibri" w:hAnsiTheme="minorHAnsi" w:cstheme="minorHAnsi"/>
          <w:lang w:bidi="ar-SA"/>
        </w:rPr>
        <w:t>:</w:t>
      </w:r>
    </w:p>
    <w:p w14:paraId="70EFAA05" w14:textId="2EF64690" w:rsidR="00F3188A" w:rsidRPr="001D0BA0" w:rsidRDefault="00F3188A" w:rsidP="00294D7D">
      <w:pPr>
        <w:pStyle w:val="BodyText"/>
        <w:numPr>
          <w:ilvl w:val="0"/>
          <w:numId w:val="4"/>
        </w:numPr>
        <w:spacing w:after="120" w:line="276" w:lineRule="auto"/>
        <w:ind w:left="331" w:hanging="331"/>
        <w:jc w:val="both"/>
        <w:rPr>
          <w:rFonts w:asciiTheme="minorHAnsi" w:eastAsia="Calibri" w:hAnsiTheme="minorHAnsi" w:cstheme="minorHAnsi"/>
          <w:lang w:bidi="ar-SA"/>
        </w:rPr>
      </w:pPr>
      <w:r w:rsidRPr="001D0BA0">
        <w:rPr>
          <w:rFonts w:asciiTheme="minorHAnsi" w:eastAsia="Calibri" w:hAnsiTheme="minorHAnsi" w:cstheme="minorHAnsi"/>
          <w:lang w:bidi="ar-SA"/>
        </w:rPr>
        <w:t>The Community Projects account is available for a range of community development needs</w:t>
      </w:r>
      <w:r w:rsidR="0030371F">
        <w:rPr>
          <w:rFonts w:asciiTheme="minorHAnsi" w:eastAsia="Calibri" w:hAnsiTheme="minorHAnsi" w:cstheme="minorHAnsi"/>
          <w:lang w:bidi="ar-SA"/>
        </w:rPr>
        <w:t>.</w:t>
      </w:r>
      <w:r w:rsidR="0030371F" w:rsidRPr="001D0BA0">
        <w:rPr>
          <w:rFonts w:asciiTheme="minorHAnsi" w:eastAsia="Calibri" w:hAnsiTheme="minorHAnsi" w:cstheme="minorHAnsi"/>
          <w:lang w:bidi="ar-SA"/>
        </w:rPr>
        <w:t xml:space="preserve"> </w:t>
      </w:r>
      <w:r w:rsidR="0030371F">
        <w:rPr>
          <w:rFonts w:asciiTheme="minorHAnsi" w:eastAsia="Calibri" w:hAnsiTheme="minorHAnsi" w:cstheme="minorHAnsi"/>
          <w:lang w:bidi="ar-SA"/>
        </w:rPr>
        <w:t>T</w:t>
      </w:r>
      <w:r w:rsidRPr="001D0BA0">
        <w:rPr>
          <w:rFonts w:asciiTheme="minorHAnsi" w:eastAsia="Calibri" w:hAnsiTheme="minorHAnsi" w:cstheme="minorHAnsi"/>
          <w:lang w:bidi="ar-SA"/>
        </w:rPr>
        <w:t>ypical projects include water and wastewater infrastructure, community centers, workforce training, medical centers, and senior centers.</w:t>
      </w:r>
    </w:p>
    <w:p w14:paraId="692A0EF1" w14:textId="14D71E21" w:rsidR="00F3188A" w:rsidRPr="001D0BA0" w:rsidRDefault="00F3188A" w:rsidP="00294D7D">
      <w:pPr>
        <w:pStyle w:val="BodyText"/>
        <w:numPr>
          <w:ilvl w:val="0"/>
          <w:numId w:val="4"/>
        </w:numPr>
        <w:spacing w:after="120" w:line="276" w:lineRule="auto"/>
        <w:ind w:left="331" w:hanging="331"/>
        <w:jc w:val="both"/>
        <w:rPr>
          <w:rFonts w:asciiTheme="minorHAnsi" w:eastAsia="Calibri" w:hAnsiTheme="minorHAnsi" w:cstheme="minorHAnsi"/>
          <w:lang w:bidi="ar-SA"/>
        </w:rPr>
      </w:pPr>
      <w:r w:rsidRPr="001D0BA0">
        <w:rPr>
          <w:rFonts w:asciiTheme="minorHAnsi" w:eastAsia="Calibri" w:hAnsiTheme="minorHAnsi" w:cstheme="minorHAnsi"/>
          <w:lang w:bidi="ar-SA"/>
        </w:rPr>
        <w:t xml:space="preserve">The Special Projects account helps communities provide the industrial infrastructure they need to assist businesses </w:t>
      </w:r>
      <w:r w:rsidR="009B51D1" w:rsidRPr="001D0BA0">
        <w:rPr>
          <w:rFonts w:asciiTheme="minorHAnsi" w:eastAsia="Calibri" w:hAnsiTheme="minorHAnsi" w:cstheme="minorHAnsi"/>
          <w:lang w:bidi="ar-SA"/>
        </w:rPr>
        <w:t xml:space="preserve">in </w:t>
      </w:r>
      <w:r w:rsidRPr="001D0BA0">
        <w:rPr>
          <w:rFonts w:asciiTheme="minorHAnsi" w:eastAsia="Calibri" w:hAnsiTheme="minorHAnsi" w:cstheme="minorHAnsi"/>
          <w:lang w:bidi="ar-SA"/>
        </w:rPr>
        <w:t>creating new jobs for low- and moderate-income individuals.</w:t>
      </w:r>
    </w:p>
    <w:p w14:paraId="4306C21A" w14:textId="2F2CEE45" w:rsidR="00AA7E13" w:rsidRPr="001D0BA0" w:rsidRDefault="00D14D90" w:rsidP="00981063">
      <w:pPr>
        <w:pStyle w:val="BodyText"/>
        <w:numPr>
          <w:ilvl w:val="0"/>
          <w:numId w:val="4"/>
        </w:numPr>
        <w:spacing w:before="151" w:after="120" w:line="276" w:lineRule="auto"/>
        <w:ind w:hanging="330"/>
        <w:jc w:val="both"/>
        <w:rPr>
          <w:rFonts w:asciiTheme="minorHAnsi" w:hAnsiTheme="minorHAnsi" w:cstheme="minorHAnsi"/>
        </w:rPr>
      </w:pPr>
      <w:r w:rsidRPr="001D0BA0">
        <w:rPr>
          <w:rFonts w:asciiTheme="minorHAnsi" w:hAnsiTheme="minorHAnsi" w:cstheme="minorHAnsi"/>
        </w:rPr>
        <w:t xml:space="preserve">The Workforce Training </w:t>
      </w:r>
      <w:r w:rsidR="0025608F" w:rsidRPr="001D0BA0">
        <w:rPr>
          <w:rFonts w:asciiTheme="minorHAnsi" w:hAnsiTheme="minorHAnsi" w:cstheme="minorHAnsi"/>
        </w:rPr>
        <w:t xml:space="preserve">account </w:t>
      </w:r>
      <w:r w:rsidR="00BD7C3B" w:rsidRPr="001D0BA0">
        <w:rPr>
          <w:rFonts w:asciiTheme="minorHAnsi" w:hAnsiTheme="minorHAnsi" w:cstheme="minorHAnsi"/>
        </w:rPr>
        <w:t xml:space="preserve">helps communities provide </w:t>
      </w:r>
      <w:r w:rsidR="00AA7E13" w:rsidRPr="001D0BA0">
        <w:rPr>
          <w:rFonts w:asciiTheme="minorHAnsi" w:hAnsiTheme="minorHAnsi" w:cstheme="minorHAnsi"/>
        </w:rPr>
        <w:t xml:space="preserve">job training activities. GOED </w:t>
      </w:r>
      <w:r w:rsidR="00BD7C3B" w:rsidRPr="001D0BA0">
        <w:rPr>
          <w:rFonts w:asciiTheme="minorHAnsi" w:hAnsiTheme="minorHAnsi" w:cstheme="minorHAnsi"/>
        </w:rPr>
        <w:t xml:space="preserve">will </w:t>
      </w:r>
      <w:r w:rsidR="00AA7E13" w:rsidRPr="001D0BA0">
        <w:rPr>
          <w:rFonts w:asciiTheme="minorHAnsi" w:hAnsiTheme="minorHAnsi" w:cstheme="minorHAnsi"/>
        </w:rPr>
        <w:t>accept workforce training applications on an ongoing basis. Training must benefit a minimum of 51% LMI persons and assist individuals in gaining full-time employment in South Dakota.</w:t>
      </w:r>
    </w:p>
    <w:p w14:paraId="27B0F262" w14:textId="77777777" w:rsidR="00B62583" w:rsidRPr="001D0BA0" w:rsidRDefault="00B62583" w:rsidP="00B62583">
      <w:pPr>
        <w:pStyle w:val="BodyText"/>
        <w:numPr>
          <w:ilvl w:val="0"/>
          <w:numId w:val="4"/>
        </w:numPr>
        <w:spacing w:after="120" w:line="276" w:lineRule="auto"/>
        <w:ind w:left="331" w:hanging="331"/>
        <w:jc w:val="both"/>
        <w:rPr>
          <w:rFonts w:asciiTheme="minorHAnsi" w:eastAsia="Calibri" w:hAnsiTheme="minorHAnsi" w:cstheme="minorHAnsi"/>
          <w:lang w:bidi="ar-SA"/>
        </w:rPr>
      </w:pPr>
      <w:r w:rsidRPr="001D0BA0">
        <w:rPr>
          <w:rFonts w:asciiTheme="minorHAnsi" w:eastAsia="Calibri" w:hAnsiTheme="minorHAnsi" w:cstheme="minorHAnsi"/>
          <w:lang w:bidi="ar-SA"/>
        </w:rPr>
        <w:t>The Urgent Needs account helps communities address an urgent, recent issue (within the past 18 months) that poses a risk to the health and safety of its residents.</w:t>
      </w:r>
    </w:p>
    <w:p w14:paraId="1CAFD998" w14:textId="77777777" w:rsidR="00F3188A" w:rsidRPr="001D0BA0" w:rsidRDefault="00F3188A" w:rsidP="009D0BA0">
      <w:pPr>
        <w:pStyle w:val="BodyText"/>
        <w:jc w:val="both"/>
        <w:rPr>
          <w:rFonts w:asciiTheme="minorHAnsi" w:eastAsia="Calibri" w:hAnsiTheme="minorHAnsi" w:cstheme="minorHAnsi"/>
          <w:lang w:bidi="ar-SA"/>
        </w:rPr>
      </w:pPr>
    </w:p>
    <w:p w14:paraId="7413E535" w14:textId="55D54105" w:rsidR="00F3188A" w:rsidRPr="001D0BA0" w:rsidRDefault="00DD30C6" w:rsidP="00F63F6A">
      <w:pPr>
        <w:pStyle w:val="BodyText"/>
        <w:spacing w:line="276" w:lineRule="auto"/>
        <w:jc w:val="both"/>
        <w:rPr>
          <w:rFonts w:asciiTheme="minorHAnsi" w:eastAsia="Calibri" w:hAnsiTheme="minorHAnsi" w:cstheme="minorHAnsi"/>
          <w:b/>
          <w:bCs/>
          <w:lang w:bidi="ar-SA"/>
        </w:rPr>
      </w:pPr>
      <w:r w:rsidRPr="001D0BA0">
        <w:rPr>
          <w:rFonts w:asciiTheme="minorHAnsi" w:eastAsia="Calibri" w:hAnsiTheme="minorHAnsi" w:cstheme="minorHAnsi"/>
          <w:b/>
          <w:bCs/>
          <w:lang w:bidi="ar-SA"/>
        </w:rPr>
        <w:t xml:space="preserve">Community Project </w:t>
      </w:r>
      <w:r w:rsidR="006C1226" w:rsidRPr="001D0BA0">
        <w:rPr>
          <w:rFonts w:asciiTheme="minorHAnsi" w:eastAsia="Calibri" w:hAnsiTheme="minorHAnsi" w:cstheme="minorHAnsi"/>
          <w:b/>
          <w:bCs/>
          <w:lang w:bidi="ar-SA"/>
        </w:rPr>
        <w:t xml:space="preserve">applications are due </w:t>
      </w:r>
      <w:r w:rsidR="0078732B" w:rsidRPr="001D0BA0">
        <w:rPr>
          <w:rFonts w:asciiTheme="minorHAnsi" w:eastAsia="Calibri" w:hAnsiTheme="minorHAnsi" w:cstheme="minorHAnsi"/>
          <w:b/>
          <w:bCs/>
          <w:lang w:bidi="ar-SA"/>
        </w:rPr>
        <w:t>semi</w:t>
      </w:r>
      <w:r w:rsidR="003B4A81" w:rsidRPr="001D0BA0">
        <w:rPr>
          <w:rFonts w:asciiTheme="minorHAnsi" w:eastAsia="Calibri" w:hAnsiTheme="minorHAnsi" w:cstheme="minorHAnsi"/>
          <w:b/>
          <w:bCs/>
          <w:lang w:bidi="ar-SA"/>
        </w:rPr>
        <w:t>-</w:t>
      </w:r>
      <w:r w:rsidR="006C1226" w:rsidRPr="001D0BA0">
        <w:rPr>
          <w:rFonts w:asciiTheme="minorHAnsi" w:eastAsia="Calibri" w:hAnsiTheme="minorHAnsi" w:cstheme="minorHAnsi"/>
          <w:b/>
          <w:bCs/>
          <w:lang w:bidi="ar-SA"/>
        </w:rPr>
        <w:t xml:space="preserve">annually on </w:t>
      </w:r>
      <w:r w:rsidR="00F3188A" w:rsidRPr="001D0BA0">
        <w:rPr>
          <w:rFonts w:asciiTheme="minorHAnsi" w:eastAsia="Calibri" w:hAnsiTheme="minorHAnsi" w:cstheme="minorHAnsi"/>
          <w:b/>
          <w:bCs/>
          <w:lang w:bidi="ar-SA"/>
        </w:rPr>
        <w:t>April 1 and October 1</w:t>
      </w:r>
      <w:r w:rsidR="00160579" w:rsidRPr="001D0BA0">
        <w:rPr>
          <w:rFonts w:asciiTheme="minorHAnsi" w:eastAsia="Calibri" w:hAnsiTheme="minorHAnsi" w:cstheme="minorHAnsi"/>
          <w:b/>
          <w:bCs/>
          <w:lang w:bidi="ar-SA"/>
        </w:rPr>
        <w:t xml:space="preserve"> by 5</w:t>
      </w:r>
      <w:r w:rsidR="00737F4D" w:rsidRPr="001D0BA0">
        <w:rPr>
          <w:rFonts w:asciiTheme="minorHAnsi" w:eastAsia="Calibri" w:hAnsiTheme="minorHAnsi" w:cstheme="minorHAnsi"/>
          <w:b/>
          <w:bCs/>
          <w:lang w:bidi="ar-SA"/>
        </w:rPr>
        <w:t xml:space="preserve"> </w:t>
      </w:r>
      <w:r w:rsidR="00160579" w:rsidRPr="001D0BA0">
        <w:rPr>
          <w:rFonts w:asciiTheme="minorHAnsi" w:eastAsia="Calibri" w:hAnsiTheme="minorHAnsi" w:cstheme="minorHAnsi"/>
          <w:b/>
          <w:bCs/>
          <w:lang w:bidi="ar-SA"/>
        </w:rPr>
        <w:t>p</w:t>
      </w:r>
      <w:r w:rsidR="00F61F55">
        <w:rPr>
          <w:rFonts w:asciiTheme="minorHAnsi" w:eastAsia="Calibri" w:hAnsiTheme="minorHAnsi" w:cstheme="minorHAnsi"/>
          <w:b/>
          <w:bCs/>
          <w:lang w:bidi="ar-SA"/>
        </w:rPr>
        <w:t>.</w:t>
      </w:r>
      <w:r w:rsidR="00160579" w:rsidRPr="001D0BA0">
        <w:rPr>
          <w:rFonts w:asciiTheme="minorHAnsi" w:eastAsia="Calibri" w:hAnsiTheme="minorHAnsi" w:cstheme="minorHAnsi"/>
          <w:b/>
          <w:bCs/>
          <w:lang w:bidi="ar-SA"/>
        </w:rPr>
        <w:t>m</w:t>
      </w:r>
      <w:r w:rsidR="00F61F55">
        <w:rPr>
          <w:rFonts w:asciiTheme="minorHAnsi" w:eastAsia="Calibri" w:hAnsiTheme="minorHAnsi" w:cstheme="minorHAnsi"/>
          <w:b/>
          <w:bCs/>
          <w:lang w:bidi="ar-SA"/>
        </w:rPr>
        <w:t>.</w:t>
      </w:r>
      <w:r w:rsidR="00737F4D" w:rsidRPr="001D0BA0">
        <w:rPr>
          <w:rFonts w:asciiTheme="minorHAnsi" w:eastAsia="Calibri" w:hAnsiTheme="minorHAnsi" w:cstheme="minorHAnsi"/>
          <w:b/>
          <w:bCs/>
          <w:lang w:bidi="ar-SA"/>
        </w:rPr>
        <w:t xml:space="preserve"> If the due date lands on a weekend, applications are due the following business day by 5 </w:t>
      </w:r>
      <w:r w:rsidR="00F61F55" w:rsidRPr="001D0BA0">
        <w:rPr>
          <w:rFonts w:asciiTheme="minorHAnsi" w:eastAsia="Calibri" w:hAnsiTheme="minorHAnsi" w:cstheme="minorHAnsi"/>
          <w:b/>
          <w:bCs/>
          <w:lang w:bidi="ar-SA"/>
        </w:rPr>
        <w:t>p</w:t>
      </w:r>
      <w:r w:rsidR="00F61F55">
        <w:rPr>
          <w:rFonts w:asciiTheme="minorHAnsi" w:eastAsia="Calibri" w:hAnsiTheme="minorHAnsi" w:cstheme="minorHAnsi"/>
          <w:b/>
          <w:bCs/>
          <w:lang w:bidi="ar-SA"/>
        </w:rPr>
        <w:t>.</w:t>
      </w:r>
      <w:r w:rsidR="00F61F55" w:rsidRPr="001D0BA0">
        <w:rPr>
          <w:rFonts w:asciiTheme="minorHAnsi" w:eastAsia="Calibri" w:hAnsiTheme="minorHAnsi" w:cstheme="minorHAnsi"/>
          <w:b/>
          <w:bCs/>
          <w:lang w:bidi="ar-SA"/>
        </w:rPr>
        <w:t>m.</w:t>
      </w:r>
    </w:p>
    <w:p w14:paraId="7F7DBA52" w14:textId="77777777" w:rsidR="006C1226" w:rsidRPr="001D0BA0" w:rsidRDefault="006C1226" w:rsidP="00F63F6A">
      <w:pPr>
        <w:pStyle w:val="BodyText"/>
        <w:spacing w:line="276" w:lineRule="auto"/>
        <w:jc w:val="both"/>
        <w:rPr>
          <w:rFonts w:asciiTheme="minorHAnsi" w:eastAsia="Calibri" w:hAnsiTheme="minorHAnsi" w:cstheme="minorHAnsi"/>
          <w:b/>
          <w:bCs/>
          <w:lang w:bidi="ar-SA"/>
        </w:rPr>
      </w:pPr>
    </w:p>
    <w:p w14:paraId="65F0F4A4" w14:textId="712E5EE8" w:rsidR="006C1226" w:rsidRPr="001D0BA0" w:rsidRDefault="006C1226" w:rsidP="00F63F6A">
      <w:pPr>
        <w:pStyle w:val="BodyText"/>
        <w:spacing w:line="276" w:lineRule="auto"/>
        <w:jc w:val="both"/>
        <w:rPr>
          <w:rFonts w:asciiTheme="minorHAnsi" w:eastAsia="Calibri" w:hAnsiTheme="minorHAnsi" w:cstheme="minorHAnsi"/>
          <w:b/>
          <w:bCs/>
          <w:lang w:bidi="ar-SA"/>
        </w:rPr>
      </w:pPr>
      <w:r w:rsidRPr="001D0BA0">
        <w:rPr>
          <w:rFonts w:asciiTheme="minorHAnsi" w:eastAsia="Calibri" w:hAnsiTheme="minorHAnsi" w:cstheme="minorHAnsi"/>
          <w:b/>
          <w:bCs/>
          <w:lang w:bidi="ar-SA"/>
        </w:rPr>
        <w:t>Special Projects application</w:t>
      </w:r>
      <w:r w:rsidR="00B62583" w:rsidRPr="001D0BA0">
        <w:rPr>
          <w:rFonts w:asciiTheme="minorHAnsi" w:eastAsia="Calibri" w:hAnsiTheme="minorHAnsi" w:cstheme="minorHAnsi"/>
          <w:b/>
          <w:bCs/>
          <w:lang w:bidi="ar-SA"/>
        </w:rPr>
        <w:t>s</w:t>
      </w:r>
      <w:r w:rsidRPr="001D0BA0">
        <w:rPr>
          <w:rFonts w:asciiTheme="minorHAnsi" w:eastAsia="Calibri" w:hAnsiTheme="minorHAnsi" w:cstheme="minorHAnsi"/>
          <w:b/>
          <w:bCs/>
          <w:lang w:bidi="ar-SA"/>
        </w:rPr>
        <w:t xml:space="preserve"> are </w:t>
      </w:r>
      <w:r w:rsidR="00154448" w:rsidRPr="001D0BA0">
        <w:rPr>
          <w:rFonts w:asciiTheme="minorHAnsi" w:eastAsia="Calibri" w:hAnsiTheme="minorHAnsi" w:cstheme="minorHAnsi"/>
          <w:b/>
          <w:bCs/>
          <w:lang w:bidi="ar-SA"/>
        </w:rPr>
        <w:t xml:space="preserve">accepted on a rolling basis until funds are fully obligated or </w:t>
      </w:r>
      <w:r w:rsidR="0078732B" w:rsidRPr="001D0BA0">
        <w:rPr>
          <w:rFonts w:asciiTheme="minorHAnsi" w:eastAsia="Calibri" w:hAnsiTheme="minorHAnsi" w:cstheme="minorHAnsi"/>
          <w:b/>
          <w:bCs/>
          <w:lang w:bidi="ar-SA"/>
        </w:rPr>
        <w:t>by December 31</w:t>
      </w:r>
      <w:r w:rsidR="009F48D6" w:rsidRPr="001D0BA0">
        <w:rPr>
          <w:rFonts w:asciiTheme="minorHAnsi" w:eastAsia="Calibri" w:hAnsiTheme="minorHAnsi" w:cstheme="minorHAnsi"/>
          <w:b/>
          <w:bCs/>
          <w:lang w:bidi="ar-SA"/>
        </w:rPr>
        <w:t xml:space="preserve"> each year.</w:t>
      </w:r>
      <w:r w:rsidR="00B62583" w:rsidRPr="001D0BA0">
        <w:rPr>
          <w:rFonts w:asciiTheme="minorHAnsi" w:eastAsia="Calibri" w:hAnsiTheme="minorHAnsi" w:cstheme="minorHAnsi"/>
          <w:b/>
          <w:bCs/>
          <w:lang w:bidi="ar-SA"/>
        </w:rPr>
        <w:t xml:space="preserve"> If December 31 falls on a weekend day, the due date is the </w:t>
      </w:r>
      <w:r w:rsidR="00B62583" w:rsidRPr="004E1155">
        <w:rPr>
          <w:rFonts w:asciiTheme="minorHAnsi" w:eastAsia="Calibri" w:hAnsiTheme="minorHAnsi" w:cstheme="minorHAnsi"/>
          <w:b/>
          <w:bCs/>
          <w:u w:val="single"/>
          <w:lang w:bidi="ar-SA"/>
        </w:rPr>
        <w:t>Friday BEFORE December 31</w:t>
      </w:r>
      <w:r w:rsidR="00893C38">
        <w:rPr>
          <w:rFonts w:asciiTheme="minorHAnsi" w:eastAsia="Calibri" w:hAnsiTheme="minorHAnsi" w:cstheme="minorHAnsi"/>
          <w:b/>
          <w:bCs/>
          <w:u w:val="single"/>
          <w:lang w:bidi="ar-SA"/>
        </w:rPr>
        <w:t xml:space="preserve">, by 5 </w:t>
      </w:r>
      <w:r w:rsidR="00F61F55">
        <w:rPr>
          <w:rFonts w:asciiTheme="minorHAnsi" w:eastAsia="Calibri" w:hAnsiTheme="minorHAnsi" w:cstheme="minorHAnsi"/>
          <w:b/>
          <w:bCs/>
          <w:u w:val="single"/>
          <w:lang w:bidi="ar-SA"/>
        </w:rPr>
        <w:t>p.m</w:t>
      </w:r>
      <w:r w:rsidR="00F61F55" w:rsidRPr="001D0BA0">
        <w:rPr>
          <w:rFonts w:asciiTheme="minorHAnsi" w:eastAsia="Calibri" w:hAnsiTheme="minorHAnsi" w:cstheme="minorHAnsi"/>
          <w:b/>
          <w:bCs/>
          <w:lang w:bidi="ar-SA"/>
        </w:rPr>
        <w:t>.</w:t>
      </w:r>
    </w:p>
    <w:p w14:paraId="5F80B3F9" w14:textId="77777777" w:rsidR="00035907" w:rsidRPr="001D0BA0" w:rsidRDefault="00035907" w:rsidP="00F63F6A">
      <w:pPr>
        <w:pStyle w:val="BodyText"/>
        <w:spacing w:line="276" w:lineRule="auto"/>
        <w:jc w:val="both"/>
        <w:rPr>
          <w:rFonts w:asciiTheme="minorHAnsi" w:eastAsia="Calibri" w:hAnsiTheme="minorHAnsi" w:cstheme="minorHAnsi"/>
          <w:b/>
          <w:bCs/>
          <w:lang w:bidi="ar-SA"/>
        </w:rPr>
      </w:pPr>
    </w:p>
    <w:p w14:paraId="7D08B389" w14:textId="640490B4" w:rsidR="00035907" w:rsidRPr="001D0BA0" w:rsidRDefault="0078732B" w:rsidP="00F63F6A">
      <w:pPr>
        <w:pStyle w:val="BodyText"/>
        <w:spacing w:line="276" w:lineRule="auto"/>
        <w:jc w:val="both"/>
        <w:rPr>
          <w:rFonts w:asciiTheme="minorHAnsi" w:eastAsia="Calibri" w:hAnsiTheme="minorHAnsi" w:cstheme="minorHAnsi"/>
          <w:b/>
          <w:bCs/>
          <w:lang w:bidi="ar-SA"/>
        </w:rPr>
      </w:pPr>
      <w:r w:rsidRPr="001D0BA0">
        <w:rPr>
          <w:rFonts w:asciiTheme="minorHAnsi" w:eastAsia="Calibri" w:hAnsiTheme="minorHAnsi" w:cstheme="minorHAnsi"/>
          <w:b/>
          <w:bCs/>
          <w:lang w:bidi="ar-SA"/>
        </w:rPr>
        <w:t>Urgent Need</w:t>
      </w:r>
      <w:r w:rsidR="00035907" w:rsidRPr="001D0BA0">
        <w:rPr>
          <w:rFonts w:asciiTheme="minorHAnsi" w:eastAsia="Calibri" w:hAnsiTheme="minorHAnsi" w:cstheme="minorHAnsi"/>
          <w:b/>
          <w:bCs/>
          <w:lang w:bidi="ar-SA"/>
        </w:rPr>
        <w:t xml:space="preserve"> </w:t>
      </w:r>
      <w:r w:rsidR="002E11BF" w:rsidRPr="001D0BA0">
        <w:rPr>
          <w:rFonts w:asciiTheme="minorHAnsi" w:eastAsia="Calibri" w:hAnsiTheme="minorHAnsi" w:cstheme="minorHAnsi"/>
          <w:b/>
          <w:bCs/>
          <w:lang w:bidi="ar-SA"/>
        </w:rPr>
        <w:t>applications</w:t>
      </w:r>
      <w:r w:rsidR="00035907" w:rsidRPr="001D0BA0">
        <w:rPr>
          <w:rFonts w:asciiTheme="minorHAnsi" w:eastAsia="Calibri" w:hAnsiTheme="minorHAnsi" w:cstheme="minorHAnsi"/>
          <w:b/>
          <w:bCs/>
          <w:lang w:bidi="ar-SA"/>
        </w:rPr>
        <w:t xml:space="preserve"> are accepted on a rolling basis a</w:t>
      </w:r>
      <w:r w:rsidR="002E11BF" w:rsidRPr="001D0BA0">
        <w:rPr>
          <w:rFonts w:asciiTheme="minorHAnsi" w:eastAsia="Calibri" w:hAnsiTheme="minorHAnsi" w:cstheme="minorHAnsi"/>
          <w:b/>
          <w:bCs/>
          <w:lang w:bidi="ar-SA"/>
        </w:rPr>
        <w:t>s necessary until funds are fully obligated</w:t>
      </w:r>
      <w:r w:rsidR="00E25621" w:rsidRPr="001D0BA0">
        <w:rPr>
          <w:rFonts w:asciiTheme="minorHAnsi" w:eastAsia="Calibri" w:hAnsiTheme="minorHAnsi" w:cstheme="minorHAnsi"/>
          <w:b/>
          <w:bCs/>
          <w:lang w:bidi="ar-SA"/>
        </w:rPr>
        <w:t xml:space="preserve">, or until </w:t>
      </w:r>
      <w:r w:rsidRPr="001D0BA0">
        <w:rPr>
          <w:rFonts w:asciiTheme="minorHAnsi" w:eastAsia="Calibri" w:hAnsiTheme="minorHAnsi" w:cstheme="minorHAnsi"/>
          <w:b/>
          <w:bCs/>
          <w:lang w:bidi="ar-SA"/>
        </w:rPr>
        <w:t>December 31</w:t>
      </w:r>
      <w:r w:rsidR="00E25621" w:rsidRPr="001D0BA0">
        <w:rPr>
          <w:rFonts w:asciiTheme="minorHAnsi" w:eastAsia="Calibri" w:hAnsiTheme="minorHAnsi" w:cstheme="minorHAnsi"/>
          <w:b/>
          <w:bCs/>
          <w:lang w:bidi="ar-SA"/>
        </w:rPr>
        <w:t xml:space="preserve"> each year</w:t>
      </w:r>
      <w:r w:rsidR="002E11BF" w:rsidRPr="001D0BA0">
        <w:rPr>
          <w:rFonts w:asciiTheme="minorHAnsi" w:eastAsia="Calibri" w:hAnsiTheme="minorHAnsi" w:cstheme="minorHAnsi"/>
          <w:b/>
          <w:bCs/>
          <w:lang w:bidi="ar-SA"/>
        </w:rPr>
        <w:t xml:space="preserve">.  </w:t>
      </w:r>
      <w:r w:rsidRPr="001D0BA0">
        <w:rPr>
          <w:rFonts w:asciiTheme="minorHAnsi" w:eastAsia="Calibri" w:hAnsiTheme="minorHAnsi" w:cstheme="minorHAnsi"/>
          <w:b/>
          <w:bCs/>
          <w:i/>
          <w:iCs/>
          <w:lang w:bidi="ar-SA"/>
        </w:rPr>
        <w:t>Urgent Need applicants</w:t>
      </w:r>
      <w:r w:rsidR="002E11BF" w:rsidRPr="001D0BA0">
        <w:rPr>
          <w:rFonts w:asciiTheme="minorHAnsi" w:eastAsia="Calibri" w:hAnsiTheme="minorHAnsi" w:cstheme="minorHAnsi"/>
          <w:b/>
          <w:bCs/>
          <w:i/>
          <w:iCs/>
          <w:lang w:bidi="ar-SA"/>
        </w:rPr>
        <w:t xml:space="preserve"> should utilize the </w:t>
      </w:r>
      <w:r w:rsidRPr="001D0BA0">
        <w:rPr>
          <w:rFonts w:asciiTheme="minorHAnsi" w:eastAsia="Calibri" w:hAnsiTheme="minorHAnsi" w:cstheme="minorHAnsi"/>
          <w:b/>
          <w:bCs/>
          <w:i/>
          <w:iCs/>
          <w:lang w:bidi="ar-SA"/>
        </w:rPr>
        <w:t>Urgent Need</w:t>
      </w:r>
      <w:r w:rsidR="002E11BF" w:rsidRPr="001D0BA0">
        <w:rPr>
          <w:rFonts w:asciiTheme="minorHAnsi" w:eastAsia="Calibri" w:hAnsiTheme="minorHAnsi" w:cstheme="minorHAnsi"/>
          <w:b/>
          <w:bCs/>
          <w:i/>
          <w:iCs/>
          <w:lang w:bidi="ar-SA"/>
        </w:rPr>
        <w:t xml:space="preserve"> application on the GOED website.</w:t>
      </w:r>
      <w:r w:rsidR="002E11BF" w:rsidRPr="001D0BA0">
        <w:rPr>
          <w:rFonts w:asciiTheme="minorHAnsi" w:eastAsia="Calibri" w:hAnsiTheme="minorHAnsi" w:cstheme="minorHAnsi"/>
          <w:b/>
          <w:bCs/>
          <w:lang w:bidi="ar-SA"/>
        </w:rPr>
        <w:t xml:space="preserve">  </w:t>
      </w:r>
    </w:p>
    <w:p w14:paraId="72C421DB" w14:textId="77777777" w:rsidR="0093476E" w:rsidRPr="001D0BA0" w:rsidRDefault="0093476E" w:rsidP="00F63F6A">
      <w:pPr>
        <w:spacing w:line="276" w:lineRule="auto"/>
        <w:jc w:val="both"/>
        <w:rPr>
          <w:rFonts w:asciiTheme="minorHAnsi" w:eastAsia="Calibri" w:hAnsiTheme="minorHAnsi" w:cstheme="minorHAnsi"/>
          <w:b/>
          <w:bCs/>
          <w:lang w:bidi="ar-SA"/>
        </w:rPr>
      </w:pPr>
    </w:p>
    <w:p w14:paraId="6EB6EF9C" w14:textId="77777777" w:rsidR="00176A77" w:rsidRPr="001D0BA0" w:rsidRDefault="00F00333" w:rsidP="00F63F6A">
      <w:pPr>
        <w:spacing w:line="276" w:lineRule="auto"/>
        <w:rPr>
          <w:rFonts w:asciiTheme="minorHAnsi" w:hAnsiTheme="minorHAnsi" w:cstheme="minorHAnsi"/>
          <w:b/>
          <w:bCs/>
        </w:rPr>
      </w:pPr>
      <w:r w:rsidRPr="001D0BA0">
        <w:rPr>
          <w:rFonts w:asciiTheme="minorHAnsi" w:hAnsiTheme="minorHAnsi" w:cstheme="minorHAnsi"/>
          <w:b/>
          <w:bCs/>
        </w:rPr>
        <w:t xml:space="preserve">Applicants should submit one original completed application to: </w:t>
      </w:r>
    </w:p>
    <w:p w14:paraId="3A0AD421" w14:textId="77777777" w:rsidR="00176A77" w:rsidRPr="001D0BA0" w:rsidRDefault="00176A77" w:rsidP="00F00333">
      <w:pPr>
        <w:rPr>
          <w:rFonts w:asciiTheme="minorHAnsi" w:hAnsiTheme="minorHAnsi" w:cstheme="minorHAnsi"/>
          <w:b/>
          <w:bCs/>
        </w:rPr>
      </w:pPr>
    </w:p>
    <w:p w14:paraId="1EB22497" w14:textId="3D2EFC4B" w:rsidR="005F0DE6" w:rsidRPr="001D0BA0" w:rsidDel="00015C25" w:rsidRDefault="005F0DE6" w:rsidP="005F0DE6">
      <w:pPr>
        <w:jc w:val="center"/>
        <w:rPr>
          <w:rFonts w:asciiTheme="minorHAnsi" w:hAnsiTheme="minorHAnsi" w:cstheme="minorHAnsi"/>
          <w:sz w:val="24"/>
          <w:szCs w:val="24"/>
        </w:rPr>
      </w:pPr>
      <w:r w:rsidRPr="001D0BA0" w:rsidDel="00015C25">
        <w:rPr>
          <w:rFonts w:asciiTheme="minorHAnsi" w:hAnsiTheme="minorHAnsi" w:cstheme="minorHAnsi"/>
          <w:sz w:val="24"/>
          <w:szCs w:val="24"/>
        </w:rPr>
        <w:t xml:space="preserve">Governor's Office of Economic Development </w:t>
      </w:r>
      <w:r w:rsidRPr="001D0BA0" w:rsidDel="00015C25">
        <w:rPr>
          <w:rFonts w:asciiTheme="minorHAnsi" w:hAnsiTheme="minorHAnsi" w:cstheme="minorHAnsi"/>
          <w:sz w:val="24"/>
          <w:szCs w:val="24"/>
        </w:rPr>
        <w:br/>
        <w:t xml:space="preserve">Community Development Block Grant Program </w:t>
      </w:r>
      <w:r w:rsidRPr="001D0BA0" w:rsidDel="00015C25">
        <w:rPr>
          <w:rFonts w:asciiTheme="minorHAnsi" w:hAnsiTheme="minorHAnsi" w:cstheme="minorHAnsi"/>
          <w:sz w:val="24"/>
          <w:szCs w:val="24"/>
        </w:rPr>
        <w:br/>
        <w:t xml:space="preserve">711 E. Wells Avenue </w:t>
      </w:r>
      <w:r w:rsidRPr="001D0BA0" w:rsidDel="00015C25">
        <w:rPr>
          <w:rFonts w:asciiTheme="minorHAnsi" w:hAnsiTheme="minorHAnsi" w:cstheme="minorHAnsi"/>
          <w:sz w:val="24"/>
          <w:szCs w:val="24"/>
        </w:rPr>
        <w:br/>
        <w:t>Pierre, South Dakota 57501-3369</w:t>
      </w:r>
    </w:p>
    <w:p w14:paraId="33327E23" w14:textId="77777777" w:rsidR="005F0DE6" w:rsidRPr="001D0BA0" w:rsidDel="00015C25" w:rsidRDefault="005F0DE6" w:rsidP="005F0DE6">
      <w:pPr>
        <w:spacing w:before="229" w:line="322" w:lineRule="exact"/>
        <w:jc w:val="center"/>
        <w:rPr>
          <w:rFonts w:asciiTheme="minorHAnsi" w:hAnsiTheme="minorHAnsi" w:cstheme="minorHAnsi"/>
          <w:sz w:val="24"/>
          <w:szCs w:val="24"/>
        </w:rPr>
      </w:pPr>
      <w:r w:rsidRPr="001D0BA0" w:rsidDel="00015C25">
        <w:rPr>
          <w:rFonts w:asciiTheme="minorHAnsi" w:hAnsiTheme="minorHAnsi" w:cstheme="minorHAnsi"/>
          <w:sz w:val="24"/>
          <w:szCs w:val="24"/>
        </w:rPr>
        <w:t>Phone: (605) 773-4633</w:t>
      </w:r>
    </w:p>
    <w:p w14:paraId="15CE67CF" w14:textId="77777777" w:rsidR="00F00333" w:rsidRPr="001D0BA0" w:rsidRDefault="00F00333" w:rsidP="009D0BA0">
      <w:pPr>
        <w:jc w:val="both"/>
        <w:rPr>
          <w:rFonts w:asciiTheme="minorHAnsi" w:eastAsia="Calibri" w:hAnsiTheme="minorHAnsi" w:cstheme="minorHAnsi"/>
          <w:b/>
          <w:bCs/>
          <w:lang w:bidi="ar-SA"/>
        </w:rPr>
      </w:pPr>
    </w:p>
    <w:p w14:paraId="538755A4" w14:textId="77777777" w:rsidR="00176A77" w:rsidRPr="001D0BA0" w:rsidRDefault="00176A77" w:rsidP="00E50557">
      <w:pPr>
        <w:rPr>
          <w:rFonts w:asciiTheme="minorHAnsi" w:eastAsiaTheme="majorEastAsia" w:hAnsiTheme="minorHAnsi" w:cstheme="minorHAnsi"/>
          <w:lang w:bidi="ar-SA"/>
        </w:rPr>
      </w:pPr>
    </w:p>
    <w:p w14:paraId="51F94072" w14:textId="77777777" w:rsidR="00FF4D27" w:rsidRPr="001D0BA0" w:rsidRDefault="00FF4D27">
      <w:pPr>
        <w:rPr>
          <w:rFonts w:asciiTheme="minorHAnsi" w:eastAsiaTheme="majorEastAsia" w:hAnsiTheme="minorHAnsi" w:cstheme="minorHAnsi"/>
          <w:b/>
          <w:color w:val="365F91" w:themeColor="accent1" w:themeShade="BF"/>
          <w:sz w:val="32"/>
          <w:szCs w:val="32"/>
          <w:lang w:bidi="ar-SA"/>
        </w:rPr>
      </w:pPr>
      <w:r w:rsidRPr="001D0BA0">
        <w:rPr>
          <w:rFonts w:asciiTheme="minorHAnsi" w:eastAsiaTheme="majorEastAsia" w:hAnsiTheme="minorHAnsi" w:cstheme="minorHAnsi"/>
          <w:b/>
          <w:color w:val="365F91" w:themeColor="accent1" w:themeShade="BF"/>
          <w:sz w:val="32"/>
          <w:szCs w:val="32"/>
          <w:lang w:bidi="ar-SA"/>
        </w:rPr>
        <w:br w:type="page"/>
      </w:r>
    </w:p>
    <w:p w14:paraId="07F09A53" w14:textId="13AF9524" w:rsidR="00F00333" w:rsidRPr="001D0BA0" w:rsidRDefault="00F00333" w:rsidP="00F00333">
      <w:pPr>
        <w:keepNext/>
        <w:keepLines/>
        <w:widowControl/>
        <w:autoSpaceDE/>
        <w:autoSpaceDN/>
        <w:spacing w:after="120"/>
        <w:outlineLvl w:val="0"/>
        <w:rPr>
          <w:rFonts w:asciiTheme="minorHAnsi" w:eastAsiaTheme="majorEastAsia" w:hAnsiTheme="minorHAnsi" w:cstheme="minorHAnsi"/>
          <w:b/>
          <w:color w:val="365F91" w:themeColor="accent1" w:themeShade="BF"/>
          <w:sz w:val="32"/>
          <w:szCs w:val="32"/>
          <w:lang w:bidi="ar-SA"/>
        </w:rPr>
      </w:pPr>
      <w:bookmarkStart w:id="3" w:name="_Toc155085991"/>
      <w:r w:rsidRPr="001D0BA0">
        <w:rPr>
          <w:rFonts w:asciiTheme="minorHAnsi" w:eastAsiaTheme="majorEastAsia" w:hAnsiTheme="minorHAnsi" w:cstheme="minorHAnsi"/>
          <w:b/>
          <w:color w:val="365F91" w:themeColor="accent1" w:themeShade="BF"/>
          <w:sz w:val="32"/>
          <w:szCs w:val="32"/>
          <w:lang w:bidi="ar-SA"/>
        </w:rPr>
        <w:lastRenderedPageBreak/>
        <w:t>ELIGIBILITY AND SCORING CRITERIA</w:t>
      </w:r>
      <w:bookmarkEnd w:id="3"/>
      <w:r w:rsidR="00E25621" w:rsidRPr="001D0BA0">
        <w:rPr>
          <w:rFonts w:asciiTheme="minorHAnsi" w:eastAsiaTheme="majorEastAsia" w:hAnsiTheme="minorHAnsi" w:cstheme="minorHAnsi"/>
          <w:b/>
          <w:color w:val="365F91" w:themeColor="accent1" w:themeShade="BF"/>
          <w:sz w:val="32"/>
          <w:szCs w:val="32"/>
          <w:lang w:bidi="ar-SA"/>
        </w:rPr>
        <w:t xml:space="preserve">  </w:t>
      </w:r>
    </w:p>
    <w:p w14:paraId="685AFDFD" w14:textId="008E6BA4" w:rsidR="00F210D7" w:rsidRPr="001D0BA0" w:rsidRDefault="00F210D7" w:rsidP="00F63F6A">
      <w:pPr>
        <w:spacing w:after="120" w:line="276" w:lineRule="auto"/>
        <w:jc w:val="both"/>
        <w:rPr>
          <w:rFonts w:asciiTheme="minorHAnsi" w:eastAsia="Calibri" w:hAnsiTheme="minorHAnsi" w:cstheme="minorHAnsi"/>
          <w:b/>
          <w:bCs/>
          <w:lang w:bidi="ar-SA"/>
        </w:rPr>
      </w:pPr>
      <w:r w:rsidRPr="001D0BA0">
        <w:rPr>
          <w:rFonts w:asciiTheme="minorHAnsi" w:eastAsia="Calibri" w:hAnsiTheme="minorHAnsi" w:cstheme="minorHAnsi"/>
          <w:b/>
          <w:bCs/>
          <w:lang w:bidi="ar-SA"/>
        </w:rPr>
        <w:t>Eligible projects must meet at least one of the State’s program objectives:</w:t>
      </w:r>
    </w:p>
    <w:p w14:paraId="69F8F78B" w14:textId="2EFB22C6" w:rsidR="00F210D7" w:rsidRPr="001D0BA0" w:rsidRDefault="00F210D7" w:rsidP="00F3707C">
      <w:pPr>
        <w:numPr>
          <w:ilvl w:val="0"/>
          <w:numId w:val="9"/>
        </w:numPr>
        <w:spacing w:after="120" w:line="276" w:lineRule="auto"/>
        <w:jc w:val="both"/>
        <w:rPr>
          <w:rFonts w:asciiTheme="minorHAnsi" w:hAnsiTheme="minorHAnsi" w:cstheme="minorHAnsi"/>
        </w:rPr>
      </w:pPr>
      <w:r w:rsidRPr="001D0BA0">
        <w:rPr>
          <w:rFonts w:asciiTheme="minorHAnsi" w:hAnsiTheme="minorHAnsi" w:cstheme="minorHAnsi"/>
        </w:rPr>
        <w:t>Promote more rational land use</w:t>
      </w:r>
      <w:r w:rsidR="0078732B" w:rsidRPr="001D0BA0">
        <w:rPr>
          <w:rFonts w:asciiTheme="minorHAnsi" w:hAnsiTheme="minorHAnsi" w:cstheme="minorHAnsi"/>
        </w:rPr>
        <w:t>.</w:t>
      </w:r>
    </w:p>
    <w:p w14:paraId="0F3D7301" w14:textId="2E90C2FF" w:rsidR="00F210D7" w:rsidRPr="001D0BA0" w:rsidRDefault="00F210D7" w:rsidP="00F3707C">
      <w:pPr>
        <w:numPr>
          <w:ilvl w:val="0"/>
          <w:numId w:val="9"/>
        </w:numPr>
        <w:spacing w:after="120" w:line="276" w:lineRule="auto"/>
        <w:jc w:val="both"/>
        <w:rPr>
          <w:rFonts w:asciiTheme="minorHAnsi" w:hAnsiTheme="minorHAnsi" w:cstheme="minorHAnsi"/>
        </w:rPr>
      </w:pPr>
      <w:r w:rsidRPr="001D0BA0">
        <w:rPr>
          <w:rFonts w:asciiTheme="minorHAnsi" w:hAnsiTheme="minorHAnsi" w:cstheme="minorHAnsi"/>
        </w:rPr>
        <w:t>Provide increased economic opportunities for low- and moderate-income persons</w:t>
      </w:r>
      <w:r w:rsidR="0078732B" w:rsidRPr="001D0BA0">
        <w:rPr>
          <w:rFonts w:asciiTheme="minorHAnsi" w:hAnsiTheme="minorHAnsi" w:cstheme="minorHAnsi"/>
        </w:rPr>
        <w:t>.</w:t>
      </w:r>
    </w:p>
    <w:p w14:paraId="4371A93B" w14:textId="00ADD0C0" w:rsidR="00F210D7" w:rsidRPr="001D0BA0" w:rsidRDefault="00F210D7" w:rsidP="00F3707C">
      <w:pPr>
        <w:numPr>
          <w:ilvl w:val="0"/>
          <w:numId w:val="9"/>
        </w:numPr>
        <w:spacing w:after="120" w:line="276" w:lineRule="auto"/>
        <w:jc w:val="both"/>
        <w:rPr>
          <w:rFonts w:asciiTheme="minorHAnsi" w:hAnsiTheme="minorHAnsi" w:cstheme="minorHAnsi"/>
        </w:rPr>
      </w:pPr>
      <w:r w:rsidRPr="001D0BA0">
        <w:rPr>
          <w:rFonts w:asciiTheme="minorHAnsi" w:hAnsiTheme="minorHAnsi" w:cstheme="minorHAnsi"/>
        </w:rPr>
        <w:t xml:space="preserve">Correct deficiencies in public facilities that affect the public health, </w:t>
      </w:r>
      <w:r w:rsidR="00601E0A" w:rsidRPr="001D0BA0">
        <w:rPr>
          <w:rFonts w:asciiTheme="minorHAnsi" w:hAnsiTheme="minorHAnsi" w:cstheme="minorHAnsi"/>
        </w:rPr>
        <w:t>safety,</w:t>
      </w:r>
      <w:r w:rsidRPr="001D0BA0">
        <w:rPr>
          <w:rFonts w:asciiTheme="minorHAnsi" w:hAnsiTheme="minorHAnsi" w:cstheme="minorHAnsi"/>
        </w:rPr>
        <w:t xml:space="preserve"> or welfare, especially of low- and moderate-income persons</w:t>
      </w:r>
      <w:r w:rsidR="0078732B" w:rsidRPr="001D0BA0">
        <w:rPr>
          <w:rFonts w:asciiTheme="minorHAnsi" w:hAnsiTheme="minorHAnsi" w:cstheme="minorHAnsi"/>
        </w:rPr>
        <w:t>.</w:t>
      </w:r>
    </w:p>
    <w:p w14:paraId="7765D464" w14:textId="149FF660" w:rsidR="00F210D7" w:rsidRPr="001D0BA0" w:rsidRDefault="00F210D7" w:rsidP="00F63F6A">
      <w:pPr>
        <w:spacing w:line="276" w:lineRule="auto"/>
        <w:rPr>
          <w:rFonts w:asciiTheme="minorHAnsi" w:hAnsiTheme="minorHAnsi" w:cstheme="minorHAnsi"/>
          <w:b/>
          <w:bCs/>
        </w:rPr>
      </w:pPr>
      <w:r w:rsidRPr="001D0BA0">
        <w:rPr>
          <w:rFonts w:asciiTheme="minorHAnsi" w:hAnsiTheme="minorHAnsi" w:cstheme="minorHAnsi"/>
          <w:b/>
          <w:bCs/>
        </w:rPr>
        <w:t>Applications will be scored based on the following criteria:</w:t>
      </w:r>
    </w:p>
    <w:p w14:paraId="303AB6BD" w14:textId="57812E53" w:rsidR="00F210D7" w:rsidRPr="001D0BA0" w:rsidRDefault="00F210D7" w:rsidP="00F63F6A">
      <w:pPr>
        <w:spacing w:line="276" w:lineRule="auto"/>
        <w:rPr>
          <w:rFonts w:asciiTheme="minorHAnsi" w:hAnsiTheme="minorHAnsi" w:cstheme="minorHAnsi"/>
          <w:b/>
          <w:bCs/>
        </w:rPr>
      </w:pPr>
    </w:p>
    <w:p w14:paraId="11DB12CD" w14:textId="1B80E628" w:rsidR="00F210D7" w:rsidRPr="001D0BA0" w:rsidRDefault="00F210D7" w:rsidP="00F63F6A">
      <w:pPr>
        <w:spacing w:line="276" w:lineRule="auto"/>
        <w:jc w:val="both"/>
        <w:rPr>
          <w:rFonts w:asciiTheme="minorHAnsi" w:hAnsiTheme="minorHAnsi" w:cstheme="minorHAnsi"/>
          <w:b/>
          <w:bCs/>
        </w:rPr>
      </w:pPr>
      <w:r w:rsidRPr="001D0BA0">
        <w:rPr>
          <w:rFonts w:asciiTheme="minorHAnsi" w:hAnsiTheme="minorHAnsi" w:cstheme="minorHAnsi"/>
          <w:b/>
          <w:bCs/>
        </w:rPr>
        <w:t xml:space="preserve">Impact of Project: </w:t>
      </w:r>
      <w:r w:rsidRPr="001D0BA0">
        <w:rPr>
          <w:rFonts w:asciiTheme="minorHAnsi" w:hAnsiTheme="minorHAnsi" w:cstheme="minorHAnsi"/>
        </w:rPr>
        <w:t>In assessing impact, the application will be rated high, medium</w:t>
      </w:r>
      <w:r w:rsidR="009B51D1" w:rsidRPr="001D0BA0">
        <w:rPr>
          <w:rFonts w:asciiTheme="minorHAnsi" w:hAnsiTheme="minorHAnsi" w:cstheme="minorHAnsi"/>
        </w:rPr>
        <w:t>,</w:t>
      </w:r>
      <w:r w:rsidRPr="001D0BA0">
        <w:rPr>
          <w:rFonts w:asciiTheme="minorHAnsi" w:hAnsiTheme="minorHAnsi" w:cstheme="minorHAnsi"/>
        </w:rPr>
        <w:t xml:space="preserve"> or low against the following five factors. To be funded, the application must receive a combination of three or more medium or high ratings. The Governor </w:t>
      </w:r>
      <w:r w:rsidR="008D2D9A" w:rsidRPr="001D0BA0">
        <w:rPr>
          <w:rFonts w:asciiTheme="minorHAnsi" w:hAnsiTheme="minorHAnsi" w:cstheme="minorHAnsi"/>
        </w:rPr>
        <w:t xml:space="preserve">has final approval and </w:t>
      </w:r>
      <w:r w:rsidRPr="001D0BA0">
        <w:rPr>
          <w:rFonts w:asciiTheme="minorHAnsi" w:hAnsiTheme="minorHAnsi" w:cstheme="minorHAnsi"/>
        </w:rPr>
        <w:t>may revise the recommendation</w:t>
      </w:r>
      <w:r w:rsidR="00067BEE" w:rsidRPr="001D0BA0">
        <w:rPr>
          <w:rFonts w:asciiTheme="minorHAnsi" w:hAnsiTheme="minorHAnsi" w:cstheme="minorHAnsi"/>
        </w:rPr>
        <w:t>s</w:t>
      </w:r>
      <w:r w:rsidRPr="001D0BA0">
        <w:rPr>
          <w:rFonts w:asciiTheme="minorHAnsi" w:hAnsiTheme="minorHAnsi" w:cstheme="minorHAnsi"/>
        </w:rPr>
        <w:t xml:space="preserve"> of the CDBG staff.</w:t>
      </w:r>
    </w:p>
    <w:p w14:paraId="6D49CF89" w14:textId="46BA2FA2" w:rsidR="00F210D7" w:rsidRPr="001D0BA0" w:rsidRDefault="00C777DC" w:rsidP="00F63F6A">
      <w:pPr>
        <w:spacing w:after="80" w:line="276" w:lineRule="auto"/>
        <w:rPr>
          <w:rFonts w:asciiTheme="minorHAnsi" w:hAnsiTheme="minorHAnsi" w:cstheme="minorHAnsi"/>
          <w:b/>
          <w:bCs/>
        </w:rPr>
      </w:pPr>
      <w:r w:rsidRPr="001D0BA0">
        <w:rPr>
          <w:rFonts w:asciiTheme="minorHAnsi" w:hAnsiTheme="minorHAnsi" w:cstheme="minorHAnsi"/>
          <w:b/>
          <w:bCs/>
        </w:rPr>
        <w:t xml:space="preserve">Scoring </w:t>
      </w:r>
      <w:r w:rsidR="00F210D7" w:rsidRPr="001D0BA0">
        <w:rPr>
          <w:rFonts w:asciiTheme="minorHAnsi" w:hAnsiTheme="minorHAnsi" w:cstheme="minorHAnsi"/>
          <w:b/>
          <w:bCs/>
        </w:rPr>
        <w:t>Factors:</w:t>
      </w:r>
    </w:p>
    <w:p w14:paraId="14EEA6BC" w14:textId="19D07158" w:rsidR="00A36C59" w:rsidRPr="001D0BA0" w:rsidRDefault="00F210D7" w:rsidP="00F3707C">
      <w:pPr>
        <w:pStyle w:val="ListParagraph"/>
        <w:numPr>
          <w:ilvl w:val="0"/>
          <w:numId w:val="10"/>
        </w:numPr>
        <w:spacing w:after="80" w:line="276" w:lineRule="auto"/>
        <w:jc w:val="both"/>
        <w:rPr>
          <w:rFonts w:asciiTheme="minorHAnsi" w:hAnsiTheme="minorHAnsi" w:cstheme="minorHAnsi"/>
        </w:rPr>
      </w:pPr>
      <w:r w:rsidRPr="001D0BA0">
        <w:rPr>
          <w:rFonts w:asciiTheme="minorHAnsi" w:hAnsiTheme="minorHAnsi" w:cstheme="minorHAnsi"/>
          <w:b/>
          <w:bCs/>
        </w:rPr>
        <w:t>LMI Benefit:</w:t>
      </w:r>
      <w:r w:rsidRPr="001D0BA0">
        <w:rPr>
          <w:rFonts w:asciiTheme="minorHAnsi" w:hAnsiTheme="minorHAnsi" w:cstheme="minorHAnsi"/>
        </w:rPr>
        <w:t xml:space="preserve"> The number of LMI (low-to-moderate income</w:t>
      </w:r>
      <w:r w:rsidR="00BF07F9" w:rsidRPr="001D0BA0">
        <w:rPr>
          <w:rFonts w:asciiTheme="minorHAnsi" w:hAnsiTheme="minorHAnsi" w:cstheme="minorHAnsi"/>
        </w:rPr>
        <w:t>) people to benefit from the project will be considered. Projects that propose an LMI benefit greater than 61% will receive a high rating, 56% - 60% will receive a medium rating, and less than 55% a low rating. Percentages will be rounded to the nearest whole number.</w:t>
      </w:r>
    </w:p>
    <w:p w14:paraId="6C990F2A" w14:textId="358E80DF" w:rsidR="00BF07F9" w:rsidRPr="001D0BA0" w:rsidRDefault="00BF07F9" w:rsidP="00F3707C">
      <w:pPr>
        <w:pStyle w:val="ListParagraph"/>
        <w:numPr>
          <w:ilvl w:val="0"/>
          <w:numId w:val="10"/>
        </w:numPr>
        <w:spacing w:after="80" w:line="276" w:lineRule="auto"/>
        <w:jc w:val="both"/>
        <w:rPr>
          <w:rFonts w:asciiTheme="minorHAnsi" w:hAnsiTheme="minorHAnsi" w:cstheme="minorHAnsi"/>
        </w:rPr>
      </w:pPr>
      <w:r w:rsidRPr="001D0BA0">
        <w:rPr>
          <w:rFonts w:asciiTheme="minorHAnsi" w:hAnsiTheme="minorHAnsi" w:cstheme="minorHAnsi"/>
          <w:b/>
          <w:bCs/>
        </w:rPr>
        <w:t>Local Effort:</w:t>
      </w:r>
      <w:r w:rsidRPr="001D0BA0">
        <w:rPr>
          <w:rFonts w:asciiTheme="minorHAnsi" w:hAnsiTheme="minorHAnsi" w:cstheme="minorHAnsi"/>
        </w:rPr>
        <w:t xml:space="preserve"> The amount of funds raised or contributed to the total project cost will be considered. </w:t>
      </w:r>
      <w:r w:rsidR="009B51D1" w:rsidRPr="001D0BA0">
        <w:rPr>
          <w:rFonts w:asciiTheme="minorHAnsi" w:hAnsiTheme="minorHAnsi" w:cstheme="minorHAnsi"/>
        </w:rPr>
        <w:t>A p</w:t>
      </w:r>
      <w:r w:rsidRPr="001D0BA0">
        <w:rPr>
          <w:rFonts w:asciiTheme="minorHAnsi" w:hAnsiTheme="minorHAnsi" w:cstheme="minorHAnsi"/>
        </w:rPr>
        <w:t>roject proposing to provide a local match of 31% or greater will receive a high rating, 16%</w:t>
      </w:r>
      <w:r w:rsidR="00260AE2">
        <w:rPr>
          <w:rFonts w:asciiTheme="minorHAnsi" w:hAnsiTheme="minorHAnsi" w:cstheme="minorHAnsi"/>
        </w:rPr>
        <w:t xml:space="preserve"> </w:t>
      </w:r>
      <w:r w:rsidR="001A07C3">
        <w:rPr>
          <w:rFonts w:asciiTheme="minorHAnsi" w:hAnsiTheme="minorHAnsi" w:cstheme="minorHAnsi"/>
        </w:rPr>
        <w:t>-</w:t>
      </w:r>
      <w:r w:rsidR="00260AE2">
        <w:rPr>
          <w:rFonts w:asciiTheme="minorHAnsi" w:hAnsiTheme="minorHAnsi" w:cstheme="minorHAnsi"/>
        </w:rPr>
        <w:t xml:space="preserve"> </w:t>
      </w:r>
      <w:r w:rsidRPr="001D0BA0">
        <w:rPr>
          <w:rFonts w:asciiTheme="minorHAnsi" w:hAnsiTheme="minorHAnsi" w:cstheme="minorHAnsi"/>
        </w:rPr>
        <w:t>30% a medium rating, and 0% - 15% a low rating.</w:t>
      </w:r>
    </w:p>
    <w:p w14:paraId="57016F91" w14:textId="4C7B9D39" w:rsidR="00BF07F9" w:rsidRPr="001D0BA0" w:rsidRDefault="00BF07F9" w:rsidP="00F3707C">
      <w:pPr>
        <w:pStyle w:val="ListParagraph"/>
        <w:numPr>
          <w:ilvl w:val="0"/>
          <w:numId w:val="10"/>
        </w:numPr>
        <w:spacing w:after="80" w:line="276" w:lineRule="auto"/>
        <w:jc w:val="both"/>
        <w:rPr>
          <w:rFonts w:asciiTheme="minorHAnsi" w:hAnsiTheme="minorHAnsi" w:cstheme="minorHAnsi"/>
        </w:rPr>
      </w:pPr>
      <w:r w:rsidRPr="001D0BA0">
        <w:rPr>
          <w:rFonts w:asciiTheme="minorHAnsi" w:hAnsiTheme="minorHAnsi" w:cstheme="minorHAnsi"/>
          <w:b/>
          <w:bCs/>
        </w:rPr>
        <w:t>Nature of Project/Need:</w:t>
      </w:r>
      <w:r w:rsidRPr="001D0BA0">
        <w:rPr>
          <w:rFonts w:asciiTheme="minorHAnsi" w:hAnsiTheme="minorHAnsi" w:cstheme="minorHAnsi"/>
        </w:rPr>
        <w:t xml:space="preserve"> Each project is rated according to the impact it will have on the needs of </w:t>
      </w:r>
      <w:r w:rsidR="009B51D1" w:rsidRPr="001D0BA0">
        <w:rPr>
          <w:rFonts w:asciiTheme="minorHAnsi" w:hAnsiTheme="minorHAnsi" w:cstheme="minorHAnsi"/>
        </w:rPr>
        <w:t xml:space="preserve">the </w:t>
      </w:r>
      <w:r w:rsidRPr="001D0BA0">
        <w:rPr>
          <w:rFonts w:asciiTheme="minorHAnsi" w:hAnsiTheme="minorHAnsi" w:cstheme="minorHAnsi"/>
        </w:rPr>
        <w:t>persons identified. Th</w:t>
      </w:r>
      <w:r w:rsidR="009B51D1" w:rsidRPr="001D0BA0">
        <w:rPr>
          <w:rFonts w:asciiTheme="minorHAnsi" w:hAnsiTheme="minorHAnsi" w:cstheme="minorHAnsi"/>
        </w:rPr>
        <w:t>is factor intend</w:t>
      </w:r>
      <w:r w:rsidRPr="001D0BA0">
        <w:rPr>
          <w:rFonts w:asciiTheme="minorHAnsi" w:hAnsiTheme="minorHAnsi" w:cstheme="minorHAnsi"/>
        </w:rPr>
        <w:t xml:space="preserve">s to select those projects which will have the most significant impact. Consideration will be given to the results achieved </w:t>
      </w:r>
      <w:r w:rsidR="009B51D1" w:rsidRPr="001D0BA0">
        <w:rPr>
          <w:rFonts w:asciiTheme="minorHAnsi" w:hAnsiTheme="minorHAnsi" w:cstheme="minorHAnsi"/>
        </w:rPr>
        <w:t>concerning</w:t>
      </w:r>
      <w:r w:rsidRPr="001D0BA0">
        <w:rPr>
          <w:rFonts w:asciiTheme="minorHAnsi" w:hAnsiTheme="minorHAnsi" w:cstheme="minorHAnsi"/>
        </w:rPr>
        <w:t xml:space="preserve"> the amount of funds requested.</w:t>
      </w:r>
    </w:p>
    <w:p w14:paraId="3FB2C85B" w14:textId="4ADB4FF0" w:rsidR="00BF07F9" w:rsidRPr="001D0BA0" w:rsidRDefault="00BF07F9" w:rsidP="00F3707C">
      <w:pPr>
        <w:pStyle w:val="ListParagraph"/>
        <w:numPr>
          <w:ilvl w:val="0"/>
          <w:numId w:val="10"/>
        </w:numPr>
        <w:spacing w:after="80" w:line="276" w:lineRule="auto"/>
        <w:jc w:val="both"/>
        <w:rPr>
          <w:rFonts w:asciiTheme="minorHAnsi" w:hAnsiTheme="minorHAnsi" w:cstheme="minorHAnsi"/>
        </w:rPr>
      </w:pPr>
      <w:r w:rsidRPr="001D0BA0">
        <w:rPr>
          <w:rFonts w:asciiTheme="minorHAnsi" w:hAnsiTheme="minorHAnsi" w:cstheme="minorHAnsi"/>
          <w:b/>
          <w:bCs/>
        </w:rPr>
        <w:t>Additional Actions to Fully Resolve Need:</w:t>
      </w:r>
      <w:r w:rsidRPr="001D0BA0">
        <w:rPr>
          <w:rFonts w:asciiTheme="minorHAnsi" w:hAnsiTheme="minorHAnsi" w:cstheme="minorHAnsi"/>
        </w:rPr>
        <w:t xml:space="preserve"> Each project is rated according to additional actions required to fully resolve the identified need. High ratings will be awarded for</w:t>
      </w:r>
      <w:r w:rsidR="00C777DC" w:rsidRPr="001D0BA0">
        <w:rPr>
          <w:rFonts w:asciiTheme="minorHAnsi" w:hAnsiTheme="minorHAnsi" w:cstheme="minorHAnsi"/>
        </w:rPr>
        <w:t xml:space="preserve"> fewer additional actions needed to fully resolve the need.</w:t>
      </w:r>
    </w:p>
    <w:p w14:paraId="5A968CA4" w14:textId="79D2B5CB" w:rsidR="00C777DC" w:rsidRPr="001D0BA0" w:rsidRDefault="00C777DC" w:rsidP="00F3707C">
      <w:pPr>
        <w:pStyle w:val="ListParagraph"/>
        <w:numPr>
          <w:ilvl w:val="0"/>
          <w:numId w:val="10"/>
        </w:numPr>
        <w:spacing w:after="80" w:line="276" w:lineRule="auto"/>
        <w:jc w:val="both"/>
        <w:rPr>
          <w:rFonts w:asciiTheme="minorHAnsi" w:hAnsiTheme="minorHAnsi" w:cstheme="minorHAnsi"/>
        </w:rPr>
      </w:pPr>
      <w:r w:rsidRPr="001D0BA0">
        <w:rPr>
          <w:rFonts w:asciiTheme="minorHAnsi" w:hAnsiTheme="minorHAnsi" w:cstheme="minorHAnsi"/>
          <w:b/>
          <w:bCs/>
        </w:rPr>
        <w:t>Maximizing Local Resources:</w:t>
      </w:r>
      <w:r w:rsidRPr="001D0BA0">
        <w:rPr>
          <w:rFonts w:asciiTheme="minorHAnsi" w:hAnsiTheme="minorHAnsi" w:cstheme="minorHAnsi"/>
        </w:rPr>
        <w:t xml:space="preserve"> A High rating will also be given to applicants </w:t>
      </w:r>
      <w:r w:rsidR="00F61F55">
        <w:rPr>
          <w:rFonts w:asciiTheme="minorHAnsi" w:hAnsiTheme="minorHAnsi" w:cstheme="minorHAnsi"/>
        </w:rPr>
        <w:t>who</w:t>
      </w:r>
      <w:r w:rsidR="00F61F55" w:rsidRPr="001D0BA0">
        <w:rPr>
          <w:rFonts w:asciiTheme="minorHAnsi" w:hAnsiTheme="minorHAnsi" w:cstheme="minorHAnsi"/>
        </w:rPr>
        <w:t xml:space="preserve"> </w:t>
      </w:r>
      <w:r w:rsidRPr="001D0BA0">
        <w:rPr>
          <w:rFonts w:asciiTheme="minorHAnsi" w:hAnsiTheme="minorHAnsi" w:cstheme="minorHAnsi"/>
        </w:rPr>
        <w:t>have maximized local resources.</w:t>
      </w:r>
    </w:p>
    <w:p w14:paraId="2DC3B4D2" w14:textId="77777777" w:rsidR="0093476E" w:rsidRPr="001D0BA0" w:rsidRDefault="0093476E">
      <w:pPr>
        <w:rPr>
          <w:rFonts w:asciiTheme="minorHAnsi" w:hAnsiTheme="minorHAnsi" w:cstheme="minorHAnsi"/>
        </w:rPr>
      </w:pPr>
    </w:p>
    <w:p w14:paraId="2BD5EE07" w14:textId="1F776F0D" w:rsidR="00B82640" w:rsidRPr="001D0BA0" w:rsidRDefault="00B82640" w:rsidP="007C4A00">
      <w:pPr>
        <w:pStyle w:val="Heading1"/>
        <w:rPr>
          <w:rFonts w:eastAsiaTheme="majorEastAsia"/>
          <w:lang w:bidi="ar-SA"/>
        </w:rPr>
      </w:pPr>
      <w:bookmarkStart w:id="4" w:name="_Toc155085992"/>
      <w:r w:rsidRPr="001D0BA0">
        <w:rPr>
          <w:rFonts w:eastAsiaTheme="majorEastAsia"/>
          <w:lang w:bidi="ar-SA"/>
        </w:rPr>
        <w:t>APPLICA</w:t>
      </w:r>
      <w:r w:rsidR="00EC6AD5" w:rsidRPr="001D0BA0">
        <w:rPr>
          <w:rFonts w:eastAsiaTheme="majorEastAsia"/>
          <w:lang w:bidi="ar-SA"/>
        </w:rPr>
        <w:t>TION</w:t>
      </w:r>
      <w:r w:rsidRPr="001D0BA0">
        <w:rPr>
          <w:rFonts w:eastAsiaTheme="majorEastAsia"/>
          <w:lang w:bidi="ar-SA"/>
        </w:rPr>
        <w:t xml:space="preserve"> </w:t>
      </w:r>
      <w:r w:rsidR="00EC6AD5" w:rsidRPr="001D0BA0">
        <w:rPr>
          <w:rFonts w:eastAsiaTheme="majorEastAsia"/>
          <w:lang w:bidi="ar-SA"/>
        </w:rPr>
        <w:t>INSTRUCTIONS</w:t>
      </w:r>
      <w:bookmarkEnd w:id="4"/>
      <w:r w:rsidR="000A7C34" w:rsidRPr="001D0BA0">
        <w:rPr>
          <w:rFonts w:eastAsiaTheme="majorEastAsia"/>
          <w:lang w:bidi="ar-SA"/>
        </w:rPr>
        <w:t xml:space="preserve"> </w:t>
      </w:r>
    </w:p>
    <w:p w14:paraId="2D3A299D" w14:textId="77777777" w:rsidR="00EC6AD5" w:rsidRPr="001D0BA0" w:rsidRDefault="00EC6AD5" w:rsidP="00B82640">
      <w:pPr>
        <w:pStyle w:val="BodyText"/>
        <w:spacing w:before="10"/>
        <w:rPr>
          <w:rFonts w:asciiTheme="minorHAnsi" w:hAnsiTheme="minorHAnsi" w:cstheme="minorHAnsi"/>
          <w:b/>
          <w:sz w:val="39"/>
        </w:rPr>
      </w:pPr>
    </w:p>
    <w:p w14:paraId="49195E1B" w14:textId="417128E1" w:rsidR="00B82640" w:rsidRPr="001D0BA0" w:rsidRDefault="00EC6AD5" w:rsidP="00F63F6A">
      <w:pPr>
        <w:pStyle w:val="BodyText"/>
        <w:spacing w:before="10" w:after="120"/>
        <w:rPr>
          <w:rFonts w:asciiTheme="minorHAnsi" w:hAnsiTheme="minorHAnsi" w:cstheme="minorHAnsi"/>
          <w:b/>
          <w:color w:val="365F91" w:themeColor="accent1" w:themeShade="BF"/>
          <w:sz w:val="28"/>
          <w:szCs w:val="28"/>
        </w:rPr>
      </w:pPr>
      <w:r w:rsidRPr="001D0BA0">
        <w:rPr>
          <w:rFonts w:asciiTheme="minorHAnsi" w:hAnsiTheme="minorHAnsi" w:cstheme="minorHAnsi"/>
          <w:b/>
          <w:color w:val="365F91" w:themeColor="accent1" w:themeShade="BF"/>
          <w:sz w:val="28"/>
          <w:szCs w:val="28"/>
        </w:rPr>
        <w:t>Application Page</w:t>
      </w:r>
    </w:p>
    <w:p w14:paraId="6D3C0A4C" w14:textId="77777777" w:rsidR="00B82640" w:rsidRPr="001D0BA0" w:rsidRDefault="00B82640" w:rsidP="00F3707C">
      <w:pPr>
        <w:pStyle w:val="BodyText"/>
        <w:numPr>
          <w:ilvl w:val="0"/>
          <w:numId w:val="29"/>
        </w:numPr>
        <w:spacing w:line="276" w:lineRule="auto"/>
        <w:ind w:left="360" w:right="290"/>
        <w:rPr>
          <w:rFonts w:asciiTheme="minorHAnsi" w:hAnsiTheme="minorHAnsi" w:cstheme="minorHAnsi"/>
        </w:rPr>
      </w:pPr>
      <w:r w:rsidRPr="001D0BA0">
        <w:rPr>
          <w:rFonts w:asciiTheme="minorHAnsi" w:hAnsiTheme="minorHAnsi" w:cstheme="minorHAnsi"/>
          <w:b/>
        </w:rPr>
        <w:t xml:space="preserve">APPLICANT. </w:t>
      </w:r>
      <w:r w:rsidRPr="001D0BA0">
        <w:rPr>
          <w:rFonts w:asciiTheme="minorHAnsi" w:hAnsiTheme="minorHAnsi" w:cstheme="minorHAnsi"/>
        </w:rPr>
        <w:t>Give the name and mailing address of the community or county sponsoring this request.</w:t>
      </w:r>
    </w:p>
    <w:p w14:paraId="3363F34E" w14:textId="77777777" w:rsidR="00B82640" w:rsidRPr="001D0BA0" w:rsidRDefault="00B82640" w:rsidP="00F63F6A">
      <w:pPr>
        <w:pStyle w:val="BodyText"/>
        <w:spacing w:before="5" w:line="276" w:lineRule="auto"/>
        <w:ind w:left="360"/>
        <w:rPr>
          <w:rFonts w:asciiTheme="minorHAnsi" w:hAnsiTheme="minorHAnsi" w:cstheme="minorHAnsi"/>
        </w:rPr>
      </w:pPr>
    </w:p>
    <w:p w14:paraId="1C79CE2E" w14:textId="77777777" w:rsidR="00B82640" w:rsidRPr="001D0BA0" w:rsidRDefault="00B82640" w:rsidP="00F3707C">
      <w:pPr>
        <w:pStyle w:val="BodyText"/>
        <w:numPr>
          <w:ilvl w:val="0"/>
          <w:numId w:val="29"/>
        </w:numPr>
        <w:spacing w:before="92" w:line="276" w:lineRule="auto"/>
        <w:ind w:left="360"/>
        <w:rPr>
          <w:rFonts w:asciiTheme="minorHAnsi" w:hAnsiTheme="minorHAnsi" w:cstheme="minorHAnsi"/>
        </w:rPr>
      </w:pPr>
      <w:r w:rsidRPr="001D0BA0">
        <w:rPr>
          <w:rFonts w:asciiTheme="minorHAnsi" w:hAnsiTheme="minorHAnsi" w:cstheme="minorHAnsi"/>
          <w:b/>
        </w:rPr>
        <w:t xml:space="preserve">SUB-RECIPIENT. </w:t>
      </w:r>
      <w:r w:rsidRPr="001D0BA0">
        <w:rPr>
          <w:rFonts w:asciiTheme="minorHAnsi" w:hAnsiTheme="minorHAnsi" w:cstheme="minorHAnsi"/>
        </w:rPr>
        <w:t xml:space="preserve">Identify the non-profit organization, address, and Unique Entity Identifier (UEI) number if the activity will be carried out by a sub-recipient.  Sub-recipients do not need to be fully registered in SAM.gov. Instructions on requesting a UEI can be found </w:t>
      </w:r>
      <w:hyperlink r:id="rId9" w:history="1">
        <w:r w:rsidRPr="001D0BA0">
          <w:rPr>
            <w:rStyle w:val="Hyperlink"/>
            <w:rFonts w:asciiTheme="minorHAnsi" w:hAnsiTheme="minorHAnsi" w:cstheme="minorHAnsi"/>
          </w:rPr>
          <w:t>here</w:t>
        </w:r>
      </w:hyperlink>
      <w:r w:rsidRPr="001D0BA0">
        <w:rPr>
          <w:rFonts w:asciiTheme="minorHAnsi" w:hAnsiTheme="minorHAnsi" w:cstheme="minorHAnsi"/>
        </w:rPr>
        <w:t>.</w:t>
      </w:r>
    </w:p>
    <w:p w14:paraId="07E78232" w14:textId="77777777" w:rsidR="00B82640" w:rsidRPr="001D0BA0" w:rsidRDefault="00B82640" w:rsidP="00F63F6A">
      <w:pPr>
        <w:pStyle w:val="BodyText"/>
        <w:spacing w:before="3" w:line="276" w:lineRule="auto"/>
        <w:ind w:left="360"/>
        <w:rPr>
          <w:rFonts w:asciiTheme="minorHAnsi" w:hAnsiTheme="minorHAnsi" w:cstheme="minorHAnsi"/>
        </w:rPr>
      </w:pPr>
    </w:p>
    <w:p w14:paraId="577A7694" w14:textId="77777777" w:rsidR="00B82640" w:rsidRPr="001D0BA0" w:rsidRDefault="00B82640" w:rsidP="00F3707C">
      <w:pPr>
        <w:pStyle w:val="ListParagraph"/>
        <w:numPr>
          <w:ilvl w:val="0"/>
          <w:numId w:val="29"/>
        </w:numPr>
        <w:spacing w:before="1" w:line="276" w:lineRule="auto"/>
        <w:ind w:left="360"/>
        <w:rPr>
          <w:rFonts w:asciiTheme="minorHAnsi" w:hAnsiTheme="minorHAnsi" w:cstheme="minorHAnsi"/>
        </w:rPr>
      </w:pPr>
      <w:r w:rsidRPr="001D0BA0">
        <w:rPr>
          <w:rFonts w:asciiTheme="minorHAnsi" w:hAnsiTheme="minorHAnsi" w:cstheme="minorHAnsi"/>
          <w:b/>
        </w:rPr>
        <w:t xml:space="preserve">NAME AND TELEPHONE NUMBER. </w:t>
      </w:r>
      <w:r w:rsidRPr="001D0BA0">
        <w:rPr>
          <w:rFonts w:asciiTheme="minorHAnsi" w:hAnsiTheme="minorHAnsi" w:cstheme="minorHAnsi"/>
        </w:rPr>
        <w:t>List the name and phone number of the person to contact with questions regarding this application.</w:t>
      </w:r>
    </w:p>
    <w:p w14:paraId="1023F15F" w14:textId="77777777" w:rsidR="00B82640" w:rsidRPr="001D0BA0" w:rsidRDefault="00B82640" w:rsidP="00F63F6A">
      <w:pPr>
        <w:pStyle w:val="BodyText"/>
        <w:spacing w:before="1" w:line="276" w:lineRule="auto"/>
        <w:ind w:left="360"/>
        <w:rPr>
          <w:rFonts w:asciiTheme="minorHAnsi" w:hAnsiTheme="minorHAnsi" w:cstheme="minorHAnsi"/>
        </w:rPr>
      </w:pPr>
    </w:p>
    <w:p w14:paraId="4DEF88AD" w14:textId="77777777" w:rsidR="00B82640" w:rsidRPr="001D0BA0" w:rsidRDefault="00B82640" w:rsidP="00F3707C">
      <w:pPr>
        <w:pStyle w:val="BodyText"/>
        <w:numPr>
          <w:ilvl w:val="0"/>
          <w:numId w:val="29"/>
        </w:numPr>
        <w:spacing w:line="276" w:lineRule="auto"/>
        <w:ind w:left="360"/>
        <w:rPr>
          <w:rFonts w:asciiTheme="minorHAnsi" w:hAnsiTheme="minorHAnsi" w:cstheme="minorHAnsi"/>
        </w:rPr>
      </w:pPr>
      <w:r w:rsidRPr="001D0BA0">
        <w:rPr>
          <w:rFonts w:asciiTheme="minorHAnsi" w:hAnsiTheme="minorHAnsi" w:cstheme="minorHAnsi"/>
          <w:b/>
        </w:rPr>
        <w:lastRenderedPageBreak/>
        <w:t xml:space="preserve">APPLICATION FUNDING SOURCE. </w:t>
      </w:r>
      <w:r w:rsidRPr="001D0BA0">
        <w:rPr>
          <w:rFonts w:asciiTheme="minorHAnsi" w:hAnsiTheme="minorHAnsi" w:cstheme="minorHAnsi"/>
        </w:rPr>
        <w:t>List types of funding sources included in the financial package and identify the actual or proposed funding level. (CDBG, Consolidated, RD, SRF, etc.)</w:t>
      </w:r>
    </w:p>
    <w:p w14:paraId="795B3367" w14:textId="77777777" w:rsidR="00B82640" w:rsidRPr="001D0BA0" w:rsidRDefault="00B82640" w:rsidP="00F63F6A">
      <w:pPr>
        <w:pStyle w:val="BodyText"/>
        <w:spacing w:before="6" w:line="276" w:lineRule="auto"/>
        <w:ind w:left="360"/>
        <w:rPr>
          <w:rFonts w:asciiTheme="minorHAnsi" w:hAnsiTheme="minorHAnsi" w:cstheme="minorHAnsi"/>
        </w:rPr>
      </w:pPr>
    </w:p>
    <w:p w14:paraId="3ACFFF76" w14:textId="3F89C93F" w:rsidR="00B82640" w:rsidRPr="001D0BA0" w:rsidRDefault="00B82640" w:rsidP="00F3707C">
      <w:pPr>
        <w:pStyle w:val="BodyText"/>
        <w:numPr>
          <w:ilvl w:val="0"/>
          <w:numId w:val="29"/>
        </w:numPr>
        <w:spacing w:before="92" w:line="276" w:lineRule="auto"/>
        <w:ind w:left="360"/>
        <w:rPr>
          <w:rFonts w:asciiTheme="minorHAnsi" w:hAnsiTheme="minorHAnsi" w:cstheme="minorHAnsi"/>
        </w:rPr>
      </w:pPr>
      <w:r w:rsidRPr="001D0BA0">
        <w:rPr>
          <w:rFonts w:asciiTheme="minorHAnsi" w:hAnsiTheme="minorHAnsi" w:cstheme="minorHAnsi"/>
          <w:b/>
        </w:rPr>
        <w:t xml:space="preserve">UEI #: </w:t>
      </w:r>
      <w:r w:rsidRPr="001D0BA0">
        <w:rPr>
          <w:rFonts w:asciiTheme="minorHAnsi" w:hAnsiTheme="minorHAnsi" w:cstheme="minorHAnsi"/>
          <w:bCs/>
        </w:rPr>
        <w:t>Unique Entity Identifier obt</w:t>
      </w:r>
      <w:r w:rsidRPr="001D0BA0">
        <w:rPr>
          <w:rFonts w:asciiTheme="minorHAnsi" w:hAnsiTheme="minorHAnsi" w:cstheme="minorHAnsi"/>
        </w:rPr>
        <w:t xml:space="preserve">ained from SAM.gov. All direct recipients of CDBG from GOED are required to be registered </w:t>
      </w:r>
      <w:r w:rsidR="00F61F55">
        <w:rPr>
          <w:rFonts w:asciiTheme="minorHAnsi" w:hAnsiTheme="minorHAnsi" w:cstheme="minorHAnsi"/>
        </w:rPr>
        <w:t>on</w:t>
      </w:r>
      <w:r w:rsidRPr="001D0BA0">
        <w:rPr>
          <w:rFonts w:asciiTheme="minorHAnsi" w:hAnsiTheme="minorHAnsi" w:cstheme="minorHAnsi"/>
        </w:rPr>
        <w:t xml:space="preserve"> SAM.gov.  Instructions on registering and receiving a UEI can be found in the SAM.gov </w:t>
      </w:r>
      <w:hyperlink r:id="rId10" w:history="1">
        <w:r w:rsidRPr="001D0BA0">
          <w:rPr>
            <w:rStyle w:val="Hyperlink"/>
            <w:rFonts w:asciiTheme="minorHAnsi" w:hAnsiTheme="minorHAnsi" w:cstheme="minorHAnsi"/>
          </w:rPr>
          <w:t>Quick Start Guide for Grant Registrations</w:t>
        </w:r>
      </w:hyperlink>
      <w:r w:rsidRPr="001D0BA0">
        <w:rPr>
          <w:rFonts w:asciiTheme="minorHAnsi" w:hAnsiTheme="minorHAnsi" w:cstheme="minorHAnsi"/>
        </w:rPr>
        <w:t xml:space="preserve">. You may check the status of your SAM.gov registration </w:t>
      </w:r>
      <w:hyperlink r:id="rId11" w:history="1">
        <w:r w:rsidRPr="001D0BA0">
          <w:rPr>
            <w:rStyle w:val="Hyperlink"/>
            <w:rFonts w:asciiTheme="minorHAnsi" w:hAnsiTheme="minorHAnsi" w:cstheme="minorHAnsi"/>
          </w:rPr>
          <w:t>here</w:t>
        </w:r>
      </w:hyperlink>
      <w:r w:rsidRPr="001D0BA0">
        <w:rPr>
          <w:rFonts w:asciiTheme="minorHAnsi" w:hAnsiTheme="minorHAnsi" w:cstheme="minorHAnsi"/>
        </w:rPr>
        <w:t xml:space="preserve">.  </w:t>
      </w:r>
    </w:p>
    <w:p w14:paraId="5888343F" w14:textId="77777777" w:rsidR="00B82640" w:rsidRPr="001D0BA0" w:rsidRDefault="00B82640" w:rsidP="00F63F6A">
      <w:pPr>
        <w:pStyle w:val="BodyText"/>
        <w:spacing w:before="3" w:line="276" w:lineRule="auto"/>
        <w:ind w:left="360"/>
        <w:rPr>
          <w:rFonts w:asciiTheme="minorHAnsi" w:hAnsiTheme="minorHAnsi" w:cstheme="minorHAnsi"/>
        </w:rPr>
      </w:pPr>
    </w:p>
    <w:p w14:paraId="7C4941AE" w14:textId="7AA67BDC" w:rsidR="00B82640" w:rsidRPr="001D0BA0" w:rsidRDefault="00B82640" w:rsidP="00F3707C">
      <w:pPr>
        <w:pStyle w:val="BodyText"/>
        <w:numPr>
          <w:ilvl w:val="0"/>
          <w:numId w:val="29"/>
        </w:numPr>
        <w:spacing w:line="276" w:lineRule="auto"/>
        <w:ind w:left="360" w:right="103"/>
        <w:jc w:val="both"/>
        <w:rPr>
          <w:rFonts w:asciiTheme="minorHAnsi" w:hAnsiTheme="minorHAnsi" w:cstheme="minorHAnsi"/>
        </w:rPr>
      </w:pPr>
      <w:r w:rsidRPr="001D0BA0">
        <w:rPr>
          <w:rFonts w:asciiTheme="minorHAnsi" w:hAnsiTheme="minorHAnsi" w:cstheme="minorHAnsi"/>
          <w:b/>
        </w:rPr>
        <w:t xml:space="preserve">PROJECT TITLE/DESCRIPTION. </w:t>
      </w:r>
      <w:r w:rsidRPr="001D0BA0">
        <w:rPr>
          <w:rFonts w:asciiTheme="minorHAnsi" w:hAnsiTheme="minorHAnsi" w:cstheme="minorHAnsi"/>
        </w:rPr>
        <w:t xml:space="preserve">Give a one-line title to the proposed project and then a summary narrative describing the project. Please specify the number of feet or miles of pipe, square </w:t>
      </w:r>
      <w:r w:rsidR="0078732B" w:rsidRPr="001D0BA0">
        <w:rPr>
          <w:rFonts w:asciiTheme="minorHAnsi" w:hAnsiTheme="minorHAnsi" w:cstheme="minorHAnsi"/>
        </w:rPr>
        <w:t>feet,</w:t>
      </w:r>
      <w:r w:rsidRPr="001D0BA0">
        <w:rPr>
          <w:rFonts w:asciiTheme="minorHAnsi" w:hAnsiTheme="minorHAnsi" w:cstheme="minorHAnsi"/>
        </w:rPr>
        <w:t xml:space="preserve"> type (steel, block, wood frame, etc.) of the building, the gallon capacity of the storage tanks, and so forth.</w:t>
      </w:r>
    </w:p>
    <w:p w14:paraId="2169A686" w14:textId="77777777" w:rsidR="00B82640" w:rsidRPr="001D0BA0" w:rsidRDefault="00B82640" w:rsidP="00F63F6A">
      <w:pPr>
        <w:pStyle w:val="BodyText"/>
        <w:spacing w:before="10" w:line="276" w:lineRule="auto"/>
        <w:ind w:left="360"/>
        <w:rPr>
          <w:rFonts w:asciiTheme="minorHAnsi" w:hAnsiTheme="minorHAnsi" w:cstheme="minorHAnsi"/>
        </w:rPr>
      </w:pPr>
    </w:p>
    <w:p w14:paraId="6D263553" w14:textId="7318D450" w:rsidR="00B82640" w:rsidRPr="001D0BA0" w:rsidRDefault="00B82640" w:rsidP="00F3707C">
      <w:pPr>
        <w:pStyle w:val="BodyText"/>
        <w:numPr>
          <w:ilvl w:val="0"/>
          <w:numId w:val="29"/>
        </w:numPr>
        <w:spacing w:line="276" w:lineRule="auto"/>
        <w:ind w:left="360" w:right="103"/>
        <w:jc w:val="both"/>
        <w:rPr>
          <w:rFonts w:asciiTheme="minorHAnsi" w:hAnsiTheme="minorHAnsi" w:cstheme="minorHAnsi"/>
        </w:rPr>
      </w:pPr>
      <w:r w:rsidRPr="001D0BA0">
        <w:rPr>
          <w:rFonts w:asciiTheme="minorHAnsi" w:hAnsiTheme="minorHAnsi" w:cstheme="minorHAnsi"/>
          <w:b/>
        </w:rPr>
        <w:t xml:space="preserve">APPLICANT DISCLOSURE. </w:t>
      </w:r>
      <w:r w:rsidRPr="001D0BA0">
        <w:rPr>
          <w:rFonts w:asciiTheme="minorHAnsi" w:hAnsiTheme="minorHAnsi" w:cstheme="minorHAnsi"/>
        </w:rPr>
        <w:t xml:space="preserve"> </w:t>
      </w:r>
      <w:hyperlink r:id="rId12" w:history="1">
        <w:r w:rsidRPr="001D0BA0">
          <w:rPr>
            <w:rStyle w:val="Hyperlink"/>
            <w:rFonts w:asciiTheme="minorHAnsi" w:hAnsiTheme="minorHAnsi" w:cstheme="minorHAnsi"/>
          </w:rPr>
          <w:t>Form 2880</w:t>
        </w:r>
      </w:hyperlink>
      <w:r w:rsidRPr="001D0BA0">
        <w:rPr>
          <w:rFonts w:asciiTheme="minorHAnsi" w:hAnsiTheme="minorHAnsi" w:cstheme="minorHAnsi"/>
        </w:rPr>
        <w:t xml:space="preserve"> is required for all recipients of HUD funding.  Applicants to the GOED CDBG program should mark “No” in Part I, Question 1</w:t>
      </w:r>
      <w:r w:rsidR="00F61F55">
        <w:rPr>
          <w:rFonts w:asciiTheme="minorHAnsi" w:hAnsiTheme="minorHAnsi" w:cstheme="minorHAnsi"/>
        </w:rPr>
        <w:t>,</w:t>
      </w:r>
      <w:r w:rsidRPr="001D0BA0">
        <w:rPr>
          <w:rFonts w:asciiTheme="minorHAnsi" w:hAnsiTheme="minorHAnsi" w:cstheme="minorHAnsi"/>
        </w:rPr>
        <w:t xml:space="preserve"> and be signed by the Chief Elected Official of the municipality/applicant.  </w:t>
      </w:r>
    </w:p>
    <w:p w14:paraId="6DD89867" w14:textId="77777777" w:rsidR="00B82640" w:rsidRPr="001D0BA0" w:rsidRDefault="00B82640" w:rsidP="00F63F6A">
      <w:pPr>
        <w:pStyle w:val="BodyText"/>
        <w:spacing w:line="276" w:lineRule="auto"/>
        <w:ind w:left="360" w:right="103"/>
        <w:jc w:val="both"/>
        <w:rPr>
          <w:rFonts w:asciiTheme="minorHAnsi" w:hAnsiTheme="minorHAnsi" w:cstheme="minorHAnsi"/>
          <w:b/>
        </w:rPr>
      </w:pPr>
    </w:p>
    <w:p w14:paraId="3B99F159" w14:textId="77777777" w:rsidR="00B82640" w:rsidRPr="001D0BA0" w:rsidRDefault="00B82640" w:rsidP="00F3707C">
      <w:pPr>
        <w:pStyle w:val="ListParagraph"/>
        <w:numPr>
          <w:ilvl w:val="0"/>
          <w:numId w:val="29"/>
        </w:numPr>
        <w:spacing w:line="276" w:lineRule="auto"/>
        <w:ind w:left="360"/>
        <w:rPr>
          <w:rFonts w:asciiTheme="minorHAnsi" w:hAnsiTheme="minorHAnsi" w:cstheme="minorHAnsi"/>
        </w:rPr>
      </w:pPr>
      <w:r w:rsidRPr="001D0BA0">
        <w:rPr>
          <w:rFonts w:asciiTheme="minorHAnsi" w:hAnsiTheme="minorHAnsi" w:cstheme="minorHAnsi"/>
          <w:b/>
        </w:rPr>
        <w:t xml:space="preserve">PROPOSED PROJECT START DATE. </w:t>
      </w:r>
      <w:r w:rsidRPr="001D0BA0">
        <w:rPr>
          <w:rFonts w:asciiTheme="minorHAnsi" w:hAnsiTheme="minorHAnsi" w:cstheme="minorHAnsi"/>
        </w:rPr>
        <w:t>Please estimate the time frames for starting the project.</w:t>
      </w:r>
    </w:p>
    <w:p w14:paraId="1BCCB3E2" w14:textId="77777777" w:rsidR="00B82640" w:rsidRPr="001D0BA0" w:rsidRDefault="00B82640" w:rsidP="00F63F6A">
      <w:pPr>
        <w:pStyle w:val="BodyText"/>
        <w:spacing w:before="3" w:line="276" w:lineRule="auto"/>
        <w:ind w:left="360"/>
        <w:rPr>
          <w:rFonts w:asciiTheme="minorHAnsi" w:hAnsiTheme="minorHAnsi" w:cstheme="minorHAnsi"/>
        </w:rPr>
      </w:pPr>
    </w:p>
    <w:p w14:paraId="171DA2B2" w14:textId="77777777" w:rsidR="00B82640" w:rsidRPr="001D0BA0" w:rsidRDefault="00B82640" w:rsidP="00F3707C">
      <w:pPr>
        <w:pStyle w:val="BodyText"/>
        <w:numPr>
          <w:ilvl w:val="0"/>
          <w:numId w:val="29"/>
        </w:numPr>
        <w:spacing w:line="276" w:lineRule="auto"/>
        <w:ind w:left="360" w:right="103"/>
        <w:jc w:val="both"/>
        <w:rPr>
          <w:rFonts w:asciiTheme="minorHAnsi" w:hAnsiTheme="minorHAnsi" w:cstheme="minorHAnsi"/>
        </w:rPr>
      </w:pPr>
      <w:r w:rsidRPr="001D0BA0">
        <w:rPr>
          <w:rFonts w:asciiTheme="minorHAnsi" w:hAnsiTheme="minorHAnsi" w:cstheme="minorHAnsi"/>
          <w:b/>
        </w:rPr>
        <w:t xml:space="preserve">APPLICATION PREPARED BY. </w:t>
      </w:r>
      <w:r w:rsidRPr="001D0BA0">
        <w:rPr>
          <w:rFonts w:asciiTheme="minorHAnsi" w:hAnsiTheme="minorHAnsi" w:cstheme="minorHAnsi"/>
        </w:rPr>
        <w:t>Please fill in for an additional contact person in case questions arise on the application material.</w:t>
      </w:r>
    </w:p>
    <w:p w14:paraId="66F745FA" w14:textId="77777777" w:rsidR="00B82640" w:rsidRPr="001D0BA0" w:rsidRDefault="00B82640" w:rsidP="00F63F6A">
      <w:pPr>
        <w:pStyle w:val="BodyText"/>
        <w:spacing w:before="4" w:line="276" w:lineRule="auto"/>
        <w:ind w:left="360"/>
        <w:rPr>
          <w:rFonts w:asciiTheme="minorHAnsi" w:hAnsiTheme="minorHAnsi" w:cstheme="minorHAnsi"/>
        </w:rPr>
      </w:pPr>
    </w:p>
    <w:p w14:paraId="37447451" w14:textId="77777777" w:rsidR="00B82640" w:rsidRPr="001D0BA0" w:rsidRDefault="00B82640" w:rsidP="00F3707C">
      <w:pPr>
        <w:pStyle w:val="ListParagraph"/>
        <w:numPr>
          <w:ilvl w:val="0"/>
          <w:numId w:val="29"/>
        </w:numPr>
        <w:spacing w:line="276" w:lineRule="auto"/>
        <w:ind w:left="360" w:right="104"/>
        <w:jc w:val="both"/>
        <w:rPr>
          <w:rFonts w:asciiTheme="minorHAnsi" w:hAnsiTheme="minorHAnsi" w:cstheme="minorHAnsi"/>
        </w:rPr>
      </w:pPr>
      <w:r w:rsidRPr="001D0BA0">
        <w:rPr>
          <w:rFonts w:asciiTheme="minorHAnsi" w:hAnsiTheme="minorHAnsi" w:cstheme="minorHAnsi"/>
          <w:b/>
        </w:rPr>
        <w:t xml:space="preserve">NAME, ADDRESS, AND TELEPHONE NUMBER OF CONSULTANT. </w:t>
      </w:r>
      <w:r w:rsidRPr="001D0BA0">
        <w:rPr>
          <w:rFonts w:asciiTheme="minorHAnsi" w:hAnsiTheme="minorHAnsi" w:cstheme="minorHAnsi"/>
        </w:rPr>
        <w:t>Please provide the engineer or architect who is responsible for any preliminary design and cost estimates.</w:t>
      </w:r>
    </w:p>
    <w:p w14:paraId="582F21DD" w14:textId="77777777" w:rsidR="00B82640" w:rsidRPr="001D0BA0" w:rsidRDefault="00B82640" w:rsidP="00F63F6A">
      <w:pPr>
        <w:pStyle w:val="BodyText"/>
        <w:spacing w:before="4" w:line="276" w:lineRule="auto"/>
        <w:ind w:left="360"/>
        <w:rPr>
          <w:rFonts w:asciiTheme="minorHAnsi" w:hAnsiTheme="minorHAnsi" w:cstheme="minorHAnsi"/>
        </w:rPr>
      </w:pPr>
    </w:p>
    <w:p w14:paraId="2332FE58" w14:textId="069C45FC" w:rsidR="00B82640" w:rsidRPr="001D0BA0" w:rsidRDefault="00B82640" w:rsidP="00F3707C">
      <w:pPr>
        <w:pStyle w:val="BodyText"/>
        <w:numPr>
          <w:ilvl w:val="0"/>
          <w:numId w:val="29"/>
        </w:numPr>
        <w:spacing w:line="276" w:lineRule="auto"/>
        <w:ind w:left="360" w:right="104"/>
        <w:jc w:val="both"/>
        <w:rPr>
          <w:rFonts w:asciiTheme="minorHAnsi" w:hAnsiTheme="minorHAnsi" w:cstheme="minorHAnsi"/>
        </w:rPr>
      </w:pPr>
      <w:r w:rsidRPr="001D0BA0">
        <w:rPr>
          <w:rFonts w:asciiTheme="minorHAnsi" w:hAnsiTheme="minorHAnsi" w:cstheme="minorHAnsi"/>
          <w:b/>
        </w:rPr>
        <w:t xml:space="preserve">CERTIFICATION. </w:t>
      </w:r>
      <w:r w:rsidRPr="001D0BA0">
        <w:rPr>
          <w:rFonts w:asciiTheme="minorHAnsi" w:hAnsiTheme="minorHAnsi" w:cstheme="minorHAnsi"/>
        </w:rPr>
        <w:t>This section is to be read and signed by a chief elected official of the sponsoring entity, e.g.</w:t>
      </w:r>
      <w:r w:rsidR="00F61F55">
        <w:rPr>
          <w:rFonts w:asciiTheme="minorHAnsi" w:hAnsiTheme="minorHAnsi" w:cstheme="minorHAnsi"/>
        </w:rPr>
        <w:t>,</w:t>
      </w:r>
      <w:r w:rsidRPr="001D0BA0">
        <w:rPr>
          <w:rFonts w:asciiTheme="minorHAnsi" w:hAnsiTheme="minorHAnsi" w:cstheme="minorHAnsi"/>
        </w:rPr>
        <w:t xml:space="preserve"> mayor or county commission chairman, and dated.</w:t>
      </w:r>
    </w:p>
    <w:p w14:paraId="2C064C54" w14:textId="77777777" w:rsidR="007A502D" w:rsidRPr="001D0BA0" w:rsidRDefault="007A502D" w:rsidP="007C4A00">
      <w:pPr>
        <w:rPr>
          <w:rFonts w:asciiTheme="minorHAnsi" w:eastAsiaTheme="majorEastAsia" w:hAnsiTheme="minorHAnsi" w:cstheme="minorHAnsi"/>
          <w:lang w:bidi="ar-SA"/>
        </w:rPr>
      </w:pPr>
    </w:p>
    <w:p w14:paraId="38D8C4F0" w14:textId="6480B782" w:rsidR="0074599C" w:rsidRPr="001D0BA0" w:rsidRDefault="007A502D" w:rsidP="007A502D">
      <w:pPr>
        <w:pStyle w:val="BodyText"/>
        <w:spacing w:before="10"/>
        <w:rPr>
          <w:rFonts w:asciiTheme="minorHAnsi" w:hAnsiTheme="minorHAnsi" w:cstheme="minorHAnsi"/>
          <w:b/>
          <w:color w:val="365F91" w:themeColor="accent1" w:themeShade="BF"/>
          <w:sz w:val="28"/>
          <w:szCs w:val="28"/>
        </w:rPr>
      </w:pPr>
      <w:r w:rsidRPr="001D0BA0">
        <w:rPr>
          <w:rFonts w:asciiTheme="minorHAnsi" w:hAnsiTheme="minorHAnsi" w:cstheme="minorHAnsi"/>
          <w:b/>
          <w:color w:val="365F91" w:themeColor="accent1" w:themeShade="BF"/>
          <w:sz w:val="28"/>
          <w:szCs w:val="28"/>
        </w:rPr>
        <w:t>Budget Sheet</w:t>
      </w:r>
    </w:p>
    <w:p w14:paraId="6F07F092" w14:textId="77777777" w:rsidR="0074599C" w:rsidRPr="001D0BA0" w:rsidRDefault="0074599C" w:rsidP="007A502D">
      <w:pPr>
        <w:pStyle w:val="BodyText"/>
        <w:spacing w:before="9"/>
        <w:rPr>
          <w:rFonts w:asciiTheme="minorHAnsi" w:hAnsiTheme="minorHAnsi" w:cstheme="minorHAnsi"/>
          <w:b/>
          <w:sz w:val="24"/>
          <w:szCs w:val="24"/>
        </w:rPr>
      </w:pPr>
    </w:p>
    <w:p w14:paraId="1EA4F286" w14:textId="4EA8416C" w:rsidR="0074599C" w:rsidRPr="001D0BA0" w:rsidRDefault="0074599C" w:rsidP="00F63F6A">
      <w:pPr>
        <w:pStyle w:val="BodyText"/>
        <w:spacing w:before="1" w:line="276" w:lineRule="auto"/>
        <w:ind w:right="100"/>
        <w:jc w:val="both"/>
        <w:rPr>
          <w:rFonts w:asciiTheme="minorHAnsi" w:hAnsiTheme="minorHAnsi" w:cstheme="minorHAnsi"/>
        </w:rPr>
      </w:pPr>
      <w:r w:rsidRPr="001D0BA0">
        <w:rPr>
          <w:rFonts w:asciiTheme="minorHAnsi" w:hAnsiTheme="minorHAnsi" w:cstheme="minorHAnsi"/>
          <w:b/>
        </w:rPr>
        <w:t xml:space="preserve">Line 1 – </w:t>
      </w:r>
      <w:r w:rsidRPr="001D0BA0">
        <w:rPr>
          <w:rFonts w:asciiTheme="minorHAnsi" w:hAnsiTheme="minorHAnsi" w:cstheme="minorHAnsi"/>
        </w:rPr>
        <w:t xml:space="preserve">Enter the CDBG administration cost for the planning district in Column A and </w:t>
      </w:r>
      <w:r w:rsidR="00F61F55">
        <w:rPr>
          <w:rFonts w:asciiTheme="minorHAnsi" w:hAnsiTheme="minorHAnsi" w:cstheme="minorHAnsi"/>
        </w:rPr>
        <w:t xml:space="preserve">the </w:t>
      </w:r>
      <w:r w:rsidRPr="001D0BA0">
        <w:rPr>
          <w:rFonts w:asciiTheme="minorHAnsi" w:hAnsiTheme="minorHAnsi" w:cstheme="minorHAnsi"/>
        </w:rPr>
        <w:t>amounts needed for administration expenses including such items as legal fees, clerical, publishing, meetings, and any other expense items expected to be incurred to administer the grant under the appropriate local match.</w:t>
      </w:r>
    </w:p>
    <w:p w14:paraId="38F8BE4B" w14:textId="77777777" w:rsidR="0074599C" w:rsidRPr="001D0BA0" w:rsidRDefault="0074599C" w:rsidP="00F63F6A">
      <w:pPr>
        <w:pStyle w:val="BodyText"/>
        <w:spacing w:before="2" w:line="276" w:lineRule="auto"/>
        <w:rPr>
          <w:rFonts w:asciiTheme="minorHAnsi" w:hAnsiTheme="minorHAnsi" w:cstheme="minorHAnsi"/>
        </w:rPr>
      </w:pPr>
    </w:p>
    <w:p w14:paraId="39A92541" w14:textId="77777777" w:rsidR="0074599C" w:rsidRPr="001D0BA0" w:rsidRDefault="0074599C" w:rsidP="00F63F6A">
      <w:pPr>
        <w:pStyle w:val="BodyText"/>
        <w:spacing w:line="276" w:lineRule="auto"/>
        <w:ind w:right="104"/>
        <w:jc w:val="both"/>
        <w:rPr>
          <w:rFonts w:asciiTheme="minorHAnsi" w:hAnsiTheme="minorHAnsi" w:cstheme="minorHAnsi"/>
        </w:rPr>
      </w:pPr>
      <w:r w:rsidRPr="001D0BA0">
        <w:rPr>
          <w:rFonts w:asciiTheme="minorHAnsi" w:hAnsiTheme="minorHAnsi" w:cstheme="minorHAnsi"/>
          <w:b/>
        </w:rPr>
        <w:t xml:space="preserve">Line 2 – </w:t>
      </w:r>
      <w:r w:rsidRPr="001D0BA0">
        <w:rPr>
          <w:rFonts w:asciiTheme="minorHAnsi" w:hAnsiTheme="minorHAnsi" w:cstheme="minorHAnsi"/>
        </w:rPr>
        <w:t>Enter amounts directly associated with the acquisition of land, existing structures, and related rights-of-way.</w:t>
      </w:r>
    </w:p>
    <w:p w14:paraId="2906F892" w14:textId="77777777" w:rsidR="0074599C" w:rsidRPr="001D0BA0" w:rsidRDefault="0074599C" w:rsidP="00F63F6A">
      <w:pPr>
        <w:pStyle w:val="BodyText"/>
        <w:spacing w:before="10" w:line="276" w:lineRule="auto"/>
        <w:rPr>
          <w:rFonts w:asciiTheme="minorHAnsi" w:hAnsiTheme="minorHAnsi" w:cstheme="minorHAnsi"/>
          <w:sz w:val="21"/>
        </w:rPr>
      </w:pPr>
    </w:p>
    <w:p w14:paraId="0B7AB73C" w14:textId="77777777" w:rsidR="0074599C" w:rsidRPr="001D0BA0" w:rsidRDefault="0074599C" w:rsidP="00F63F6A">
      <w:pPr>
        <w:pStyle w:val="BodyText"/>
        <w:spacing w:before="1" w:line="276" w:lineRule="auto"/>
        <w:rPr>
          <w:rFonts w:asciiTheme="minorHAnsi" w:hAnsiTheme="minorHAnsi" w:cstheme="minorHAnsi"/>
        </w:rPr>
      </w:pPr>
      <w:r w:rsidRPr="001D0BA0">
        <w:rPr>
          <w:rFonts w:asciiTheme="minorHAnsi" w:hAnsiTheme="minorHAnsi" w:cstheme="minorHAnsi"/>
          <w:b/>
        </w:rPr>
        <w:t xml:space="preserve">Line 3 – </w:t>
      </w:r>
      <w:r w:rsidRPr="001D0BA0">
        <w:rPr>
          <w:rFonts w:asciiTheme="minorHAnsi" w:hAnsiTheme="minorHAnsi" w:cstheme="minorHAnsi"/>
        </w:rPr>
        <w:t>Enter basic fees for architectural/engineering services.</w:t>
      </w:r>
    </w:p>
    <w:p w14:paraId="7DD42321" w14:textId="77777777" w:rsidR="0074599C" w:rsidRPr="001D0BA0" w:rsidRDefault="0074599C" w:rsidP="00F63F6A">
      <w:pPr>
        <w:pStyle w:val="BodyText"/>
        <w:spacing w:line="276" w:lineRule="auto"/>
        <w:rPr>
          <w:rFonts w:asciiTheme="minorHAnsi" w:hAnsiTheme="minorHAnsi" w:cstheme="minorHAnsi"/>
        </w:rPr>
      </w:pPr>
    </w:p>
    <w:p w14:paraId="4E549AE1" w14:textId="77777777" w:rsidR="0074599C" w:rsidRPr="001D0BA0" w:rsidRDefault="0074599C" w:rsidP="00F63F6A">
      <w:pPr>
        <w:pStyle w:val="BodyText"/>
        <w:spacing w:line="276" w:lineRule="auto"/>
        <w:rPr>
          <w:rFonts w:asciiTheme="minorHAnsi" w:hAnsiTheme="minorHAnsi" w:cstheme="minorHAnsi"/>
        </w:rPr>
      </w:pPr>
      <w:r w:rsidRPr="001D0BA0">
        <w:rPr>
          <w:rFonts w:asciiTheme="minorHAnsi" w:hAnsiTheme="minorHAnsi" w:cstheme="minorHAnsi"/>
          <w:b/>
        </w:rPr>
        <w:t xml:space="preserve">Line 4 – </w:t>
      </w:r>
      <w:r w:rsidRPr="001D0BA0">
        <w:rPr>
          <w:rFonts w:asciiTheme="minorHAnsi" w:hAnsiTheme="minorHAnsi" w:cstheme="minorHAnsi"/>
        </w:rPr>
        <w:t>Enter amounts for other architectural/engineering services, such as surveys, tests, and borings.</w:t>
      </w:r>
    </w:p>
    <w:p w14:paraId="1EC6872D" w14:textId="77777777" w:rsidR="0074599C" w:rsidRPr="001D0BA0" w:rsidRDefault="0074599C" w:rsidP="00F63F6A">
      <w:pPr>
        <w:pStyle w:val="BodyText"/>
        <w:spacing w:before="9" w:line="276" w:lineRule="auto"/>
        <w:rPr>
          <w:rFonts w:asciiTheme="minorHAnsi" w:hAnsiTheme="minorHAnsi" w:cstheme="minorHAnsi"/>
          <w:sz w:val="21"/>
        </w:rPr>
      </w:pPr>
    </w:p>
    <w:p w14:paraId="413C903B" w14:textId="77777777" w:rsidR="0074599C" w:rsidRPr="001D0BA0" w:rsidRDefault="0074599C" w:rsidP="00F63F6A">
      <w:pPr>
        <w:pStyle w:val="BodyText"/>
        <w:spacing w:line="276" w:lineRule="auto"/>
        <w:rPr>
          <w:rFonts w:asciiTheme="minorHAnsi" w:hAnsiTheme="minorHAnsi" w:cstheme="minorHAnsi"/>
        </w:rPr>
      </w:pPr>
      <w:r w:rsidRPr="001D0BA0">
        <w:rPr>
          <w:rFonts w:asciiTheme="minorHAnsi" w:hAnsiTheme="minorHAnsi" w:cstheme="minorHAnsi"/>
          <w:b/>
        </w:rPr>
        <w:t xml:space="preserve">Line 5 – </w:t>
      </w:r>
      <w:r w:rsidRPr="001D0BA0">
        <w:rPr>
          <w:rFonts w:asciiTheme="minorHAnsi" w:hAnsiTheme="minorHAnsi" w:cstheme="minorHAnsi"/>
        </w:rPr>
        <w:t>Enter fees for inspection and audit of construction and related programs.</w:t>
      </w:r>
    </w:p>
    <w:p w14:paraId="4B75FAD4" w14:textId="77777777" w:rsidR="0074599C" w:rsidRPr="001D0BA0" w:rsidRDefault="0074599C" w:rsidP="00F63F6A">
      <w:pPr>
        <w:pStyle w:val="BodyText"/>
        <w:spacing w:line="276" w:lineRule="auto"/>
        <w:rPr>
          <w:rFonts w:asciiTheme="minorHAnsi" w:hAnsiTheme="minorHAnsi" w:cstheme="minorHAnsi"/>
        </w:rPr>
      </w:pPr>
    </w:p>
    <w:p w14:paraId="0824773A" w14:textId="77777777" w:rsidR="0074599C" w:rsidRPr="001D0BA0" w:rsidRDefault="0074599C" w:rsidP="00F63F6A">
      <w:pPr>
        <w:pStyle w:val="BodyText"/>
        <w:spacing w:before="1" w:line="276" w:lineRule="auto"/>
        <w:ind w:right="106"/>
        <w:jc w:val="both"/>
        <w:rPr>
          <w:rFonts w:asciiTheme="minorHAnsi" w:hAnsiTheme="minorHAnsi" w:cstheme="minorHAnsi"/>
        </w:rPr>
      </w:pPr>
      <w:r w:rsidRPr="001D0BA0">
        <w:rPr>
          <w:rFonts w:asciiTheme="minorHAnsi" w:hAnsiTheme="minorHAnsi" w:cstheme="minorHAnsi"/>
          <w:b/>
        </w:rPr>
        <w:t xml:space="preserve">Line 6 – </w:t>
      </w:r>
      <w:r w:rsidRPr="001D0BA0">
        <w:rPr>
          <w:rFonts w:asciiTheme="minorHAnsi" w:hAnsiTheme="minorHAnsi" w:cstheme="minorHAnsi"/>
        </w:rPr>
        <w:t>Enter costs associated with site preparation necessary before actual construction. This may include cleaning, filling, excavation, and soil sampling needed to determine the suitability of the site.</w:t>
      </w:r>
    </w:p>
    <w:p w14:paraId="79FEA83C" w14:textId="77777777" w:rsidR="0074599C" w:rsidRPr="001D0BA0" w:rsidRDefault="0074599C" w:rsidP="00F63F6A">
      <w:pPr>
        <w:pStyle w:val="BodyText"/>
        <w:spacing w:before="10" w:line="276" w:lineRule="auto"/>
        <w:rPr>
          <w:rFonts w:asciiTheme="minorHAnsi" w:hAnsiTheme="minorHAnsi" w:cstheme="minorHAnsi"/>
          <w:sz w:val="21"/>
        </w:rPr>
      </w:pPr>
    </w:p>
    <w:p w14:paraId="39890088" w14:textId="77777777" w:rsidR="0074599C" w:rsidRPr="001D0BA0" w:rsidRDefault="0074599C" w:rsidP="00F63F6A">
      <w:pPr>
        <w:pStyle w:val="BodyText"/>
        <w:spacing w:line="276" w:lineRule="auto"/>
        <w:ind w:right="104" w:hanging="1"/>
        <w:jc w:val="both"/>
        <w:rPr>
          <w:rFonts w:asciiTheme="minorHAnsi" w:hAnsiTheme="minorHAnsi" w:cstheme="minorHAnsi"/>
        </w:rPr>
      </w:pPr>
      <w:r w:rsidRPr="001D0BA0">
        <w:rPr>
          <w:rFonts w:asciiTheme="minorHAnsi" w:hAnsiTheme="minorHAnsi" w:cstheme="minorHAnsi"/>
          <w:b/>
        </w:rPr>
        <w:t xml:space="preserve">Line 7 – </w:t>
      </w:r>
      <w:r w:rsidRPr="001D0BA0">
        <w:rPr>
          <w:rFonts w:asciiTheme="minorHAnsi" w:hAnsiTheme="minorHAnsi" w:cstheme="minorHAnsi"/>
        </w:rPr>
        <w:t xml:space="preserve">Enter the estimated amount of relocation expenses to be made to displaced persons, business concerns, </w:t>
      </w:r>
      <w:r w:rsidRPr="001D0BA0">
        <w:rPr>
          <w:rFonts w:asciiTheme="minorHAnsi" w:hAnsiTheme="minorHAnsi" w:cstheme="minorHAnsi"/>
        </w:rPr>
        <w:lastRenderedPageBreak/>
        <w:t>and non-profit organizations for moving expenses and replacement housing. Do not include relocation administration expenses on this line; include those on Line 1.</w:t>
      </w:r>
    </w:p>
    <w:p w14:paraId="57E62943" w14:textId="77777777" w:rsidR="0074599C" w:rsidRPr="001D0BA0" w:rsidRDefault="0074599C" w:rsidP="00F63F6A">
      <w:pPr>
        <w:pStyle w:val="BodyText"/>
        <w:spacing w:before="1" w:line="276" w:lineRule="auto"/>
        <w:rPr>
          <w:rFonts w:asciiTheme="minorHAnsi" w:hAnsiTheme="minorHAnsi" w:cstheme="minorHAnsi"/>
        </w:rPr>
      </w:pPr>
    </w:p>
    <w:p w14:paraId="33C9D099" w14:textId="2AD63589" w:rsidR="0074599C" w:rsidRPr="001D0BA0" w:rsidRDefault="0074599C" w:rsidP="00F63F6A">
      <w:pPr>
        <w:pStyle w:val="BodyText"/>
        <w:spacing w:line="276" w:lineRule="auto"/>
        <w:ind w:right="103" w:hanging="1"/>
        <w:jc w:val="both"/>
        <w:rPr>
          <w:rFonts w:asciiTheme="minorHAnsi" w:hAnsiTheme="minorHAnsi" w:cstheme="minorHAnsi"/>
        </w:rPr>
      </w:pPr>
      <w:r w:rsidRPr="001D0BA0">
        <w:rPr>
          <w:rFonts w:asciiTheme="minorHAnsi" w:hAnsiTheme="minorHAnsi" w:cstheme="minorHAnsi"/>
          <w:b/>
        </w:rPr>
        <w:t xml:space="preserve">Line 8 – </w:t>
      </w:r>
      <w:r w:rsidRPr="001D0BA0">
        <w:rPr>
          <w:rFonts w:asciiTheme="minorHAnsi" w:hAnsiTheme="minorHAnsi" w:cstheme="minorHAnsi"/>
        </w:rPr>
        <w:t>This line should include the cost of demolition or removal of improvements on developed land.  This includes costs under a third-party</w:t>
      </w:r>
      <w:r w:rsidRPr="001D0BA0">
        <w:rPr>
          <w:rFonts w:asciiTheme="minorHAnsi" w:hAnsiTheme="minorHAnsi" w:cstheme="minorHAnsi"/>
          <w:spacing w:val="-21"/>
        </w:rPr>
        <w:t xml:space="preserve"> </w:t>
      </w:r>
      <w:r w:rsidRPr="001D0BA0">
        <w:rPr>
          <w:rFonts w:asciiTheme="minorHAnsi" w:hAnsiTheme="minorHAnsi" w:cstheme="minorHAnsi"/>
        </w:rPr>
        <w:t xml:space="preserve">contract and/or gross salaries and wages of employees of the sub-grantee who will be directly engaged in performing demolition or removal of structures from developed land. </w:t>
      </w:r>
    </w:p>
    <w:p w14:paraId="60544E94" w14:textId="77777777" w:rsidR="0074599C" w:rsidRPr="001D0BA0" w:rsidRDefault="0074599C" w:rsidP="00F63F6A">
      <w:pPr>
        <w:pStyle w:val="BodyText"/>
        <w:spacing w:before="1" w:line="276" w:lineRule="auto"/>
        <w:rPr>
          <w:rFonts w:asciiTheme="minorHAnsi" w:hAnsiTheme="minorHAnsi" w:cstheme="minorHAnsi"/>
        </w:rPr>
      </w:pPr>
    </w:p>
    <w:p w14:paraId="1D576B2B" w14:textId="77777777" w:rsidR="0074599C" w:rsidRPr="001D0BA0" w:rsidRDefault="0074599C" w:rsidP="00F63F6A">
      <w:pPr>
        <w:pStyle w:val="BodyText"/>
        <w:spacing w:line="276" w:lineRule="auto"/>
        <w:ind w:right="103"/>
        <w:jc w:val="both"/>
        <w:rPr>
          <w:rFonts w:asciiTheme="minorHAnsi" w:hAnsiTheme="minorHAnsi" w:cstheme="minorHAnsi"/>
        </w:rPr>
      </w:pPr>
      <w:r w:rsidRPr="001D0BA0">
        <w:rPr>
          <w:rFonts w:asciiTheme="minorHAnsi" w:hAnsiTheme="minorHAnsi" w:cstheme="minorHAnsi"/>
          <w:b/>
        </w:rPr>
        <w:t xml:space="preserve">Line 9 – </w:t>
      </w:r>
      <w:r w:rsidRPr="001D0BA0">
        <w:rPr>
          <w:rFonts w:asciiTheme="minorHAnsi" w:hAnsiTheme="minorHAnsi" w:cstheme="minorHAnsi"/>
        </w:rPr>
        <w:t>Enter amounts for the actual construction of, addition to, or restoration of a facility.  This category also includes the cost of public improvements such as sewers, streets, landscaping, and lighting.</w:t>
      </w:r>
    </w:p>
    <w:p w14:paraId="3DB71D93" w14:textId="77777777" w:rsidR="0074599C" w:rsidRPr="001D0BA0" w:rsidRDefault="0074599C" w:rsidP="00F63F6A">
      <w:pPr>
        <w:pStyle w:val="BodyText"/>
        <w:spacing w:before="9" w:line="276" w:lineRule="auto"/>
        <w:rPr>
          <w:rFonts w:asciiTheme="minorHAnsi" w:hAnsiTheme="minorHAnsi" w:cstheme="minorHAnsi"/>
          <w:sz w:val="21"/>
        </w:rPr>
      </w:pPr>
    </w:p>
    <w:p w14:paraId="34F658C9" w14:textId="77777777" w:rsidR="0074599C" w:rsidRPr="001D0BA0" w:rsidRDefault="0074599C" w:rsidP="00F63F6A">
      <w:pPr>
        <w:pStyle w:val="BodyText"/>
        <w:spacing w:before="1" w:line="276" w:lineRule="auto"/>
        <w:rPr>
          <w:rFonts w:asciiTheme="minorHAnsi" w:hAnsiTheme="minorHAnsi" w:cstheme="minorHAnsi"/>
        </w:rPr>
      </w:pPr>
      <w:r w:rsidRPr="001D0BA0">
        <w:rPr>
          <w:rFonts w:asciiTheme="minorHAnsi" w:hAnsiTheme="minorHAnsi" w:cstheme="minorHAnsi"/>
          <w:b/>
        </w:rPr>
        <w:t xml:space="preserve">Line 10 – </w:t>
      </w:r>
      <w:r w:rsidRPr="001D0BA0">
        <w:rPr>
          <w:rFonts w:asciiTheme="minorHAnsi" w:hAnsiTheme="minorHAnsi" w:cstheme="minorHAnsi"/>
        </w:rPr>
        <w:t>Identify and enter amounts for items not specifically mentioned above.</w:t>
      </w:r>
    </w:p>
    <w:p w14:paraId="69B8DC53" w14:textId="77777777" w:rsidR="0074599C" w:rsidRPr="001D0BA0" w:rsidRDefault="0074599C" w:rsidP="00F63F6A">
      <w:pPr>
        <w:pStyle w:val="BodyText"/>
        <w:spacing w:line="276" w:lineRule="auto"/>
        <w:rPr>
          <w:rFonts w:asciiTheme="minorHAnsi" w:hAnsiTheme="minorHAnsi" w:cstheme="minorHAnsi"/>
        </w:rPr>
      </w:pPr>
    </w:p>
    <w:p w14:paraId="73E95D07" w14:textId="77777777" w:rsidR="0074599C" w:rsidRPr="001D0BA0" w:rsidRDefault="0074599C" w:rsidP="00F63F6A">
      <w:pPr>
        <w:pStyle w:val="BodyText"/>
        <w:spacing w:line="276" w:lineRule="auto"/>
        <w:rPr>
          <w:rFonts w:asciiTheme="minorHAnsi" w:hAnsiTheme="minorHAnsi" w:cstheme="minorHAnsi"/>
        </w:rPr>
      </w:pPr>
      <w:r w:rsidRPr="001D0BA0">
        <w:rPr>
          <w:rFonts w:asciiTheme="minorHAnsi" w:hAnsiTheme="minorHAnsi" w:cstheme="minorHAnsi"/>
          <w:b/>
        </w:rPr>
        <w:t xml:space="preserve">Line 11 – </w:t>
      </w:r>
      <w:r w:rsidRPr="001D0BA0">
        <w:rPr>
          <w:rFonts w:asciiTheme="minorHAnsi" w:hAnsiTheme="minorHAnsi" w:cstheme="minorHAnsi"/>
        </w:rPr>
        <w:t>Do not list CDBG Funds under the contingency line item.</w:t>
      </w:r>
    </w:p>
    <w:p w14:paraId="5AA2BF91" w14:textId="77777777" w:rsidR="0074599C" w:rsidRPr="001D0BA0" w:rsidRDefault="0074599C" w:rsidP="00F63F6A">
      <w:pPr>
        <w:pStyle w:val="BodyText"/>
        <w:spacing w:line="276" w:lineRule="auto"/>
        <w:rPr>
          <w:rFonts w:asciiTheme="minorHAnsi" w:hAnsiTheme="minorHAnsi" w:cstheme="minorHAnsi"/>
        </w:rPr>
      </w:pPr>
    </w:p>
    <w:p w14:paraId="309BF86A" w14:textId="77777777" w:rsidR="0074599C" w:rsidRPr="001D0BA0" w:rsidRDefault="0074599C" w:rsidP="00F63F6A">
      <w:pPr>
        <w:pStyle w:val="BodyText"/>
        <w:spacing w:line="276" w:lineRule="auto"/>
        <w:ind w:right="104"/>
        <w:jc w:val="both"/>
        <w:rPr>
          <w:rFonts w:asciiTheme="minorHAnsi" w:hAnsiTheme="minorHAnsi" w:cstheme="minorHAnsi"/>
        </w:rPr>
      </w:pPr>
      <w:r w:rsidRPr="001D0BA0">
        <w:rPr>
          <w:rFonts w:asciiTheme="minorHAnsi" w:hAnsiTheme="minorHAnsi" w:cstheme="minorHAnsi"/>
          <w:b/>
        </w:rPr>
        <w:t xml:space="preserve">Line 12 – </w:t>
      </w:r>
      <w:r w:rsidRPr="001D0BA0">
        <w:rPr>
          <w:rFonts w:asciiTheme="minorHAnsi" w:hAnsiTheme="minorHAnsi" w:cstheme="minorHAnsi"/>
        </w:rPr>
        <w:t>Show the total amount of Lines 1 through 11. (This is the amount to which the matching share ratio prescribed in the guidelines is applied).</w:t>
      </w:r>
    </w:p>
    <w:p w14:paraId="6A95D312" w14:textId="77777777" w:rsidR="0074599C" w:rsidRPr="001D0BA0" w:rsidRDefault="0074599C" w:rsidP="007A502D">
      <w:pPr>
        <w:pStyle w:val="BodyText"/>
        <w:spacing w:before="11"/>
        <w:rPr>
          <w:rFonts w:asciiTheme="minorHAnsi" w:hAnsiTheme="minorHAnsi" w:cstheme="minorHAnsi"/>
          <w:sz w:val="21"/>
        </w:rPr>
      </w:pPr>
    </w:p>
    <w:p w14:paraId="10CF4E35" w14:textId="77777777" w:rsidR="0074599C" w:rsidRPr="001D0BA0" w:rsidRDefault="0074599C" w:rsidP="009D0BA0">
      <w:pPr>
        <w:pStyle w:val="BodyText"/>
        <w:jc w:val="both"/>
        <w:rPr>
          <w:rFonts w:asciiTheme="minorHAnsi" w:hAnsiTheme="minorHAnsi" w:cstheme="minorHAnsi"/>
        </w:rPr>
      </w:pPr>
      <w:r w:rsidRPr="001D0BA0">
        <w:rPr>
          <w:rFonts w:asciiTheme="minorHAnsi" w:hAnsiTheme="minorHAnsi" w:cstheme="minorHAnsi"/>
        </w:rPr>
        <w:t>Enter the percentage figures for each column in the shaded area at the bottom of the page.</w:t>
      </w:r>
    </w:p>
    <w:p w14:paraId="5CEA4DC2" w14:textId="77777777" w:rsidR="000918E6" w:rsidRPr="001D0BA0" w:rsidRDefault="000918E6" w:rsidP="009D0BA0">
      <w:pPr>
        <w:pStyle w:val="BodyText"/>
        <w:spacing w:before="10"/>
        <w:rPr>
          <w:rFonts w:asciiTheme="minorHAnsi" w:hAnsiTheme="minorHAnsi" w:cstheme="minorHAnsi"/>
          <w:b/>
          <w:color w:val="365F91" w:themeColor="accent1" w:themeShade="BF"/>
          <w:sz w:val="28"/>
          <w:szCs w:val="28"/>
        </w:rPr>
      </w:pPr>
    </w:p>
    <w:p w14:paraId="2C4D1833" w14:textId="5646B309" w:rsidR="000918E6" w:rsidRPr="001D0BA0" w:rsidRDefault="000918E6" w:rsidP="009D0BA0">
      <w:pPr>
        <w:pStyle w:val="BodyText"/>
        <w:spacing w:before="10"/>
        <w:rPr>
          <w:rFonts w:asciiTheme="minorHAnsi" w:hAnsiTheme="minorHAnsi" w:cstheme="minorHAnsi"/>
          <w:b/>
          <w:color w:val="365F91" w:themeColor="accent1" w:themeShade="BF"/>
          <w:sz w:val="28"/>
          <w:szCs w:val="28"/>
        </w:rPr>
      </w:pPr>
      <w:r w:rsidRPr="001D0BA0">
        <w:rPr>
          <w:rFonts w:asciiTheme="minorHAnsi" w:hAnsiTheme="minorHAnsi" w:cstheme="minorHAnsi"/>
          <w:b/>
          <w:color w:val="365F91" w:themeColor="accent1" w:themeShade="BF"/>
          <w:sz w:val="28"/>
          <w:szCs w:val="28"/>
        </w:rPr>
        <w:t>Method of Financing Non-CDBG Share</w:t>
      </w:r>
    </w:p>
    <w:p w14:paraId="24A62F7A" w14:textId="77777777" w:rsidR="000918E6" w:rsidRPr="001D0BA0" w:rsidRDefault="000918E6" w:rsidP="009D0BA0">
      <w:pPr>
        <w:pStyle w:val="BodyText"/>
        <w:rPr>
          <w:rFonts w:asciiTheme="minorHAnsi" w:hAnsiTheme="minorHAnsi" w:cstheme="minorHAnsi"/>
          <w:sz w:val="20"/>
        </w:rPr>
      </w:pPr>
    </w:p>
    <w:p w14:paraId="167811B9" w14:textId="77777777" w:rsidR="000918E6" w:rsidRPr="001D0BA0" w:rsidRDefault="000918E6" w:rsidP="009D0BA0">
      <w:pPr>
        <w:pStyle w:val="BodyText"/>
        <w:spacing w:before="9"/>
        <w:rPr>
          <w:rFonts w:asciiTheme="minorHAnsi" w:hAnsiTheme="minorHAnsi" w:cstheme="minorHAnsi"/>
          <w:sz w:val="19"/>
        </w:rPr>
      </w:pPr>
    </w:p>
    <w:p w14:paraId="174C94BE" w14:textId="77777777" w:rsidR="000918E6" w:rsidRPr="001D0BA0" w:rsidRDefault="000918E6" w:rsidP="00294D7D">
      <w:pPr>
        <w:pStyle w:val="BodyText"/>
        <w:spacing w:line="276" w:lineRule="auto"/>
        <w:jc w:val="both"/>
        <w:rPr>
          <w:rFonts w:asciiTheme="minorHAnsi" w:hAnsiTheme="minorHAnsi" w:cstheme="minorHAnsi"/>
        </w:rPr>
      </w:pPr>
      <w:r w:rsidRPr="001D0BA0">
        <w:rPr>
          <w:rFonts w:asciiTheme="minorHAnsi" w:hAnsiTheme="minorHAnsi" w:cstheme="minorHAnsi"/>
          <w:b/>
        </w:rPr>
        <w:t xml:space="preserve">Lines A through F - </w:t>
      </w:r>
      <w:r w:rsidRPr="001D0BA0">
        <w:rPr>
          <w:rFonts w:asciiTheme="minorHAnsi" w:hAnsiTheme="minorHAnsi" w:cstheme="minorHAnsi"/>
        </w:rPr>
        <w:t>Show the source of the sub-grantee’s non-CDBG share. If the funds have been secured and are immediately available, list the amount in the secured column. If the funds have not been secured and are not immediately available, list the amount in the unsecured column and specify in the “Remarks” section those actions remaining to make the cash available. Enter the date when the funding was secured or expected to be secured in the “Date Secured” column.</w:t>
      </w:r>
    </w:p>
    <w:p w14:paraId="6FF2E8C7" w14:textId="77777777" w:rsidR="000918E6" w:rsidRPr="001D0BA0" w:rsidRDefault="000918E6" w:rsidP="00294D7D">
      <w:pPr>
        <w:pStyle w:val="BodyText"/>
        <w:spacing w:before="1" w:line="276" w:lineRule="auto"/>
        <w:rPr>
          <w:rFonts w:asciiTheme="minorHAnsi" w:hAnsiTheme="minorHAnsi" w:cstheme="minorHAnsi"/>
        </w:rPr>
      </w:pPr>
    </w:p>
    <w:p w14:paraId="54D91D7E" w14:textId="77777777" w:rsidR="000918E6" w:rsidRPr="001D0BA0" w:rsidRDefault="000918E6" w:rsidP="00294D7D">
      <w:pPr>
        <w:spacing w:line="276" w:lineRule="auto"/>
        <w:rPr>
          <w:rFonts w:asciiTheme="minorHAnsi" w:hAnsiTheme="minorHAnsi" w:cstheme="minorHAnsi"/>
        </w:rPr>
      </w:pPr>
      <w:r w:rsidRPr="001D0BA0">
        <w:rPr>
          <w:rFonts w:asciiTheme="minorHAnsi" w:hAnsiTheme="minorHAnsi" w:cstheme="minorHAnsi"/>
          <w:b/>
        </w:rPr>
        <w:t xml:space="preserve">Line G - </w:t>
      </w:r>
      <w:r w:rsidRPr="001D0BA0">
        <w:rPr>
          <w:rFonts w:asciiTheme="minorHAnsi" w:hAnsiTheme="minorHAnsi" w:cstheme="minorHAnsi"/>
        </w:rPr>
        <w:t>Enter the totals of Lines A - F.</w:t>
      </w:r>
    </w:p>
    <w:p w14:paraId="379E8916" w14:textId="77777777" w:rsidR="000918E6" w:rsidRPr="001D0BA0" w:rsidRDefault="000918E6" w:rsidP="009D0BA0">
      <w:pPr>
        <w:pStyle w:val="BodyText"/>
        <w:rPr>
          <w:rFonts w:asciiTheme="minorHAnsi" w:hAnsiTheme="minorHAnsi" w:cstheme="minorHAnsi"/>
          <w:sz w:val="24"/>
        </w:rPr>
      </w:pPr>
    </w:p>
    <w:p w14:paraId="57FDEA15" w14:textId="77777777" w:rsidR="000918E6" w:rsidRPr="001D0BA0" w:rsidRDefault="000918E6" w:rsidP="009D0BA0">
      <w:pPr>
        <w:rPr>
          <w:rFonts w:asciiTheme="minorHAnsi" w:eastAsiaTheme="majorEastAsia" w:hAnsiTheme="minorHAnsi" w:cstheme="minorHAnsi"/>
          <w:b/>
          <w:bCs/>
          <w:sz w:val="24"/>
          <w:szCs w:val="24"/>
          <w:lang w:bidi="ar-SA"/>
        </w:rPr>
      </w:pPr>
      <w:r w:rsidRPr="001D0BA0">
        <w:rPr>
          <w:rFonts w:asciiTheme="minorHAnsi" w:eastAsiaTheme="majorEastAsia" w:hAnsiTheme="minorHAnsi" w:cstheme="minorHAnsi"/>
          <w:b/>
          <w:bCs/>
          <w:sz w:val="24"/>
          <w:szCs w:val="24"/>
          <w:lang w:bidi="ar-SA"/>
        </w:rPr>
        <w:t>REMARKS</w:t>
      </w:r>
    </w:p>
    <w:p w14:paraId="430A0058" w14:textId="77777777" w:rsidR="000918E6" w:rsidRPr="001D0BA0" w:rsidRDefault="000918E6" w:rsidP="009D0BA0">
      <w:pPr>
        <w:pStyle w:val="BodyText"/>
        <w:spacing w:before="10"/>
        <w:rPr>
          <w:rFonts w:asciiTheme="minorHAnsi" w:hAnsiTheme="minorHAnsi" w:cstheme="minorHAnsi"/>
          <w:b/>
          <w:sz w:val="24"/>
          <w:szCs w:val="24"/>
        </w:rPr>
      </w:pPr>
    </w:p>
    <w:p w14:paraId="71BC0C34" w14:textId="77777777" w:rsidR="000918E6" w:rsidRPr="001D0BA0" w:rsidRDefault="000918E6" w:rsidP="00F63F6A">
      <w:pPr>
        <w:pStyle w:val="BodyText"/>
        <w:spacing w:line="276" w:lineRule="auto"/>
        <w:jc w:val="both"/>
        <w:rPr>
          <w:rFonts w:asciiTheme="minorHAnsi" w:hAnsiTheme="minorHAnsi" w:cstheme="minorHAnsi"/>
        </w:rPr>
      </w:pPr>
      <w:r w:rsidRPr="001D0BA0">
        <w:rPr>
          <w:rFonts w:asciiTheme="minorHAnsi" w:hAnsiTheme="minorHAnsi" w:cstheme="minorHAnsi"/>
          <w:b/>
        </w:rPr>
        <w:t xml:space="preserve">Question 1. </w:t>
      </w:r>
      <w:r w:rsidRPr="001D0BA0">
        <w:rPr>
          <w:rFonts w:asciiTheme="minorHAnsi" w:hAnsiTheme="minorHAnsi" w:cstheme="minorHAnsi"/>
        </w:rPr>
        <w:t>If the funding for this project has been secured, briefly explain how it is secured. Also, make any remarks pertinent to the project and provide any other information required by these instructions. Attach additional sheets if necessary.</w:t>
      </w:r>
    </w:p>
    <w:p w14:paraId="562D17BB" w14:textId="77777777" w:rsidR="000918E6" w:rsidRPr="001D0BA0" w:rsidRDefault="000918E6" w:rsidP="00F63F6A">
      <w:pPr>
        <w:pStyle w:val="BodyText"/>
        <w:spacing w:before="10" w:line="276" w:lineRule="auto"/>
        <w:rPr>
          <w:rFonts w:asciiTheme="minorHAnsi" w:hAnsiTheme="minorHAnsi" w:cstheme="minorHAnsi"/>
          <w:sz w:val="21"/>
        </w:rPr>
      </w:pPr>
    </w:p>
    <w:p w14:paraId="1AF4500E" w14:textId="6A96B378" w:rsidR="000918E6" w:rsidRPr="001D0BA0" w:rsidRDefault="000918E6" w:rsidP="00F63F6A">
      <w:pPr>
        <w:pStyle w:val="BodyText"/>
        <w:spacing w:line="276" w:lineRule="auto"/>
        <w:jc w:val="both"/>
        <w:rPr>
          <w:rFonts w:asciiTheme="minorHAnsi" w:hAnsiTheme="minorHAnsi" w:cstheme="minorHAnsi"/>
        </w:rPr>
      </w:pPr>
      <w:r w:rsidRPr="001D0BA0">
        <w:rPr>
          <w:rFonts w:asciiTheme="minorHAnsi" w:hAnsiTheme="minorHAnsi" w:cstheme="minorHAnsi"/>
          <w:b/>
        </w:rPr>
        <w:t xml:space="preserve">Question 2. </w:t>
      </w:r>
      <w:r w:rsidRPr="001D0BA0">
        <w:rPr>
          <w:rFonts w:asciiTheme="minorHAnsi" w:hAnsiTheme="minorHAnsi" w:cstheme="minorHAnsi"/>
        </w:rPr>
        <w:t xml:space="preserve">Explain the proposed method of financing the unsecured share and indicate the </w:t>
      </w:r>
      <w:proofErr w:type="gramStart"/>
      <w:r w:rsidR="00737F4D" w:rsidRPr="001D0BA0">
        <w:rPr>
          <w:rFonts w:asciiTheme="minorHAnsi" w:hAnsiTheme="minorHAnsi" w:cstheme="minorHAnsi"/>
        </w:rPr>
        <w:t>time period</w:t>
      </w:r>
      <w:proofErr w:type="gramEnd"/>
      <w:r w:rsidRPr="001D0BA0">
        <w:rPr>
          <w:rFonts w:asciiTheme="minorHAnsi" w:hAnsiTheme="minorHAnsi" w:cstheme="minorHAnsi"/>
        </w:rPr>
        <w:t xml:space="preserve"> that will be required after execution of the grant agreement to obtain the funds. Explain any non-cash or in-kind contribution.</w:t>
      </w:r>
    </w:p>
    <w:p w14:paraId="2980FAA9" w14:textId="4F475935" w:rsidR="005F0DE6" w:rsidRPr="001D0BA0" w:rsidRDefault="005F0DE6" w:rsidP="00737F4D">
      <w:pPr>
        <w:rPr>
          <w:rFonts w:asciiTheme="minorHAnsi" w:eastAsiaTheme="majorEastAsia" w:hAnsiTheme="minorHAnsi" w:cstheme="minorHAnsi"/>
          <w:lang w:bidi="ar-SA"/>
        </w:rPr>
      </w:pPr>
    </w:p>
    <w:p w14:paraId="7F362EED" w14:textId="3C1CA438" w:rsidR="00737F4D" w:rsidRPr="001D0BA0" w:rsidRDefault="00737F4D" w:rsidP="00737F4D">
      <w:pPr>
        <w:rPr>
          <w:rFonts w:asciiTheme="minorHAnsi" w:eastAsiaTheme="majorEastAsia" w:hAnsiTheme="minorHAnsi" w:cstheme="minorHAnsi"/>
          <w:lang w:bidi="ar-SA"/>
        </w:rPr>
      </w:pPr>
    </w:p>
    <w:p w14:paraId="31D4BD5B" w14:textId="025AEF7E" w:rsidR="00737F4D" w:rsidRDefault="00737F4D" w:rsidP="00737F4D">
      <w:pPr>
        <w:rPr>
          <w:rFonts w:asciiTheme="minorHAnsi" w:eastAsiaTheme="majorEastAsia" w:hAnsiTheme="minorHAnsi" w:cstheme="minorHAnsi"/>
          <w:lang w:bidi="ar-SA"/>
        </w:rPr>
      </w:pPr>
    </w:p>
    <w:p w14:paraId="1DE95D47" w14:textId="77777777" w:rsidR="00893C38" w:rsidRDefault="00893C38" w:rsidP="00737F4D">
      <w:pPr>
        <w:rPr>
          <w:rFonts w:asciiTheme="minorHAnsi" w:eastAsiaTheme="majorEastAsia" w:hAnsiTheme="minorHAnsi" w:cstheme="minorHAnsi"/>
          <w:lang w:bidi="ar-SA"/>
        </w:rPr>
      </w:pPr>
    </w:p>
    <w:p w14:paraId="30A3C0D8" w14:textId="77777777" w:rsidR="00893C38" w:rsidRDefault="00893C38" w:rsidP="00737F4D">
      <w:pPr>
        <w:rPr>
          <w:rFonts w:asciiTheme="minorHAnsi" w:eastAsiaTheme="majorEastAsia" w:hAnsiTheme="minorHAnsi" w:cstheme="minorHAnsi"/>
          <w:lang w:bidi="ar-SA"/>
        </w:rPr>
      </w:pPr>
    </w:p>
    <w:p w14:paraId="2C6C5B59" w14:textId="77777777" w:rsidR="00893C38" w:rsidRPr="001D0BA0" w:rsidRDefault="00893C38" w:rsidP="00737F4D">
      <w:pPr>
        <w:rPr>
          <w:rFonts w:asciiTheme="minorHAnsi" w:eastAsiaTheme="majorEastAsia" w:hAnsiTheme="minorHAnsi" w:cstheme="minorHAnsi"/>
          <w:lang w:bidi="ar-SA"/>
        </w:rPr>
      </w:pPr>
    </w:p>
    <w:p w14:paraId="75A26699" w14:textId="77777777" w:rsidR="00737F4D" w:rsidRPr="001D0BA0" w:rsidRDefault="00737F4D" w:rsidP="00893C38">
      <w:pPr>
        <w:rPr>
          <w:rFonts w:eastAsiaTheme="majorEastAsia"/>
          <w:lang w:bidi="ar-SA"/>
        </w:rPr>
      </w:pPr>
    </w:p>
    <w:p w14:paraId="3CD46710" w14:textId="4E9E49C5" w:rsidR="00F63F6A" w:rsidRPr="001D0BA0" w:rsidRDefault="00F63F6A" w:rsidP="007C4A00">
      <w:pPr>
        <w:pStyle w:val="Heading1"/>
        <w:rPr>
          <w:rFonts w:eastAsiaTheme="majorEastAsia"/>
          <w:lang w:bidi="ar-SA"/>
        </w:rPr>
      </w:pPr>
      <w:bookmarkStart w:id="5" w:name="_Toc155085993"/>
      <w:r w:rsidRPr="001D0BA0">
        <w:rPr>
          <w:rFonts w:eastAsiaTheme="majorEastAsia"/>
          <w:lang w:bidi="ar-SA"/>
        </w:rPr>
        <w:lastRenderedPageBreak/>
        <w:t>MEETING A NATIONAL OBJECTIVE OF THE FEDERAL ACT</w:t>
      </w:r>
      <w:bookmarkEnd w:id="5"/>
    </w:p>
    <w:p w14:paraId="3B82ADE0" w14:textId="6BF28434" w:rsidR="00F63F6A" w:rsidRPr="001D0BA0" w:rsidRDefault="00F63F6A" w:rsidP="00294D7D">
      <w:pPr>
        <w:spacing w:after="120" w:line="276" w:lineRule="auto"/>
        <w:jc w:val="both"/>
        <w:rPr>
          <w:rFonts w:asciiTheme="minorHAnsi" w:hAnsiTheme="minorHAnsi" w:cstheme="minorHAnsi"/>
        </w:rPr>
      </w:pPr>
      <w:r w:rsidRPr="001D0BA0">
        <w:rPr>
          <w:rFonts w:asciiTheme="minorHAnsi" w:hAnsiTheme="minorHAnsi" w:cstheme="minorHAnsi"/>
        </w:rPr>
        <w:t xml:space="preserve">Title I of the Housing and Community Development Act of 1974, as amended, requires that each funded </w:t>
      </w:r>
      <w:r w:rsidR="000422A2" w:rsidRPr="001D0BA0">
        <w:rPr>
          <w:rFonts w:asciiTheme="minorHAnsi" w:hAnsiTheme="minorHAnsi" w:cstheme="minorHAnsi"/>
        </w:rPr>
        <w:t>activit</w:t>
      </w:r>
      <w:r w:rsidR="00F61F55">
        <w:rPr>
          <w:rFonts w:asciiTheme="minorHAnsi" w:hAnsiTheme="minorHAnsi" w:cstheme="minorHAnsi"/>
        </w:rPr>
        <w:t>y</w:t>
      </w:r>
      <w:r w:rsidR="000422A2" w:rsidRPr="001D0BA0">
        <w:rPr>
          <w:rFonts w:asciiTheme="minorHAnsi" w:hAnsiTheme="minorHAnsi" w:cstheme="minorHAnsi"/>
        </w:rPr>
        <w:t xml:space="preserve"> qualif</w:t>
      </w:r>
      <w:r w:rsidR="00F61F55">
        <w:rPr>
          <w:rFonts w:asciiTheme="minorHAnsi" w:hAnsiTheme="minorHAnsi" w:cstheme="minorHAnsi"/>
        </w:rPr>
        <w:t>ies</w:t>
      </w:r>
      <w:r w:rsidR="000422A2" w:rsidRPr="001D0BA0">
        <w:rPr>
          <w:rFonts w:asciiTheme="minorHAnsi" w:hAnsiTheme="minorHAnsi" w:cstheme="minorHAnsi"/>
        </w:rPr>
        <w:t xml:space="preserve"> as </w:t>
      </w:r>
      <w:r w:rsidR="000422A2" w:rsidRPr="001D0BA0">
        <w:rPr>
          <w:rFonts w:asciiTheme="minorHAnsi" w:hAnsiTheme="minorHAnsi" w:cstheme="minorHAnsi"/>
          <w:u w:val="single"/>
        </w:rPr>
        <w:t xml:space="preserve">meeting </w:t>
      </w:r>
      <w:r w:rsidRPr="001D0BA0">
        <w:rPr>
          <w:rFonts w:asciiTheme="minorHAnsi" w:hAnsiTheme="minorHAnsi" w:cstheme="minorHAnsi"/>
          <w:u w:val="single"/>
        </w:rPr>
        <w:t>one of three national objectives</w:t>
      </w:r>
      <w:r w:rsidR="000422A2" w:rsidRPr="001D0BA0">
        <w:rPr>
          <w:rFonts w:asciiTheme="minorHAnsi" w:hAnsiTheme="minorHAnsi" w:cstheme="minorHAnsi"/>
          <w:u w:val="single"/>
        </w:rPr>
        <w:t xml:space="preserve"> of the </w:t>
      </w:r>
      <w:r w:rsidR="000422A2" w:rsidRPr="001D0BA0">
        <w:rPr>
          <w:rFonts w:asciiTheme="minorHAnsi" w:hAnsiTheme="minorHAnsi" w:cstheme="minorHAnsi"/>
        </w:rPr>
        <w:t>program</w:t>
      </w:r>
      <w:r w:rsidRPr="001D0BA0">
        <w:rPr>
          <w:rFonts w:asciiTheme="minorHAnsi" w:hAnsiTheme="minorHAnsi" w:cstheme="minorHAnsi"/>
        </w:rPr>
        <w:t xml:space="preserve">. </w:t>
      </w:r>
      <w:r w:rsidR="00533EB7" w:rsidRPr="001D0BA0">
        <w:rPr>
          <w:rFonts w:asciiTheme="minorHAnsi" w:hAnsiTheme="minorHAnsi" w:cstheme="minorHAnsi"/>
        </w:rPr>
        <w:t>This requires that each activity, excluding general program administration, meet specific tests for either</w:t>
      </w:r>
      <w:r w:rsidR="00F61F55">
        <w:rPr>
          <w:rFonts w:asciiTheme="minorHAnsi" w:hAnsiTheme="minorHAnsi" w:cstheme="minorHAnsi"/>
        </w:rPr>
        <w:t>:</w:t>
      </w:r>
    </w:p>
    <w:p w14:paraId="1F5534C8" w14:textId="444E0FD8" w:rsidR="00F63F6A" w:rsidRPr="001D0BA0" w:rsidRDefault="00F63F6A" w:rsidP="00F3707C">
      <w:pPr>
        <w:pStyle w:val="ListParagraph"/>
        <w:numPr>
          <w:ilvl w:val="0"/>
          <w:numId w:val="25"/>
        </w:numPr>
        <w:spacing w:after="120" w:line="276" w:lineRule="auto"/>
        <w:ind w:left="540" w:right="360"/>
        <w:rPr>
          <w:rFonts w:asciiTheme="minorHAnsi" w:hAnsiTheme="minorHAnsi" w:cstheme="minorHAnsi"/>
        </w:rPr>
      </w:pPr>
      <w:r w:rsidRPr="001D0BA0">
        <w:rPr>
          <w:rFonts w:asciiTheme="minorHAnsi" w:hAnsiTheme="minorHAnsi" w:cstheme="minorHAnsi"/>
        </w:rPr>
        <w:t xml:space="preserve">Benefiting Low- and Moderate-Income Persons; </w:t>
      </w:r>
      <w:r w:rsidR="00533EB7" w:rsidRPr="001D0BA0">
        <w:rPr>
          <w:rFonts w:asciiTheme="minorHAnsi" w:hAnsiTheme="minorHAnsi" w:cstheme="minorHAnsi"/>
        </w:rPr>
        <w:t>or</w:t>
      </w:r>
    </w:p>
    <w:p w14:paraId="22D69E4C" w14:textId="4E1CA635" w:rsidR="00F63F6A" w:rsidRPr="001D0BA0" w:rsidRDefault="00F63F6A" w:rsidP="00F3707C">
      <w:pPr>
        <w:pStyle w:val="ListParagraph"/>
        <w:numPr>
          <w:ilvl w:val="0"/>
          <w:numId w:val="25"/>
        </w:numPr>
        <w:spacing w:after="120" w:line="276" w:lineRule="auto"/>
        <w:ind w:left="540" w:right="360"/>
        <w:rPr>
          <w:rFonts w:asciiTheme="minorHAnsi" w:hAnsiTheme="minorHAnsi" w:cstheme="minorHAnsi"/>
        </w:rPr>
      </w:pPr>
      <w:r w:rsidRPr="001D0BA0">
        <w:rPr>
          <w:rFonts w:asciiTheme="minorHAnsi" w:hAnsiTheme="minorHAnsi" w:cstheme="minorHAnsi"/>
        </w:rPr>
        <w:t xml:space="preserve">Preventing or Eliminating Blight; </w:t>
      </w:r>
      <w:r w:rsidR="00533EB7" w:rsidRPr="001D0BA0">
        <w:rPr>
          <w:rFonts w:asciiTheme="minorHAnsi" w:hAnsiTheme="minorHAnsi" w:cstheme="minorHAnsi"/>
        </w:rPr>
        <w:t xml:space="preserve">or </w:t>
      </w:r>
    </w:p>
    <w:p w14:paraId="1E838195" w14:textId="5F02C100" w:rsidR="00F63F6A" w:rsidRPr="001D0BA0" w:rsidRDefault="00F63F6A" w:rsidP="00F3707C">
      <w:pPr>
        <w:pStyle w:val="ListParagraph"/>
        <w:numPr>
          <w:ilvl w:val="0"/>
          <w:numId w:val="25"/>
        </w:numPr>
        <w:spacing w:after="120" w:line="276" w:lineRule="auto"/>
        <w:ind w:left="540" w:right="360"/>
        <w:rPr>
          <w:rFonts w:asciiTheme="minorHAnsi" w:hAnsiTheme="minorHAnsi" w:cstheme="minorHAnsi"/>
        </w:rPr>
      </w:pPr>
      <w:r w:rsidRPr="001D0BA0">
        <w:rPr>
          <w:rFonts w:asciiTheme="minorHAnsi" w:hAnsiTheme="minorHAnsi" w:cstheme="minorHAnsi"/>
        </w:rPr>
        <w:t xml:space="preserve">Meeting Urgent Needs. </w:t>
      </w:r>
    </w:p>
    <w:p w14:paraId="360EFEE8" w14:textId="77777777" w:rsidR="00F63F6A" w:rsidRPr="001D0BA0" w:rsidRDefault="00F63F6A" w:rsidP="00F63F6A">
      <w:pPr>
        <w:ind w:left="720" w:right="360"/>
        <w:rPr>
          <w:rFonts w:asciiTheme="minorHAnsi" w:hAnsiTheme="minorHAnsi" w:cstheme="minorHAnsi"/>
        </w:rPr>
      </w:pPr>
    </w:p>
    <w:p w14:paraId="7855D295" w14:textId="77777777" w:rsidR="00F63F6A" w:rsidRPr="001D0BA0" w:rsidRDefault="00F63F6A" w:rsidP="00294D7D">
      <w:pPr>
        <w:spacing w:line="276" w:lineRule="auto"/>
        <w:jc w:val="both"/>
        <w:rPr>
          <w:rFonts w:asciiTheme="minorHAnsi" w:hAnsiTheme="minorHAnsi" w:cstheme="minorHAnsi"/>
        </w:rPr>
      </w:pPr>
      <w:r w:rsidRPr="001D0BA0">
        <w:rPr>
          <w:rFonts w:asciiTheme="minorHAnsi" w:hAnsiTheme="minorHAnsi" w:cstheme="minorHAnsi"/>
        </w:rPr>
        <w:t xml:space="preserve">The statute also states a minimum of 70 percent of the funds received by the state must directly benefit people of low- and moderate income. </w:t>
      </w:r>
      <w:r w:rsidRPr="001D0BA0">
        <w:rPr>
          <w:rFonts w:asciiTheme="minorHAnsi" w:hAnsiTheme="minorHAnsi" w:cstheme="minorHAnsi"/>
          <w:b/>
          <w:u w:val="thick"/>
        </w:rPr>
        <w:t>Regardless of the</w:t>
      </w:r>
      <w:r w:rsidRPr="001D0BA0">
        <w:rPr>
          <w:rFonts w:asciiTheme="minorHAnsi" w:hAnsiTheme="minorHAnsi" w:cstheme="minorHAnsi"/>
          <w:b/>
        </w:rPr>
        <w:t xml:space="preserve"> </w:t>
      </w:r>
      <w:r w:rsidRPr="001D0BA0">
        <w:rPr>
          <w:rFonts w:asciiTheme="minorHAnsi" w:hAnsiTheme="minorHAnsi" w:cstheme="minorHAnsi"/>
          <w:b/>
          <w:u w:val="thick"/>
        </w:rPr>
        <w:t>national objective chosen, each CDBG applicant must show the number of low- and moderate-income people to benefit from the proposed activity</w:t>
      </w:r>
      <w:r w:rsidRPr="001D0BA0">
        <w:rPr>
          <w:rFonts w:asciiTheme="minorHAnsi" w:hAnsiTheme="minorHAnsi" w:cstheme="minorHAnsi"/>
        </w:rPr>
        <w:t xml:space="preserve">. HUD releases CDBG income limits annually which can be found on HUD’s website at </w:t>
      </w:r>
      <w:hyperlink r:id="rId13" w:history="1">
        <w:r w:rsidRPr="001D0BA0">
          <w:rPr>
            <w:rStyle w:val="Hyperlink"/>
            <w:rFonts w:asciiTheme="minorHAnsi" w:hAnsiTheme="minorHAnsi" w:cstheme="minorHAnsi"/>
          </w:rPr>
          <w:t>https://www.hudexchange.info/resource/5334/cdbg-income-limits/</w:t>
        </w:r>
      </w:hyperlink>
      <w:r w:rsidRPr="001D0BA0">
        <w:rPr>
          <w:rFonts w:asciiTheme="minorHAnsi" w:hAnsiTheme="minorHAnsi" w:cstheme="minorHAnsi"/>
        </w:rPr>
        <w:t xml:space="preserve">.  Grantees should use the income limits that most closely correspond with the project service area. </w:t>
      </w:r>
    </w:p>
    <w:p w14:paraId="0F7CA933" w14:textId="77777777" w:rsidR="00F63F6A" w:rsidRPr="001D0BA0" w:rsidRDefault="00F63F6A" w:rsidP="009557C9">
      <w:pPr>
        <w:spacing w:line="276" w:lineRule="auto"/>
        <w:jc w:val="both"/>
        <w:rPr>
          <w:rFonts w:asciiTheme="minorHAnsi" w:hAnsiTheme="minorHAnsi" w:cstheme="minorHAnsi"/>
        </w:rPr>
      </w:pPr>
    </w:p>
    <w:p w14:paraId="3C73C1CD" w14:textId="77777777" w:rsidR="00F63F6A" w:rsidRPr="001D0BA0" w:rsidRDefault="00F63F6A" w:rsidP="009557C9">
      <w:pPr>
        <w:spacing w:line="276" w:lineRule="auto"/>
        <w:jc w:val="both"/>
        <w:rPr>
          <w:rFonts w:asciiTheme="minorHAnsi" w:hAnsiTheme="minorHAnsi" w:cstheme="minorHAnsi"/>
        </w:rPr>
      </w:pPr>
      <w:r w:rsidRPr="001D0BA0">
        <w:rPr>
          <w:rFonts w:asciiTheme="minorHAnsi" w:hAnsiTheme="minorHAnsi" w:cstheme="minorHAnsi"/>
        </w:rPr>
        <w:t>The applicant will need to demonstrate that it meets one of the required objectives by providing all requested  documentation and answering all relevant questions:</w:t>
      </w:r>
    </w:p>
    <w:p w14:paraId="599728A9" w14:textId="77777777" w:rsidR="00F63F6A" w:rsidRPr="001D0BA0" w:rsidRDefault="00F63F6A" w:rsidP="00E3531A">
      <w:pPr>
        <w:pStyle w:val="Heading3"/>
        <w:ind w:left="0"/>
        <w:rPr>
          <w:rFonts w:asciiTheme="minorHAnsi" w:hAnsiTheme="minorHAnsi" w:cstheme="minorHAnsi"/>
          <w:sz w:val="24"/>
          <w:szCs w:val="24"/>
        </w:rPr>
      </w:pPr>
      <w:bookmarkStart w:id="6" w:name="_Toc155085994"/>
      <w:r w:rsidRPr="001D0BA0">
        <w:rPr>
          <w:rFonts w:asciiTheme="minorHAnsi" w:hAnsiTheme="minorHAnsi" w:cstheme="minorHAnsi"/>
          <w:sz w:val="24"/>
          <w:szCs w:val="24"/>
        </w:rPr>
        <w:t>Benefit to Low- and Moderate-Income Persons – Area Basis</w:t>
      </w:r>
      <w:bookmarkEnd w:id="6"/>
    </w:p>
    <w:p w14:paraId="16FFC199" w14:textId="77777777" w:rsidR="00F63F6A" w:rsidRPr="001D0BA0" w:rsidRDefault="00F63F6A" w:rsidP="009557C9">
      <w:pPr>
        <w:spacing w:line="276" w:lineRule="auto"/>
        <w:jc w:val="both"/>
        <w:rPr>
          <w:rFonts w:asciiTheme="minorHAnsi" w:hAnsiTheme="minorHAnsi" w:cstheme="minorHAnsi"/>
        </w:rPr>
      </w:pPr>
    </w:p>
    <w:p w14:paraId="6CB2DB21" w14:textId="77777777" w:rsidR="00F63F6A" w:rsidRPr="001D0BA0" w:rsidRDefault="00F63F6A" w:rsidP="009557C9">
      <w:pPr>
        <w:spacing w:line="276" w:lineRule="auto"/>
        <w:jc w:val="both"/>
        <w:rPr>
          <w:rFonts w:asciiTheme="minorHAnsi" w:hAnsiTheme="minorHAnsi" w:cstheme="minorHAnsi"/>
        </w:rPr>
      </w:pPr>
      <w:r w:rsidRPr="001D0BA0">
        <w:rPr>
          <w:rFonts w:asciiTheme="minorHAnsi" w:hAnsiTheme="minorHAnsi" w:cstheme="minorHAnsi"/>
        </w:rPr>
        <w:t>To show that a project benefits an area of low- and moderate-income people, the following questions must be clearly answered in the application on the National Objective Identification page:</w:t>
      </w:r>
    </w:p>
    <w:p w14:paraId="248D64F2" w14:textId="77777777" w:rsidR="00F63F6A" w:rsidRPr="001D0BA0" w:rsidRDefault="00F63F6A" w:rsidP="009557C9">
      <w:pPr>
        <w:spacing w:line="276" w:lineRule="auto"/>
        <w:ind w:left="720" w:right="360"/>
        <w:jc w:val="both"/>
        <w:rPr>
          <w:rFonts w:asciiTheme="minorHAnsi" w:hAnsiTheme="minorHAnsi" w:cstheme="minorHAnsi"/>
        </w:rPr>
      </w:pPr>
    </w:p>
    <w:p w14:paraId="5F665760" w14:textId="77777777" w:rsidR="00F63F6A" w:rsidRPr="001D0BA0" w:rsidRDefault="00F63F6A" w:rsidP="00F3707C">
      <w:pPr>
        <w:widowControl/>
        <w:numPr>
          <w:ilvl w:val="0"/>
          <w:numId w:val="14"/>
        </w:numPr>
        <w:autoSpaceDE/>
        <w:autoSpaceDN/>
        <w:spacing w:after="120" w:line="276" w:lineRule="auto"/>
        <w:ind w:left="720" w:right="360"/>
        <w:jc w:val="both"/>
        <w:rPr>
          <w:rFonts w:asciiTheme="minorHAnsi" w:hAnsiTheme="minorHAnsi" w:cstheme="minorHAnsi"/>
        </w:rPr>
      </w:pPr>
      <w:r w:rsidRPr="001D0BA0">
        <w:rPr>
          <w:rFonts w:asciiTheme="minorHAnsi" w:hAnsiTheme="minorHAnsi" w:cstheme="minorHAnsi"/>
        </w:rPr>
        <w:t>What are the boundaries of the service area?</w:t>
      </w:r>
    </w:p>
    <w:p w14:paraId="2328DF14" w14:textId="4F980B5F" w:rsidR="004809EA" w:rsidRPr="001D0BA0" w:rsidRDefault="004809EA" w:rsidP="00F3707C">
      <w:pPr>
        <w:widowControl/>
        <w:numPr>
          <w:ilvl w:val="0"/>
          <w:numId w:val="14"/>
        </w:numPr>
        <w:autoSpaceDE/>
        <w:autoSpaceDN/>
        <w:spacing w:after="120" w:line="276" w:lineRule="auto"/>
        <w:ind w:left="720" w:right="360"/>
        <w:jc w:val="both"/>
        <w:rPr>
          <w:rFonts w:asciiTheme="minorHAnsi" w:hAnsiTheme="minorHAnsi" w:cstheme="minorHAnsi"/>
        </w:rPr>
      </w:pPr>
      <w:r w:rsidRPr="001D0BA0">
        <w:rPr>
          <w:rFonts w:asciiTheme="minorHAnsi" w:hAnsiTheme="minorHAnsi" w:cstheme="minorHAnsi"/>
        </w:rPr>
        <w:t xml:space="preserve">What is/are the problem(s), or need(s)? What is the solution? </w:t>
      </w:r>
    </w:p>
    <w:p w14:paraId="6D67132F" w14:textId="77777777" w:rsidR="00F14977" w:rsidRPr="001D0BA0" w:rsidRDefault="00F14977" w:rsidP="00F3707C">
      <w:pPr>
        <w:widowControl/>
        <w:numPr>
          <w:ilvl w:val="0"/>
          <w:numId w:val="14"/>
        </w:numPr>
        <w:autoSpaceDE/>
        <w:autoSpaceDN/>
        <w:spacing w:after="120" w:line="276" w:lineRule="auto"/>
        <w:ind w:left="720" w:right="360"/>
        <w:jc w:val="both"/>
        <w:rPr>
          <w:rFonts w:asciiTheme="minorHAnsi" w:hAnsiTheme="minorHAnsi" w:cstheme="minorHAnsi"/>
        </w:rPr>
      </w:pPr>
      <w:r w:rsidRPr="001D0BA0">
        <w:rPr>
          <w:rFonts w:asciiTheme="minorHAnsi" w:hAnsiTheme="minorHAnsi" w:cstheme="minorHAnsi"/>
        </w:rPr>
        <w:t xml:space="preserve">Who principally or primarily will be served? </w:t>
      </w:r>
    </w:p>
    <w:p w14:paraId="626CC0E5" w14:textId="440A5B93" w:rsidR="00F63F6A" w:rsidRPr="001D0BA0" w:rsidRDefault="000D13DE" w:rsidP="00F3707C">
      <w:pPr>
        <w:widowControl/>
        <w:numPr>
          <w:ilvl w:val="0"/>
          <w:numId w:val="14"/>
        </w:numPr>
        <w:autoSpaceDE/>
        <w:autoSpaceDN/>
        <w:spacing w:after="120" w:line="276" w:lineRule="auto"/>
        <w:ind w:left="720" w:right="360"/>
        <w:jc w:val="both"/>
        <w:rPr>
          <w:rFonts w:asciiTheme="minorHAnsi" w:hAnsiTheme="minorHAnsi" w:cstheme="minorHAnsi"/>
        </w:rPr>
      </w:pPr>
      <w:r w:rsidRPr="001D0BA0">
        <w:rPr>
          <w:rFonts w:asciiTheme="minorHAnsi" w:hAnsiTheme="minorHAnsi" w:cstheme="minorHAnsi"/>
        </w:rPr>
        <w:t xml:space="preserve">Does the nature or type of activity inherently help to determine the service area, (i.e., a new sanitary sewer collection </w:t>
      </w:r>
      <w:r w:rsidR="004911A0" w:rsidRPr="001D0BA0">
        <w:rPr>
          <w:rFonts w:asciiTheme="minorHAnsi" w:hAnsiTheme="minorHAnsi" w:cstheme="minorHAnsi"/>
        </w:rPr>
        <w:t xml:space="preserve">system with distinct users or a </w:t>
      </w:r>
      <w:r w:rsidRPr="001D0BA0">
        <w:rPr>
          <w:rFonts w:asciiTheme="minorHAnsi" w:hAnsiTheme="minorHAnsi" w:cstheme="minorHAnsi"/>
        </w:rPr>
        <w:t>neighborhood park</w:t>
      </w:r>
      <w:r w:rsidR="004911A0" w:rsidRPr="001D0BA0">
        <w:rPr>
          <w:rFonts w:asciiTheme="minorHAnsi" w:hAnsiTheme="minorHAnsi" w:cstheme="minorHAnsi"/>
        </w:rPr>
        <w:t xml:space="preserve">) </w:t>
      </w:r>
      <w:r w:rsidR="00F63F6A" w:rsidRPr="001D0BA0">
        <w:rPr>
          <w:rFonts w:asciiTheme="minorHAnsi" w:hAnsiTheme="minorHAnsi" w:cstheme="minorHAnsi"/>
        </w:rPr>
        <w:t xml:space="preserve">Using HUD Census data or a statistically valid income survey, what percentage of persons in the service area is of low- to moderate-income? </w:t>
      </w:r>
    </w:p>
    <w:p w14:paraId="0130F513" w14:textId="77777777" w:rsidR="00F63F6A" w:rsidRPr="001D0BA0" w:rsidRDefault="00F63F6A" w:rsidP="00F3707C">
      <w:pPr>
        <w:widowControl/>
        <w:numPr>
          <w:ilvl w:val="0"/>
          <w:numId w:val="14"/>
        </w:numPr>
        <w:autoSpaceDE/>
        <w:autoSpaceDN/>
        <w:spacing w:after="120" w:line="276" w:lineRule="auto"/>
        <w:ind w:left="720" w:right="360"/>
        <w:jc w:val="both"/>
        <w:rPr>
          <w:rFonts w:asciiTheme="minorHAnsi" w:hAnsiTheme="minorHAnsi" w:cstheme="minorHAnsi"/>
        </w:rPr>
      </w:pPr>
      <w:r w:rsidRPr="001D0BA0">
        <w:rPr>
          <w:rFonts w:asciiTheme="minorHAnsi" w:hAnsiTheme="minorHAnsi" w:cstheme="minorHAnsi"/>
        </w:rPr>
        <w:t>How were the income characteristics of the target population determined?</w:t>
      </w:r>
    </w:p>
    <w:p w14:paraId="4E36923F" w14:textId="77777777" w:rsidR="00F63F6A" w:rsidRPr="001D0BA0" w:rsidRDefault="00F63F6A" w:rsidP="00F3707C">
      <w:pPr>
        <w:widowControl/>
        <w:numPr>
          <w:ilvl w:val="0"/>
          <w:numId w:val="14"/>
        </w:numPr>
        <w:autoSpaceDE/>
        <w:autoSpaceDN/>
        <w:spacing w:after="120" w:line="276" w:lineRule="auto"/>
        <w:ind w:left="720" w:right="360"/>
        <w:jc w:val="both"/>
        <w:rPr>
          <w:rFonts w:asciiTheme="minorHAnsi" w:hAnsiTheme="minorHAnsi" w:cstheme="minorHAnsi"/>
        </w:rPr>
      </w:pPr>
      <w:r w:rsidRPr="001D0BA0">
        <w:rPr>
          <w:rFonts w:asciiTheme="minorHAnsi" w:hAnsiTheme="minorHAnsi" w:cstheme="minorHAnsi"/>
        </w:rPr>
        <w:t>Is the proposed facility/improvement available to all service area residents?</w:t>
      </w:r>
    </w:p>
    <w:p w14:paraId="1E956B82" w14:textId="77777777" w:rsidR="00F63F6A" w:rsidRPr="001D0BA0" w:rsidRDefault="00F63F6A" w:rsidP="009557C9">
      <w:pPr>
        <w:spacing w:line="276" w:lineRule="auto"/>
        <w:ind w:left="980" w:right="360"/>
        <w:jc w:val="both"/>
        <w:rPr>
          <w:rFonts w:asciiTheme="minorHAnsi" w:hAnsiTheme="minorHAnsi" w:cstheme="minorHAnsi"/>
        </w:rPr>
      </w:pPr>
    </w:p>
    <w:p w14:paraId="794BBA24" w14:textId="77777777" w:rsidR="00F63F6A" w:rsidRPr="001D0BA0" w:rsidRDefault="00F63F6A" w:rsidP="009557C9">
      <w:pPr>
        <w:spacing w:line="276" w:lineRule="auto"/>
        <w:ind w:right="360"/>
        <w:jc w:val="both"/>
        <w:rPr>
          <w:rFonts w:asciiTheme="minorHAnsi" w:hAnsiTheme="minorHAnsi" w:cstheme="minorHAnsi"/>
        </w:rPr>
      </w:pPr>
      <w:r w:rsidRPr="001D0BA0">
        <w:rPr>
          <w:rFonts w:asciiTheme="minorHAnsi" w:hAnsiTheme="minorHAnsi" w:cstheme="minorHAnsi"/>
        </w:rPr>
        <w:t xml:space="preserve">The following documentation </w:t>
      </w:r>
      <w:r w:rsidRPr="001D0BA0">
        <w:rPr>
          <w:rFonts w:asciiTheme="minorHAnsi" w:hAnsiTheme="minorHAnsi" w:cstheme="minorHAnsi"/>
          <w:b/>
          <w:u w:val="single"/>
        </w:rPr>
        <w:t>MUST</w:t>
      </w:r>
      <w:r w:rsidRPr="001D0BA0">
        <w:rPr>
          <w:rFonts w:asciiTheme="minorHAnsi" w:hAnsiTheme="minorHAnsi" w:cstheme="minorHAnsi"/>
        </w:rPr>
        <w:t xml:space="preserve"> be provided in the application:</w:t>
      </w:r>
    </w:p>
    <w:p w14:paraId="6930FFBF" w14:textId="77777777" w:rsidR="00F63F6A" w:rsidRPr="001D0BA0" w:rsidRDefault="00F63F6A" w:rsidP="009557C9">
      <w:pPr>
        <w:spacing w:line="276" w:lineRule="auto"/>
        <w:ind w:left="980" w:right="360"/>
        <w:jc w:val="both"/>
        <w:rPr>
          <w:rFonts w:asciiTheme="minorHAnsi" w:hAnsiTheme="minorHAnsi" w:cstheme="minorHAnsi"/>
        </w:rPr>
      </w:pPr>
    </w:p>
    <w:p w14:paraId="17D02838" w14:textId="3AEBAAB6" w:rsidR="00F63F6A" w:rsidRPr="001D0BA0" w:rsidRDefault="00F63F6A" w:rsidP="00CD2ED9">
      <w:pPr>
        <w:widowControl/>
        <w:numPr>
          <w:ilvl w:val="0"/>
          <w:numId w:val="37"/>
        </w:numPr>
        <w:autoSpaceDE/>
        <w:autoSpaceDN/>
        <w:spacing w:after="120" w:line="276" w:lineRule="auto"/>
        <w:ind w:right="360"/>
        <w:jc w:val="both"/>
        <w:rPr>
          <w:rFonts w:asciiTheme="minorHAnsi" w:hAnsiTheme="minorHAnsi" w:cstheme="minorHAnsi"/>
        </w:rPr>
      </w:pPr>
      <w:r w:rsidRPr="001D0BA0">
        <w:rPr>
          <w:rFonts w:asciiTheme="minorHAnsi" w:hAnsiTheme="minorHAnsi" w:cstheme="minorHAnsi"/>
        </w:rPr>
        <w:t xml:space="preserve">Detailed map(s) showing location and boundaries of </w:t>
      </w:r>
      <w:r w:rsidR="00F61F55">
        <w:rPr>
          <w:rFonts w:asciiTheme="minorHAnsi" w:hAnsiTheme="minorHAnsi" w:cstheme="minorHAnsi"/>
        </w:rPr>
        <w:t xml:space="preserve">the </w:t>
      </w:r>
      <w:r w:rsidRPr="001D0BA0">
        <w:rPr>
          <w:rFonts w:asciiTheme="minorHAnsi" w:hAnsiTheme="minorHAnsi" w:cstheme="minorHAnsi"/>
        </w:rPr>
        <w:t>service area, including street names.</w:t>
      </w:r>
    </w:p>
    <w:p w14:paraId="4FCE7798" w14:textId="1D734C4D" w:rsidR="00CD2ED9" w:rsidRDefault="00D00455" w:rsidP="00CD2ED9">
      <w:pPr>
        <w:widowControl/>
        <w:numPr>
          <w:ilvl w:val="0"/>
          <w:numId w:val="37"/>
        </w:numPr>
        <w:autoSpaceDE/>
        <w:autoSpaceDN/>
        <w:spacing w:after="120" w:line="276" w:lineRule="auto"/>
        <w:ind w:right="360"/>
        <w:jc w:val="both"/>
        <w:rPr>
          <w:rFonts w:asciiTheme="minorHAnsi" w:hAnsiTheme="minorHAnsi" w:cstheme="minorHAnsi"/>
        </w:rPr>
      </w:pPr>
      <w:r>
        <w:rPr>
          <w:rFonts w:asciiTheme="minorHAnsi" w:hAnsiTheme="minorHAnsi" w:cstheme="minorHAnsi"/>
        </w:rPr>
        <w:t>Documentation that the service area of the project is at least 51.0% low- and moderate-income</w:t>
      </w:r>
      <w:r w:rsidR="001D131B">
        <w:rPr>
          <w:rFonts w:asciiTheme="minorHAnsi" w:hAnsiTheme="minorHAnsi" w:cstheme="minorHAnsi"/>
        </w:rPr>
        <w:t xml:space="preserve"> (LMI)</w:t>
      </w:r>
      <w:r>
        <w:rPr>
          <w:rFonts w:asciiTheme="minorHAnsi" w:hAnsiTheme="minorHAnsi" w:cstheme="minorHAnsi"/>
        </w:rPr>
        <w:t>.</w:t>
      </w:r>
      <w:r w:rsidR="001D131B">
        <w:rPr>
          <w:rFonts w:asciiTheme="minorHAnsi" w:hAnsiTheme="minorHAnsi" w:cstheme="minorHAnsi"/>
        </w:rPr>
        <w:t xml:space="preserve">  The LMI documentation can be met through either </w:t>
      </w:r>
      <w:r w:rsidR="00597C48">
        <w:rPr>
          <w:rFonts w:asciiTheme="minorHAnsi" w:hAnsiTheme="minorHAnsi" w:cstheme="minorHAnsi"/>
        </w:rPr>
        <w:t xml:space="preserve">a) </w:t>
      </w:r>
      <w:r w:rsidR="001D131B">
        <w:rPr>
          <w:rFonts w:asciiTheme="minorHAnsi" w:hAnsiTheme="minorHAnsi" w:cstheme="minorHAnsi"/>
        </w:rPr>
        <w:t xml:space="preserve">census data or </w:t>
      </w:r>
      <w:r w:rsidR="003D1BAA">
        <w:rPr>
          <w:rFonts w:asciiTheme="minorHAnsi" w:hAnsiTheme="minorHAnsi" w:cstheme="minorHAnsi"/>
        </w:rPr>
        <w:t xml:space="preserve">b) </w:t>
      </w:r>
      <w:r w:rsidR="001D131B">
        <w:rPr>
          <w:rFonts w:asciiTheme="minorHAnsi" w:hAnsiTheme="minorHAnsi" w:cstheme="minorHAnsi"/>
        </w:rPr>
        <w:t>income survey.</w:t>
      </w:r>
    </w:p>
    <w:p w14:paraId="3013CB55" w14:textId="4CF92123" w:rsidR="008E3F9D" w:rsidRDefault="00CD2ED9" w:rsidP="00814B93">
      <w:pPr>
        <w:widowControl/>
        <w:numPr>
          <w:ilvl w:val="1"/>
          <w:numId w:val="37"/>
        </w:numPr>
        <w:autoSpaceDE/>
        <w:autoSpaceDN/>
        <w:spacing w:after="120" w:line="276" w:lineRule="auto"/>
        <w:ind w:right="360"/>
        <w:jc w:val="both"/>
        <w:rPr>
          <w:rFonts w:asciiTheme="minorHAnsi" w:hAnsiTheme="minorHAnsi" w:cstheme="minorHAnsi"/>
        </w:rPr>
      </w:pPr>
      <w:r w:rsidRPr="007443F6">
        <w:rPr>
          <w:rFonts w:asciiTheme="minorHAnsi" w:hAnsiTheme="minorHAnsi" w:cstheme="minorHAnsi"/>
          <w:i/>
          <w:iCs/>
        </w:rPr>
        <w:t xml:space="preserve">Census Data </w:t>
      </w:r>
      <w:r w:rsidRPr="00FD3156">
        <w:rPr>
          <w:rFonts w:asciiTheme="minorHAnsi" w:hAnsiTheme="minorHAnsi" w:cstheme="minorHAnsi"/>
        </w:rPr>
        <w:t xml:space="preserve">– The Applicant must </w:t>
      </w:r>
      <w:r w:rsidR="003E07E0" w:rsidRPr="00FD3156">
        <w:rPr>
          <w:rFonts w:asciiTheme="minorHAnsi" w:hAnsiTheme="minorHAnsi" w:cstheme="minorHAnsi"/>
        </w:rPr>
        <w:t xml:space="preserve">utilize the American Community Survey (ACS) data provided by HUD to document the LMI percentage.  This data can be found at: </w:t>
      </w:r>
      <w:hyperlink r:id="rId14" w:history="1">
        <w:r w:rsidR="008E3F9D" w:rsidRPr="00687542">
          <w:rPr>
            <w:rStyle w:val="Hyperlink"/>
            <w:rFonts w:asciiTheme="minorHAnsi" w:hAnsiTheme="minorHAnsi" w:cstheme="minorHAnsi"/>
          </w:rPr>
          <w:t>https://www.hudexchange.info/programs/acs-low-mod-summary-data/</w:t>
        </w:r>
      </w:hyperlink>
      <w:r w:rsidR="008E3F9D">
        <w:rPr>
          <w:rFonts w:asciiTheme="minorHAnsi" w:hAnsiTheme="minorHAnsi" w:cstheme="minorHAnsi"/>
        </w:rPr>
        <w:t xml:space="preserve">.  For service areas that align with jurisdictional boundaries, applicants will use the </w:t>
      </w:r>
      <w:r w:rsidR="007663C8">
        <w:rPr>
          <w:rFonts w:asciiTheme="minorHAnsi" w:hAnsiTheme="minorHAnsi" w:cstheme="minorHAnsi"/>
        </w:rPr>
        <w:t xml:space="preserve">percentage in Column M for the jurisdiction </w:t>
      </w:r>
      <w:r w:rsidR="007663C8">
        <w:rPr>
          <w:rFonts w:asciiTheme="minorHAnsi" w:hAnsiTheme="minorHAnsi" w:cstheme="minorHAnsi"/>
        </w:rPr>
        <w:lastRenderedPageBreak/>
        <w:t>listed in Column G.</w:t>
      </w:r>
      <w:r w:rsidR="00350C7C">
        <w:rPr>
          <w:rFonts w:asciiTheme="minorHAnsi" w:hAnsiTheme="minorHAnsi" w:cstheme="minorHAnsi"/>
        </w:rPr>
        <w:t xml:space="preserve">  Include a </w:t>
      </w:r>
      <w:r w:rsidR="004F1D60">
        <w:rPr>
          <w:rFonts w:asciiTheme="minorHAnsi" w:hAnsiTheme="minorHAnsi" w:cstheme="minorHAnsi"/>
        </w:rPr>
        <w:t>screenshot of the workbook in the application.  GOED will verify</w:t>
      </w:r>
      <w:r w:rsidR="00345F0B">
        <w:rPr>
          <w:rFonts w:asciiTheme="minorHAnsi" w:hAnsiTheme="minorHAnsi" w:cstheme="minorHAnsi"/>
        </w:rPr>
        <w:t xml:space="preserve"> the correct LMI data was used.</w:t>
      </w:r>
    </w:p>
    <w:p w14:paraId="1068C666" w14:textId="4F5625DE" w:rsidR="00833AE8" w:rsidRDefault="007663C8" w:rsidP="00814B93">
      <w:pPr>
        <w:widowControl/>
        <w:numPr>
          <w:ilvl w:val="1"/>
          <w:numId w:val="37"/>
        </w:numPr>
        <w:autoSpaceDE/>
        <w:autoSpaceDN/>
        <w:spacing w:after="120" w:line="276" w:lineRule="auto"/>
        <w:ind w:right="360"/>
        <w:jc w:val="both"/>
        <w:rPr>
          <w:rFonts w:asciiTheme="minorHAnsi" w:hAnsiTheme="minorHAnsi" w:cstheme="minorHAnsi"/>
        </w:rPr>
      </w:pPr>
      <w:r>
        <w:rPr>
          <w:rFonts w:asciiTheme="minorHAnsi" w:hAnsiTheme="minorHAnsi" w:cstheme="minorHAnsi"/>
          <w:i/>
          <w:iCs/>
        </w:rPr>
        <w:t>Income Survey</w:t>
      </w:r>
      <w:r>
        <w:rPr>
          <w:rFonts w:asciiTheme="minorHAnsi" w:hAnsiTheme="minorHAnsi" w:cstheme="minorHAnsi"/>
        </w:rPr>
        <w:t xml:space="preserve"> </w:t>
      </w:r>
      <w:r w:rsidR="003C3648">
        <w:rPr>
          <w:rFonts w:asciiTheme="minorHAnsi" w:hAnsiTheme="minorHAnsi" w:cstheme="minorHAnsi"/>
        </w:rPr>
        <w:t>–</w:t>
      </w:r>
      <w:r>
        <w:rPr>
          <w:rFonts w:asciiTheme="minorHAnsi" w:hAnsiTheme="minorHAnsi" w:cstheme="minorHAnsi"/>
        </w:rPr>
        <w:t xml:space="preserve"> </w:t>
      </w:r>
      <w:r w:rsidR="003C3648">
        <w:rPr>
          <w:rFonts w:asciiTheme="minorHAnsi" w:hAnsiTheme="minorHAnsi" w:cstheme="minorHAnsi"/>
        </w:rPr>
        <w:t xml:space="preserve">The Applicant must utilize the </w:t>
      </w:r>
      <w:r w:rsidR="00F63F6A" w:rsidRPr="00FD3156">
        <w:rPr>
          <w:rFonts w:asciiTheme="minorHAnsi" w:hAnsiTheme="minorHAnsi" w:cstheme="minorHAnsi"/>
        </w:rPr>
        <w:t xml:space="preserve">methodology </w:t>
      </w:r>
      <w:r w:rsidR="003C3648">
        <w:rPr>
          <w:rFonts w:asciiTheme="minorHAnsi" w:hAnsiTheme="minorHAnsi" w:cstheme="minorHAnsi"/>
        </w:rPr>
        <w:t xml:space="preserve">outlined in </w:t>
      </w:r>
      <w:hyperlink r:id="rId15" w:history="1">
        <w:r w:rsidR="00B551C9" w:rsidRPr="00350C7C">
          <w:rPr>
            <w:rStyle w:val="Hyperlink"/>
            <w:rFonts w:asciiTheme="minorHAnsi" w:hAnsiTheme="minorHAnsi" w:cstheme="minorHAnsi"/>
          </w:rPr>
          <w:t>Conducting an Area Benefit Income Survey</w:t>
        </w:r>
      </w:hyperlink>
      <w:r w:rsidR="00B551C9">
        <w:rPr>
          <w:rFonts w:asciiTheme="minorHAnsi" w:hAnsiTheme="minorHAnsi" w:cstheme="minorHAnsi"/>
        </w:rPr>
        <w:t xml:space="preserve">.  </w:t>
      </w:r>
      <w:r w:rsidR="00867248">
        <w:rPr>
          <w:rFonts w:asciiTheme="minorHAnsi" w:hAnsiTheme="minorHAnsi" w:cstheme="minorHAnsi"/>
        </w:rPr>
        <w:t>The following must be included in the application</w:t>
      </w:r>
      <w:r w:rsidR="00833AE8">
        <w:rPr>
          <w:rFonts w:asciiTheme="minorHAnsi" w:hAnsiTheme="minorHAnsi" w:cstheme="minorHAnsi"/>
        </w:rPr>
        <w:t>:</w:t>
      </w:r>
    </w:p>
    <w:p w14:paraId="45ED6611" w14:textId="36F7A405" w:rsidR="000A50F5" w:rsidRDefault="0038293C" w:rsidP="000A50F5">
      <w:pPr>
        <w:widowControl/>
        <w:numPr>
          <w:ilvl w:val="2"/>
          <w:numId w:val="37"/>
        </w:numPr>
        <w:autoSpaceDE/>
        <w:autoSpaceDN/>
        <w:spacing w:after="120" w:line="276" w:lineRule="auto"/>
        <w:ind w:right="360"/>
        <w:jc w:val="both"/>
        <w:rPr>
          <w:rFonts w:asciiTheme="minorHAnsi" w:hAnsiTheme="minorHAnsi" w:cstheme="minorHAnsi"/>
        </w:rPr>
      </w:pPr>
      <w:r>
        <w:rPr>
          <w:rFonts w:asciiTheme="minorHAnsi" w:hAnsiTheme="minorHAnsi" w:cstheme="minorHAnsi"/>
        </w:rPr>
        <w:t>a</w:t>
      </w:r>
      <w:r w:rsidR="00833AE8" w:rsidRPr="007443F6">
        <w:rPr>
          <w:rFonts w:asciiTheme="minorHAnsi" w:hAnsiTheme="minorHAnsi" w:cstheme="minorHAnsi"/>
        </w:rPr>
        <w:t xml:space="preserve"> </w:t>
      </w:r>
      <w:r w:rsidR="00833AE8">
        <w:rPr>
          <w:rFonts w:asciiTheme="minorHAnsi" w:hAnsiTheme="minorHAnsi" w:cstheme="minorHAnsi"/>
        </w:rPr>
        <w:t xml:space="preserve">copy </w:t>
      </w:r>
      <w:r w:rsidR="00F63F6A" w:rsidRPr="00833AE8">
        <w:rPr>
          <w:rFonts w:asciiTheme="minorHAnsi" w:hAnsiTheme="minorHAnsi" w:cstheme="minorHAnsi"/>
        </w:rPr>
        <w:t>of</w:t>
      </w:r>
      <w:r w:rsidR="00F63F6A" w:rsidRPr="00FD3156">
        <w:rPr>
          <w:rFonts w:asciiTheme="minorHAnsi" w:hAnsiTheme="minorHAnsi" w:cstheme="minorHAnsi"/>
        </w:rPr>
        <w:t xml:space="preserve"> the  low-to-moderate income worksheet</w:t>
      </w:r>
      <w:r w:rsidR="00833AE8">
        <w:rPr>
          <w:rFonts w:asciiTheme="minorHAnsi" w:hAnsiTheme="minorHAnsi" w:cstheme="minorHAnsi"/>
        </w:rPr>
        <w:t>,</w:t>
      </w:r>
      <w:r w:rsidR="00F63F6A" w:rsidRPr="00FD3156">
        <w:rPr>
          <w:rFonts w:asciiTheme="minorHAnsi" w:hAnsiTheme="minorHAnsi" w:cstheme="minorHAnsi"/>
        </w:rPr>
        <w:t xml:space="preserve"> </w:t>
      </w:r>
    </w:p>
    <w:p w14:paraId="788500DC" w14:textId="77777777" w:rsidR="001E410C" w:rsidRDefault="000A50F5" w:rsidP="001E410C">
      <w:pPr>
        <w:widowControl/>
        <w:numPr>
          <w:ilvl w:val="2"/>
          <w:numId w:val="37"/>
        </w:numPr>
        <w:autoSpaceDE/>
        <w:autoSpaceDN/>
        <w:spacing w:after="120" w:line="276" w:lineRule="auto"/>
        <w:ind w:right="360"/>
        <w:jc w:val="both"/>
        <w:rPr>
          <w:rFonts w:asciiTheme="minorHAnsi" w:hAnsiTheme="minorHAnsi" w:cstheme="minorHAnsi"/>
        </w:rPr>
      </w:pPr>
      <w:r w:rsidRPr="000A50F5">
        <w:rPr>
          <w:rFonts w:asciiTheme="minorHAnsi" w:hAnsiTheme="minorHAnsi" w:cstheme="minorHAnsi"/>
        </w:rPr>
        <w:t xml:space="preserve">a copy of the </w:t>
      </w:r>
      <w:r w:rsidR="00F63F6A" w:rsidRPr="000A50F5">
        <w:rPr>
          <w:rFonts w:asciiTheme="minorHAnsi" w:hAnsiTheme="minorHAnsi" w:cstheme="minorHAnsi"/>
        </w:rPr>
        <w:t xml:space="preserve"> sample survey instrument</w:t>
      </w:r>
      <w:r w:rsidR="001E410C">
        <w:rPr>
          <w:rFonts w:asciiTheme="minorHAnsi" w:hAnsiTheme="minorHAnsi" w:cstheme="minorHAnsi"/>
        </w:rPr>
        <w:t xml:space="preserve"> </w:t>
      </w:r>
      <w:r w:rsidR="00F63F6A" w:rsidRPr="001E410C">
        <w:rPr>
          <w:rFonts w:asciiTheme="minorHAnsi" w:hAnsiTheme="minorHAnsi" w:cstheme="minorHAnsi"/>
        </w:rPr>
        <w:t>including</w:t>
      </w:r>
      <w:r w:rsidR="001E410C">
        <w:rPr>
          <w:rFonts w:asciiTheme="minorHAnsi" w:hAnsiTheme="minorHAnsi" w:cstheme="minorHAnsi"/>
        </w:rPr>
        <w:t xml:space="preserve"> the</w:t>
      </w:r>
      <w:r w:rsidR="00F63F6A" w:rsidRPr="001E410C">
        <w:rPr>
          <w:rFonts w:asciiTheme="minorHAnsi" w:hAnsiTheme="minorHAnsi" w:cstheme="minorHAnsi"/>
        </w:rPr>
        <w:t xml:space="preserve"> income limits</w:t>
      </w:r>
      <w:r w:rsidR="001E410C">
        <w:rPr>
          <w:rFonts w:asciiTheme="minorHAnsi" w:hAnsiTheme="minorHAnsi" w:cstheme="minorHAnsi"/>
        </w:rPr>
        <w:t xml:space="preserve"> used</w:t>
      </w:r>
      <w:r w:rsidR="001D3ED2" w:rsidRPr="001E410C">
        <w:rPr>
          <w:rFonts w:asciiTheme="minorHAnsi" w:hAnsiTheme="minorHAnsi" w:cstheme="minorHAnsi"/>
        </w:rPr>
        <w:t>.</w:t>
      </w:r>
    </w:p>
    <w:p w14:paraId="6ECB392C" w14:textId="68F7765F" w:rsidR="00F63F6A" w:rsidRPr="001E410C" w:rsidRDefault="00F63F6A" w:rsidP="001E410C">
      <w:pPr>
        <w:widowControl/>
        <w:numPr>
          <w:ilvl w:val="2"/>
          <w:numId w:val="37"/>
        </w:numPr>
        <w:autoSpaceDE/>
        <w:autoSpaceDN/>
        <w:spacing w:after="120" w:line="276" w:lineRule="auto"/>
        <w:ind w:right="360"/>
        <w:jc w:val="both"/>
        <w:rPr>
          <w:rFonts w:asciiTheme="minorHAnsi" w:hAnsiTheme="minorHAnsi" w:cstheme="minorHAnsi"/>
        </w:rPr>
      </w:pPr>
      <w:r w:rsidRPr="001E410C">
        <w:rPr>
          <w:rFonts w:asciiTheme="minorHAnsi" w:hAnsiTheme="minorHAnsi" w:cstheme="minorHAnsi"/>
        </w:rPr>
        <w:t>For income surveys done in communities that are less than 40% LMI by Census, the income survey methodology must provide a sound justification for the difference between the income survey LMI % and the Census data.  ACS margin of error data alone is not sufficient as a justification for income survey.</w:t>
      </w:r>
    </w:p>
    <w:p w14:paraId="055D4B18" w14:textId="77777777" w:rsidR="00F63F6A" w:rsidRPr="001D0BA0" w:rsidRDefault="00F63F6A" w:rsidP="00F63F6A">
      <w:pPr>
        <w:ind w:left="980" w:right="360"/>
        <w:jc w:val="both"/>
        <w:rPr>
          <w:rFonts w:asciiTheme="minorHAnsi" w:hAnsiTheme="minorHAnsi" w:cstheme="minorHAnsi"/>
        </w:rPr>
      </w:pPr>
    </w:p>
    <w:p w14:paraId="67167FCE" w14:textId="77777777" w:rsidR="00F63F6A" w:rsidRPr="001D0BA0" w:rsidRDefault="00F63F6A" w:rsidP="009557C9">
      <w:pPr>
        <w:pStyle w:val="Heading3"/>
        <w:ind w:left="0"/>
        <w:rPr>
          <w:rFonts w:asciiTheme="minorHAnsi" w:hAnsiTheme="minorHAnsi" w:cstheme="minorHAnsi"/>
          <w:sz w:val="24"/>
          <w:szCs w:val="24"/>
        </w:rPr>
      </w:pPr>
      <w:bookmarkStart w:id="7" w:name="_Toc155085995"/>
      <w:r w:rsidRPr="001D0BA0">
        <w:rPr>
          <w:rFonts w:asciiTheme="minorHAnsi" w:hAnsiTheme="minorHAnsi" w:cstheme="minorHAnsi"/>
          <w:sz w:val="24"/>
          <w:szCs w:val="24"/>
        </w:rPr>
        <w:t>CDBG Income Survey’s</w:t>
      </w:r>
      <w:bookmarkEnd w:id="7"/>
    </w:p>
    <w:p w14:paraId="6531E27E" w14:textId="77777777" w:rsidR="00F63F6A" w:rsidRPr="001D0BA0" w:rsidRDefault="00F63F6A" w:rsidP="00CB1901">
      <w:pPr>
        <w:pStyle w:val="BodyText"/>
        <w:spacing w:before="253" w:line="276" w:lineRule="auto"/>
        <w:ind w:right="360"/>
        <w:jc w:val="both"/>
        <w:rPr>
          <w:rFonts w:asciiTheme="minorHAnsi" w:hAnsiTheme="minorHAnsi" w:cstheme="minorHAnsi"/>
        </w:rPr>
      </w:pPr>
      <w:r w:rsidRPr="001D0BA0">
        <w:rPr>
          <w:rFonts w:asciiTheme="minorHAnsi" w:hAnsiTheme="minorHAnsi" w:cstheme="minorHAnsi"/>
        </w:rPr>
        <w:t xml:space="preserve">It may be necessary to conduct surveys to determine the number of low- and moderate-income people to benefit from the proposed project. The State CDBG regulations at </w:t>
      </w:r>
      <w:hyperlink r:id="rId16" w:anchor="p-570.483(b)(1)(i)" w:history="1">
        <w:r w:rsidRPr="001D0BA0">
          <w:rPr>
            <w:rStyle w:val="Hyperlink"/>
            <w:rFonts w:asciiTheme="minorHAnsi" w:hAnsiTheme="minorHAnsi" w:cstheme="minorHAnsi"/>
          </w:rPr>
          <w:t>24 CFR 570.483(b)(1)(i)</w:t>
        </w:r>
      </w:hyperlink>
      <w:r w:rsidRPr="001D0BA0">
        <w:rPr>
          <w:rFonts w:asciiTheme="minorHAnsi" w:hAnsiTheme="minorHAnsi" w:cstheme="minorHAnsi"/>
        </w:rPr>
        <w:t xml:space="preserve"> require surveys that are methodologically sound as the basis for low-and-moderate income area benefits when ACS</w:t>
      </w:r>
      <w:r w:rsidRPr="001D0BA0">
        <w:rPr>
          <w:rFonts w:asciiTheme="minorHAnsi" w:hAnsiTheme="minorHAnsi" w:cstheme="minorHAnsi"/>
          <w:spacing w:val="-1"/>
        </w:rPr>
        <w:t xml:space="preserve"> </w:t>
      </w:r>
      <w:r w:rsidRPr="001D0BA0">
        <w:rPr>
          <w:rFonts w:asciiTheme="minorHAnsi" w:hAnsiTheme="minorHAnsi" w:cstheme="minorHAnsi"/>
        </w:rPr>
        <w:t xml:space="preserve">data is not used. </w:t>
      </w:r>
    </w:p>
    <w:p w14:paraId="45CAE1C0" w14:textId="60A971E4" w:rsidR="00F63F6A" w:rsidRPr="001D0BA0" w:rsidRDefault="00F63F6A" w:rsidP="00CB1901">
      <w:pPr>
        <w:pStyle w:val="BodyText"/>
        <w:spacing w:before="253" w:line="276" w:lineRule="auto"/>
        <w:ind w:right="360"/>
        <w:jc w:val="both"/>
        <w:rPr>
          <w:rFonts w:asciiTheme="minorHAnsi" w:hAnsiTheme="minorHAnsi" w:cstheme="minorHAnsi"/>
          <w:b/>
        </w:rPr>
      </w:pPr>
      <w:r w:rsidRPr="001D0BA0">
        <w:rPr>
          <w:rFonts w:asciiTheme="minorHAnsi" w:hAnsiTheme="minorHAnsi" w:cstheme="minorHAnsi"/>
        </w:rPr>
        <w:t xml:space="preserve">Applicants may refer to the GOED publication </w:t>
      </w:r>
      <w:hyperlink r:id="rId17" w:history="1">
        <w:r w:rsidRPr="001D0BA0">
          <w:rPr>
            <w:rStyle w:val="Hyperlink"/>
            <w:rFonts w:asciiTheme="minorHAnsi" w:hAnsiTheme="minorHAnsi" w:cstheme="minorHAnsi"/>
          </w:rPr>
          <w:t>Conducting CDBG Area Income Surveys</w:t>
        </w:r>
      </w:hyperlink>
      <w:r w:rsidRPr="001D0BA0">
        <w:rPr>
          <w:rFonts w:asciiTheme="minorHAnsi" w:hAnsiTheme="minorHAnsi" w:cstheme="minorHAnsi"/>
        </w:rPr>
        <w:t xml:space="preserve"> for detailed information on the process and requirements for documenting the Low- and Moderate-Income Area Benefit national objective.   </w:t>
      </w:r>
    </w:p>
    <w:p w14:paraId="134364C2" w14:textId="77777777" w:rsidR="00F63F6A" w:rsidRPr="001D0BA0" w:rsidRDefault="00F63F6A" w:rsidP="00CB1901">
      <w:pPr>
        <w:ind w:right="360"/>
        <w:jc w:val="both"/>
        <w:rPr>
          <w:rFonts w:asciiTheme="minorHAnsi" w:hAnsiTheme="minorHAnsi" w:cstheme="minorHAnsi"/>
        </w:rPr>
      </w:pPr>
    </w:p>
    <w:p w14:paraId="1792C234" w14:textId="77777777" w:rsidR="00A129B7" w:rsidRPr="001D0BA0" w:rsidRDefault="00A129B7" w:rsidP="00CB1901">
      <w:pPr>
        <w:spacing w:line="276" w:lineRule="auto"/>
        <w:ind w:right="360"/>
        <w:jc w:val="both"/>
        <w:rPr>
          <w:rFonts w:asciiTheme="minorHAnsi" w:hAnsiTheme="minorHAnsi" w:cstheme="minorHAnsi"/>
        </w:rPr>
      </w:pPr>
      <w:r w:rsidRPr="001D0BA0">
        <w:rPr>
          <w:rFonts w:asciiTheme="minorHAnsi" w:hAnsiTheme="minorHAnsi" w:cstheme="minorHAnsi"/>
        </w:rPr>
        <w:t xml:space="preserve">GOED will accept income surveys for twelve (12) months from the date of completion.   </w:t>
      </w:r>
    </w:p>
    <w:p w14:paraId="14D6021F" w14:textId="77777777" w:rsidR="009557C9" w:rsidRPr="001D0BA0" w:rsidRDefault="009557C9" w:rsidP="00C20743">
      <w:pPr>
        <w:rPr>
          <w:rFonts w:asciiTheme="minorHAnsi" w:hAnsiTheme="minorHAnsi" w:cstheme="minorHAnsi"/>
        </w:rPr>
      </w:pPr>
    </w:p>
    <w:p w14:paraId="1B7D306F" w14:textId="4DB45CAB" w:rsidR="00F63F6A" w:rsidRPr="001D0BA0" w:rsidRDefault="00F63F6A" w:rsidP="00227363">
      <w:pPr>
        <w:pStyle w:val="Heading3"/>
        <w:ind w:left="0"/>
        <w:rPr>
          <w:rFonts w:asciiTheme="minorHAnsi" w:hAnsiTheme="minorHAnsi" w:cstheme="minorHAnsi"/>
          <w:sz w:val="24"/>
          <w:szCs w:val="24"/>
        </w:rPr>
      </w:pPr>
      <w:bookmarkStart w:id="8" w:name="_Toc155085996"/>
      <w:r w:rsidRPr="001D0BA0">
        <w:rPr>
          <w:rFonts w:asciiTheme="minorHAnsi" w:hAnsiTheme="minorHAnsi" w:cstheme="minorHAnsi"/>
          <w:sz w:val="24"/>
          <w:szCs w:val="24"/>
        </w:rPr>
        <w:t>Benefit to Low- and Moderate-Income Persons – Limited Clientele Basis</w:t>
      </w:r>
      <w:bookmarkEnd w:id="8"/>
    </w:p>
    <w:p w14:paraId="2CB7D084" w14:textId="77777777" w:rsidR="00F63F6A" w:rsidRPr="001D0BA0" w:rsidRDefault="00F63F6A" w:rsidP="009557C9">
      <w:pPr>
        <w:ind w:right="360"/>
        <w:rPr>
          <w:rFonts w:asciiTheme="minorHAnsi" w:hAnsiTheme="minorHAnsi" w:cstheme="minorHAnsi"/>
        </w:rPr>
      </w:pPr>
    </w:p>
    <w:p w14:paraId="22C728A7" w14:textId="3EC2094A" w:rsidR="00F63F6A" w:rsidRPr="001D0BA0" w:rsidRDefault="00F61F55" w:rsidP="00413902">
      <w:pPr>
        <w:pStyle w:val="BodyText"/>
        <w:spacing w:after="120" w:line="276" w:lineRule="auto"/>
        <w:ind w:right="360"/>
        <w:jc w:val="both"/>
        <w:rPr>
          <w:rFonts w:asciiTheme="minorHAnsi" w:hAnsiTheme="minorHAnsi" w:cstheme="minorHAnsi"/>
        </w:rPr>
      </w:pPr>
      <w:r>
        <w:rPr>
          <w:rFonts w:asciiTheme="minorHAnsi" w:hAnsiTheme="minorHAnsi" w:cstheme="minorHAnsi"/>
        </w:rPr>
        <w:t>E</w:t>
      </w:r>
      <w:r w:rsidR="00F63F6A" w:rsidRPr="001D0BA0">
        <w:rPr>
          <w:rFonts w:asciiTheme="minorHAnsi" w:hAnsiTheme="minorHAnsi" w:cstheme="minorHAnsi"/>
        </w:rPr>
        <w:t>ight groups of people</w:t>
      </w:r>
      <w:r w:rsidR="002951A6">
        <w:rPr>
          <w:rFonts w:asciiTheme="minorHAnsi" w:hAnsiTheme="minorHAnsi" w:cstheme="minorHAnsi"/>
        </w:rPr>
        <w:t xml:space="preserve"> </w:t>
      </w:r>
      <w:r w:rsidR="00F63F6A" w:rsidRPr="001D0BA0">
        <w:rPr>
          <w:rFonts w:asciiTheme="minorHAnsi" w:hAnsiTheme="minorHAnsi" w:cstheme="minorHAnsi"/>
        </w:rPr>
        <w:t xml:space="preserve">are presumed by federal regulations to be of low and moderate income.  Those groups are as follows: </w:t>
      </w:r>
    </w:p>
    <w:p w14:paraId="4D6F5A32" w14:textId="55BA8294" w:rsidR="00F63F6A" w:rsidRPr="001D0BA0" w:rsidRDefault="00F63F6A" w:rsidP="00F3707C">
      <w:pPr>
        <w:pStyle w:val="BodyText"/>
        <w:widowControl/>
        <w:numPr>
          <w:ilvl w:val="0"/>
          <w:numId w:val="16"/>
        </w:numPr>
        <w:autoSpaceDE/>
        <w:autoSpaceDN/>
        <w:spacing w:after="120"/>
        <w:ind w:left="1627" w:right="360"/>
        <w:jc w:val="both"/>
        <w:rPr>
          <w:rFonts w:asciiTheme="minorHAnsi" w:hAnsiTheme="minorHAnsi" w:cstheme="minorHAnsi"/>
        </w:rPr>
      </w:pPr>
      <w:r w:rsidRPr="001D0BA0">
        <w:rPr>
          <w:rFonts w:asciiTheme="minorHAnsi" w:hAnsiTheme="minorHAnsi" w:cstheme="minorHAnsi"/>
        </w:rPr>
        <w:t>Senior citizens (people who are 62 years of age or older</w:t>
      </w:r>
      <w:r w:rsidR="00972A86">
        <w:rPr>
          <w:rFonts w:asciiTheme="minorHAnsi" w:hAnsiTheme="minorHAnsi" w:cstheme="minorHAnsi"/>
        </w:rPr>
        <w:t>),</w:t>
      </w:r>
    </w:p>
    <w:p w14:paraId="43E40D9A" w14:textId="12D95132" w:rsidR="00F63F6A" w:rsidRPr="001D0BA0" w:rsidRDefault="00F63F6A" w:rsidP="00F3707C">
      <w:pPr>
        <w:pStyle w:val="BodyText"/>
        <w:widowControl/>
        <w:numPr>
          <w:ilvl w:val="0"/>
          <w:numId w:val="16"/>
        </w:numPr>
        <w:autoSpaceDE/>
        <w:autoSpaceDN/>
        <w:spacing w:after="120"/>
        <w:ind w:left="1627" w:right="360"/>
        <w:jc w:val="both"/>
        <w:rPr>
          <w:rFonts w:asciiTheme="minorHAnsi" w:hAnsiTheme="minorHAnsi" w:cstheme="minorHAnsi"/>
        </w:rPr>
      </w:pPr>
      <w:r w:rsidRPr="001D0BA0">
        <w:rPr>
          <w:rFonts w:asciiTheme="minorHAnsi" w:hAnsiTheme="minorHAnsi" w:cstheme="minorHAnsi"/>
        </w:rPr>
        <w:t>Migrant farm workers</w:t>
      </w:r>
      <w:r w:rsidR="00972A86">
        <w:rPr>
          <w:rFonts w:asciiTheme="minorHAnsi" w:hAnsiTheme="minorHAnsi" w:cstheme="minorHAnsi"/>
        </w:rPr>
        <w:t>,</w:t>
      </w:r>
    </w:p>
    <w:p w14:paraId="1EEA93D4" w14:textId="20273014" w:rsidR="00F63F6A" w:rsidRPr="001D0BA0" w:rsidRDefault="00F63F6A" w:rsidP="00F3707C">
      <w:pPr>
        <w:pStyle w:val="BodyText"/>
        <w:widowControl/>
        <w:numPr>
          <w:ilvl w:val="0"/>
          <w:numId w:val="16"/>
        </w:numPr>
        <w:autoSpaceDE/>
        <w:autoSpaceDN/>
        <w:spacing w:after="120"/>
        <w:ind w:left="1627" w:right="360"/>
        <w:jc w:val="both"/>
        <w:rPr>
          <w:rFonts w:asciiTheme="minorHAnsi" w:hAnsiTheme="minorHAnsi" w:cstheme="minorHAnsi"/>
        </w:rPr>
      </w:pPr>
      <w:r w:rsidRPr="001D0BA0">
        <w:rPr>
          <w:rFonts w:asciiTheme="minorHAnsi" w:hAnsiTheme="minorHAnsi" w:cstheme="minorHAnsi"/>
        </w:rPr>
        <w:t>Abused children</w:t>
      </w:r>
      <w:r w:rsidR="00972A86">
        <w:rPr>
          <w:rFonts w:asciiTheme="minorHAnsi" w:hAnsiTheme="minorHAnsi" w:cstheme="minorHAnsi"/>
        </w:rPr>
        <w:t>,</w:t>
      </w:r>
    </w:p>
    <w:p w14:paraId="2835FF6A" w14:textId="4B6B5513" w:rsidR="00F63F6A" w:rsidRPr="001D0BA0" w:rsidRDefault="00F63F6A" w:rsidP="00F3707C">
      <w:pPr>
        <w:pStyle w:val="BodyText"/>
        <w:widowControl/>
        <w:numPr>
          <w:ilvl w:val="0"/>
          <w:numId w:val="16"/>
        </w:numPr>
        <w:autoSpaceDE/>
        <w:autoSpaceDN/>
        <w:spacing w:after="120"/>
        <w:ind w:left="1627" w:right="360"/>
        <w:jc w:val="both"/>
        <w:rPr>
          <w:rFonts w:asciiTheme="minorHAnsi" w:hAnsiTheme="minorHAnsi" w:cstheme="minorHAnsi"/>
        </w:rPr>
      </w:pPr>
      <w:r w:rsidRPr="001D0BA0">
        <w:rPr>
          <w:rFonts w:asciiTheme="minorHAnsi" w:hAnsiTheme="minorHAnsi" w:cstheme="minorHAnsi"/>
        </w:rPr>
        <w:t>Battered spouses</w:t>
      </w:r>
      <w:r w:rsidR="00972A86">
        <w:rPr>
          <w:rFonts w:asciiTheme="minorHAnsi" w:hAnsiTheme="minorHAnsi" w:cstheme="minorHAnsi"/>
        </w:rPr>
        <w:t>,</w:t>
      </w:r>
      <w:r w:rsidRPr="001D0BA0">
        <w:rPr>
          <w:rFonts w:asciiTheme="minorHAnsi" w:hAnsiTheme="minorHAnsi" w:cstheme="minorHAnsi"/>
        </w:rPr>
        <w:t xml:space="preserve"> </w:t>
      </w:r>
    </w:p>
    <w:p w14:paraId="3A943F5A" w14:textId="4BDAA75B" w:rsidR="00F63F6A" w:rsidRPr="001D0BA0" w:rsidRDefault="00F63F6A" w:rsidP="00F3707C">
      <w:pPr>
        <w:pStyle w:val="BodyText"/>
        <w:widowControl/>
        <w:numPr>
          <w:ilvl w:val="0"/>
          <w:numId w:val="16"/>
        </w:numPr>
        <w:autoSpaceDE/>
        <w:autoSpaceDN/>
        <w:spacing w:after="120"/>
        <w:ind w:left="1627" w:right="360"/>
        <w:jc w:val="both"/>
        <w:rPr>
          <w:rFonts w:asciiTheme="minorHAnsi" w:hAnsiTheme="minorHAnsi" w:cstheme="minorHAnsi"/>
        </w:rPr>
      </w:pPr>
      <w:r w:rsidRPr="001D0BA0">
        <w:rPr>
          <w:rFonts w:asciiTheme="minorHAnsi" w:hAnsiTheme="minorHAnsi" w:cstheme="minorHAnsi"/>
        </w:rPr>
        <w:t>Severely handicapped adults</w:t>
      </w:r>
      <w:r w:rsidR="00972A86">
        <w:rPr>
          <w:rFonts w:asciiTheme="minorHAnsi" w:hAnsiTheme="minorHAnsi" w:cstheme="minorHAnsi"/>
        </w:rPr>
        <w:t>,</w:t>
      </w:r>
    </w:p>
    <w:p w14:paraId="644F4239" w14:textId="22E441D9" w:rsidR="00F63F6A" w:rsidRPr="001D0BA0" w:rsidRDefault="00F63F6A" w:rsidP="00F3707C">
      <w:pPr>
        <w:pStyle w:val="BodyText"/>
        <w:widowControl/>
        <w:numPr>
          <w:ilvl w:val="0"/>
          <w:numId w:val="16"/>
        </w:numPr>
        <w:autoSpaceDE/>
        <w:autoSpaceDN/>
        <w:spacing w:after="120"/>
        <w:ind w:left="1627" w:right="360"/>
        <w:jc w:val="both"/>
        <w:rPr>
          <w:rFonts w:asciiTheme="minorHAnsi" w:hAnsiTheme="minorHAnsi" w:cstheme="minorHAnsi"/>
        </w:rPr>
      </w:pPr>
      <w:r w:rsidRPr="001D0BA0">
        <w:rPr>
          <w:rFonts w:asciiTheme="minorHAnsi" w:hAnsiTheme="minorHAnsi" w:cstheme="minorHAnsi"/>
        </w:rPr>
        <w:t>Homeless persons</w:t>
      </w:r>
      <w:r w:rsidR="00972A86">
        <w:rPr>
          <w:rFonts w:asciiTheme="minorHAnsi" w:hAnsiTheme="minorHAnsi" w:cstheme="minorHAnsi"/>
        </w:rPr>
        <w:t>,</w:t>
      </w:r>
    </w:p>
    <w:p w14:paraId="4FAC7F70" w14:textId="40165D6B" w:rsidR="00F63F6A" w:rsidRPr="001D0BA0" w:rsidRDefault="00F63F6A" w:rsidP="00F3707C">
      <w:pPr>
        <w:pStyle w:val="BodyText"/>
        <w:widowControl/>
        <w:numPr>
          <w:ilvl w:val="0"/>
          <w:numId w:val="16"/>
        </w:numPr>
        <w:autoSpaceDE/>
        <w:autoSpaceDN/>
        <w:spacing w:after="120"/>
        <w:ind w:left="1627" w:right="360"/>
        <w:jc w:val="both"/>
        <w:rPr>
          <w:rFonts w:asciiTheme="minorHAnsi" w:hAnsiTheme="minorHAnsi" w:cstheme="minorHAnsi"/>
        </w:rPr>
      </w:pPr>
      <w:r w:rsidRPr="001D0BA0">
        <w:rPr>
          <w:rFonts w:asciiTheme="minorHAnsi" w:hAnsiTheme="minorHAnsi" w:cstheme="minorHAnsi"/>
        </w:rPr>
        <w:t>Illiterate adults</w:t>
      </w:r>
      <w:r w:rsidR="00972A86">
        <w:rPr>
          <w:rFonts w:asciiTheme="minorHAnsi" w:hAnsiTheme="minorHAnsi" w:cstheme="minorHAnsi"/>
        </w:rPr>
        <w:t>,</w:t>
      </w:r>
      <w:r w:rsidRPr="001D0BA0">
        <w:rPr>
          <w:rFonts w:asciiTheme="minorHAnsi" w:hAnsiTheme="minorHAnsi" w:cstheme="minorHAnsi"/>
        </w:rPr>
        <w:t xml:space="preserve"> </w:t>
      </w:r>
      <w:r w:rsidR="00972A86">
        <w:rPr>
          <w:rFonts w:asciiTheme="minorHAnsi" w:hAnsiTheme="minorHAnsi" w:cstheme="minorHAnsi"/>
        </w:rPr>
        <w:t>and</w:t>
      </w:r>
      <w:r w:rsidRPr="001D0BA0">
        <w:rPr>
          <w:rFonts w:asciiTheme="minorHAnsi" w:hAnsiTheme="minorHAnsi" w:cstheme="minorHAnsi"/>
        </w:rPr>
        <w:t xml:space="preserve"> </w:t>
      </w:r>
    </w:p>
    <w:p w14:paraId="27A1D9C2" w14:textId="77777777" w:rsidR="00F63F6A" w:rsidRPr="001D0BA0" w:rsidRDefault="00F63F6A" w:rsidP="00F3707C">
      <w:pPr>
        <w:pStyle w:val="BodyText"/>
        <w:widowControl/>
        <w:numPr>
          <w:ilvl w:val="0"/>
          <w:numId w:val="16"/>
        </w:numPr>
        <w:autoSpaceDE/>
        <w:autoSpaceDN/>
        <w:spacing w:after="120"/>
        <w:ind w:left="1627" w:right="360"/>
        <w:jc w:val="both"/>
        <w:rPr>
          <w:rFonts w:asciiTheme="minorHAnsi" w:hAnsiTheme="minorHAnsi" w:cstheme="minorHAnsi"/>
        </w:rPr>
      </w:pPr>
      <w:r w:rsidRPr="001D0BA0">
        <w:rPr>
          <w:rFonts w:asciiTheme="minorHAnsi" w:hAnsiTheme="minorHAnsi" w:cstheme="minorHAnsi"/>
        </w:rPr>
        <w:t xml:space="preserve">Persons with AIDS.  </w:t>
      </w:r>
    </w:p>
    <w:p w14:paraId="072BBACD" w14:textId="77777777" w:rsidR="00F63F6A" w:rsidRPr="001D0BA0" w:rsidRDefault="00F63F6A" w:rsidP="00F63F6A">
      <w:pPr>
        <w:pStyle w:val="BodyText"/>
        <w:ind w:left="980" w:right="360"/>
        <w:rPr>
          <w:rFonts w:asciiTheme="minorHAnsi" w:hAnsiTheme="minorHAnsi" w:cstheme="minorHAnsi"/>
        </w:rPr>
      </w:pPr>
    </w:p>
    <w:p w14:paraId="33A9FD5A" w14:textId="77777777" w:rsidR="00F63F6A" w:rsidRPr="001D0BA0" w:rsidRDefault="00F63F6A" w:rsidP="00413902">
      <w:pPr>
        <w:pStyle w:val="BodyText"/>
        <w:spacing w:line="276" w:lineRule="auto"/>
        <w:ind w:right="360"/>
        <w:jc w:val="both"/>
        <w:rPr>
          <w:rFonts w:asciiTheme="minorHAnsi" w:hAnsiTheme="minorHAnsi" w:cstheme="minorHAnsi"/>
          <w:b/>
        </w:rPr>
      </w:pPr>
      <w:r w:rsidRPr="001D0BA0">
        <w:rPr>
          <w:rFonts w:asciiTheme="minorHAnsi" w:hAnsiTheme="minorHAnsi" w:cstheme="minorHAnsi"/>
        </w:rPr>
        <w:t>For limited clientele projects serving other persons, benefit to low- and moderate-income persons must be documented.</w:t>
      </w:r>
      <w:r w:rsidRPr="001D0BA0">
        <w:rPr>
          <w:rFonts w:asciiTheme="minorHAnsi" w:hAnsiTheme="minorHAnsi" w:cstheme="minorHAnsi"/>
          <w:b/>
        </w:rPr>
        <w:t xml:space="preserve">  </w:t>
      </w:r>
    </w:p>
    <w:p w14:paraId="1B6925FD" w14:textId="77777777" w:rsidR="00F63F6A" w:rsidRPr="001D0BA0" w:rsidRDefault="00F63F6A" w:rsidP="00413902">
      <w:pPr>
        <w:spacing w:line="276" w:lineRule="auto"/>
        <w:ind w:right="360"/>
        <w:jc w:val="both"/>
        <w:rPr>
          <w:rFonts w:asciiTheme="minorHAnsi" w:hAnsiTheme="minorHAnsi" w:cstheme="minorHAnsi"/>
          <w:b/>
        </w:rPr>
      </w:pPr>
    </w:p>
    <w:p w14:paraId="07F259DC" w14:textId="77777777" w:rsidR="00CB1901" w:rsidRDefault="00CB1901" w:rsidP="00413902">
      <w:pPr>
        <w:spacing w:line="276" w:lineRule="auto"/>
        <w:ind w:right="360"/>
        <w:jc w:val="both"/>
        <w:rPr>
          <w:rFonts w:asciiTheme="minorHAnsi" w:hAnsiTheme="minorHAnsi" w:cstheme="minorHAnsi"/>
        </w:rPr>
      </w:pPr>
    </w:p>
    <w:p w14:paraId="2BE3088B" w14:textId="6B7523FC" w:rsidR="00F63F6A" w:rsidRPr="001D0BA0" w:rsidRDefault="00F63F6A" w:rsidP="00413902">
      <w:pPr>
        <w:spacing w:line="276" w:lineRule="auto"/>
        <w:ind w:right="360"/>
        <w:jc w:val="both"/>
        <w:rPr>
          <w:rFonts w:asciiTheme="minorHAnsi" w:hAnsiTheme="minorHAnsi" w:cstheme="minorHAnsi"/>
        </w:rPr>
      </w:pPr>
      <w:r w:rsidRPr="001D0BA0">
        <w:rPr>
          <w:rFonts w:asciiTheme="minorHAnsi" w:hAnsiTheme="minorHAnsi" w:cstheme="minorHAnsi"/>
        </w:rPr>
        <w:lastRenderedPageBreak/>
        <w:t>For a limited clientele project, the following questions will need to be clearly answered in the application on the National Objective Identification page:</w:t>
      </w:r>
    </w:p>
    <w:p w14:paraId="3FCB87B9" w14:textId="77777777" w:rsidR="00F63F6A" w:rsidRPr="001D0BA0" w:rsidRDefault="00F63F6A" w:rsidP="00413902">
      <w:pPr>
        <w:spacing w:line="276" w:lineRule="auto"/>
        <w:ind w:right="360"/>
        <w:jc w:val="both"/>
        <w:rPr>
          <w:rFonts w:asciiTheme="minorHAnsi" w:hAnsiTheme="minorHAnsi" w:cstheme="minorHAnsi"/>
        </w:rPr>
      </w:pPr>
    </w:p>
    <w:p w14:paraId="7E22AC21" w14:textId="77777777" w:rsidR="00F63F6A" w:rsidRPr="001D0BA0" w:rsidRDefault="00F63F6A" w:rsidP="00F3707C">
      <w:pPr>
        <w:widowControl/>
        <w:numPr>
          <w:ilvl w:val="0"/>
          <w:numId w:val="17"/>
        </w:numPr>
        <w:autoSpaceDE/>
        <w:autoSpaceDN/>
        <w:spacing w:after="120" w:line="276" w:lineRule="auto"/>
        <w:ind w:left="907" w:right="360"/>
        <w:jc w:val="both"/>
        <w:rPr>
          <w:rFonts w:asciiTheme="minorHAnsi" w:hAnsiTheme="minorHAnsi" w:cstheme="minorHAnsi"/>
        </w:rPr>
      </w:pPr>
      <w:r w:rsidRPr="001D0BA0">
        <w:rPr>
          <w:rFonts w:asciiTheme="minorHAnsi" w:hAnsiTheme="minorHAnsi" w:cstheme="minorHAnsi"/>
        </w:rPr>
        <w:t>Who will use the proposed facility?  Are the beneficiaries in a group that is presumed to be low- and moderate-income, or will beneficiaries be qualified based on income?</w:t>
      </w:r>
    </w:p>
    <w:p w14:paraId="13326BB9" w14:textId="77777777" w:rsidR="00F63F6A" w:rsidRPr="001D0BA0" w:rsidRDefault="00F63F6A" w:rsidP="00F3707C">
      <w:pPr>
        <w:widowControl/>
        <w:numPr>
          <w:ilvl w:val="0"/>
          <w:numId w:val="17"/>
        </w:numPr>
        <w:autoSpaceDE/>
        <w:autoSpaceDN/>
        <w:spacing w:after="120" w:line="276" w:lineRule="auto"/>
        <w:ind w:left="907" w:right="360"/>
        <w:jc w:val="both"/>
        <w:rPr>
          <w:rFonts w:asciiTheme="minorHAnsi" w:hAnsiTheme="minorHAnsi" w:cstheme="minorHAnsi"/>
        </w:rPr>
      </w:pPr>
      <w:r w:rsidRPr="001D0BA0">
        <w:rPr>
          <w:rFonts w:asciiTheme="minorHAnsi" w:hAnsiTheme="minorHAnsi" w:cstheme="minorHAnsi"/>
        </w:rPr>
        <w:t xml:space="preserve">Will any other groups or the </w:t>
      </w:r>
      <w:proofErr w:type="gramStart"/>
      <w:r w:rsidRPr="001D0BA0">
        <w:rPr>
          <w:rFonts w:asciiTheme="minorHAnsi" w:hAnsiTheme="minorHAnsi" w:cstheme="minorHAnsi"/>
        </w:rPr>
        <w:t>general public</w:t>
      </w:r>
      <w:proofErr w:type="gramEnd"/>
      <w:r w:rsidRPr="001D0BA0">
        <w:rPr>
          <w:rFonts w:asciiTheme="minorHAnsi" w:hAnsiTheme="minorHAnsi" w:cstheme="minorHAnsi"/>
        </w:rPr>
        <w:t xml:space="preserve"> also use the facility?  If so, to what extent?</w:t>
      </w:r>
    </w:p>
    <w:p w14:paraId="105B43E5" w14:textId="5282A347" w:rsidR="00F63F6A" w:rsidRPr="001D0BA0" w:rsidRDefault="00F63F6A" w:rsidP="00F3707C">
      <w:pPr>
        <w:widowControl/>
        <w:numPr>
          <w:ilvl w:val="0"/>
          <w:numId w:val="17"/>
        </w:numPr>
        <w:autoSpaceDE/>
        <w:autoSpaceDN/>
        <w:spacing w:after="120" w:line="276" w:lineRule="auto"/>
        <w:ind w:left="907" w:right="360"/>
        <w:jc w:val="both"/>
        <w:rPr>
          <w:rFonts w:asciiTheme="minorHAnsi" w:hAnsiTheme="minorHAnsi" w:cstheme="minorHAnsi"/>
        </w:rPr>
      </w:pPr>
      <w:r w:rsidRPr="001D0BA0">
        <w:rPr>
          <w:rFonts w:asciiTheme="minorHAnsi" w:hAnsiTheme="minorHAnsi" w:cstheme="minorHAnsi"/>
        </w:rPr>
        <w:t xml:space="preserve">If the facility is to be used on an income-eligible basis, how will </w:t>
      </w:r>
      <w:r w:rsidR="002951A6">
        <w:rPr>
          <w:rFonts w:asciiTheme="minorHAnsi" w:hAnsiTheme="minorHAnsi" w:cstheme="minorHAnsi"/>
        </w:rPr>
        <w:t xml:space="preserve">the </w:t>
      </w:r>
      <w:r w:rsidRPr="001D0BA0">
        <w:rPr>
          <w:rFonts w:asciiTheme="minorHAnsi" w:hAnsiTheme="minorHAnsi" w:cstheme="minorHAnsi"/>
        </w:rPr>
        <w:t>income and family size information of users be documented?  If less than 100% of users are to be of low- and moderate-income, how was the percentage of low- and moderate-income users determined or estimated?</w:t>
      </w:r>
    </w:p>
    <w:p w14:paraId="184857B3" w14:textId="77777777" w:rsidR="00F63F6A" w:rsidRPr="001D0BA0" w:rsidRDefault="00F63F6A" w:rsidP="00413902">
      <w:pPr>
        <w:ind w:right="360"/>
        <w:jc w:val="both"/>
        <w:rPr>
          <w:rFonts w:asciiTheme="minorHAnsi" w:hAnsiTheme="minorHAnsi" w:cstheme="minorHAnsi"/>
        </w:rPr>
      </w:pPr>
    </w:p>
    <w:p w14:paraId="2A5927A6" w14:textId="77777777" w:rsidR="00F63F6A" w:rsidRPr="001D0BA0" w:rsidRDefault="00F63F6A" w:rsidP="00413902">
      <w:pPr>
        <w:ind w:right="360"/>
        <w:jc w:val="both"/>
        <w:rPr>
          <w:rFonts w:asciiTheme="minorHAnsi" w:hAnsiTheme="minorHAnsi" w:cstheme="minorHAnsi"/>
        </w:rPr>
      </w:pPr>
      <w:r w:rsidRPr="001D0BA0">
        <w:rPr>
          <w:rFonts w:asciiTheme="minorHAnsi" w:hAnsiTheme="minorHAnsi" w:cstheme="minorHAnsi"/>
        </w:rPr>
        <w:t>The following documentation will also have to be provided for a limited clientele application:</w:t>
      </w:r>
    </w:p>
    <w:p w14:paraId="3952D8EE" w14:textId="77777777" w:rsidR="00F63F6A" w:rsidRPr="001D0BA0" w:rsidRDefault="00F63F6A" w:rsidP="00413902">
      <w:pPr>
        <w:ind w:right="360"/>
        <w:jc w:val="both"/>
        <w:rPr>
          <w:rFonts w:asciiTheme="minorHAnsi" w:hAnsiTheme="minorHAnsi" w:cstheme="minorHAnsi"/>
        </w:rPr>
      </w:pPr>
    </w:p>
    <w:p w14:paraId="3A590332" w14:textId="77777777" w:rsidR="00F63F6A" w:rsidRPr="001D0BA0" w:rsidRDefault="00F63F6A" w:rsidP="00F3707C">
      <w:pPr>
        <w:widowControl/>
        <w:numPr>
          <w:ilvl w:val="0"/>
          <w:numId w:val="18"/>
        </w:numPr>
        <w:autoSpaceDE/>
        <w:autoSpaceDN/>
        <w:spacing w:after="120" w:line="276" w:lineRule="auto"/>
        <w:ind w:left="994" w:right="360"/>
        <w:jc w:val="both"/>
        <w:rPr>
          <w:rFonts w:asciiTheme="minorHAnsi" w:hAnsiTheme="minorHAnsi" w:cstheme="minorHAnsi"/>
        </w:rPr>
      </w:pPr>
      <w:r w:rsidRPr="001D0BA0">
        <w:rPr>
          <w:rFonts w:asciiTheme="minorHAnsi" w:hAnsiTheme="minorHAnsi" w:cstheme="minorHAnsi"/>
        </w:rPr>
        <w:t xml:space="preserve">For mixed-use facilities: floor plan showing areas devoted to limited clientele activities. </w:t>
      </w:r>
    </w:p>
    <w:p w14:paraId="03DC5BC0" w14:textId="77777777" w:rsidR="00F63F6A" w:rsidRPr="001D0BA0" w:rsidRDefault="00F63F6A" w:rsidP="00F3707C">
      <w:pPr>
        <w:widowControl/>
        <w:numPr>
          <w:ilvl w:val="0"/>
          <w:numId w:val="18"/>
        </w:numPr>
        <w:autoSpaceDE/>
        <w:autoSpaceDN/>
        <w:spacing w:after="120" w:line="276" w:lineRule="auto"/>
        <w:ind w:left="994" w:right="360"/>
        <w:jc w:val="both"/>
        <w:rPr>
          <w:rFonts w:asciiTheme="minorHAnsi" w:hAnsiTheme="minorHAnsi" w:cstheme="minorHAnsi"/>
        </w:rPr>
      </w:pPr>
      <w:r w:rsidRPr="001D0BA0">
        <w:rPr>
          <w:rFonts w:asciiTheme="minorHAnsi" w:hAnsiTheme="minorHAnsi" w:cstheme="minorHAnsi"/>
        </w:rPr>
        <w:t>If appropriate, income sliding scale and/or information concerning specific federal and state subsidized programs for the identified limited clientele group.</w:t>
      </w:r>
    </w:p>
    <w:p w14:paraId="5257179F" w14:textId="77777777" w:rsidR="00CB1901" w:rsidRDefault="00CB1901" w:rsidP="0055625F">
      <w:pPr>
        <w:pStyle w:val="Heading3"/>
        <w:spacing w:before="120"/>
        <w:ind w:left="0"/>
        <w:rPr>
          <w:rFonts w:asciiTheme="minorHAnsi" w:hAnsiTheme="minorHAnsi" w:cstheme="minorHAnsi"/>
          <w:sz w:val="24"/>
          <w:szCs w:val="24"/>
        </w:rPr>
      </w:pPr>
      <w:bookmarkStart w:id="9" w:name="_Hlk148602854"/>
    </w:p>
    <w:p w14:paraId="3DEA23C2" w14:textId="776E0231" w:rsidR="00F63F6A" w:rsidRPr="001D0BA0" w:rsidRDefault="00F63F6A" w:rsidP="0055625F">
      <w:pPr>
        <w:pStyle w:val="Heading3"/>
        <w:spacing w:before="120"/>
        <w:ind w:left="0"/>
        <w:rPr>
          <w:rFonts w:asciiTheme="minorHAnsi" w:hAnsiTheme="minorHAnsi" w:cstheme="minorHAnsi"/>
          <w:sz w:val="24"/>
          <w:szCs w:val="24"/>
        </w:rPr>
      </w:pPr>
      <w:bookmarkStart w:id="10" w:name="_Toc155085997"/>
      <w:r w:rsidRPr="001D0BA0">
        <w:rPr>
          <w:rFonts w:asciiTheme="minorHAnsi" w:hAnsiTheme="minorHAnsi" w:cstheme="minorHAnsi"/>
          <w:sz w:val="24"/>
          <w:szCs w:val="24"/>
        </w:rPr>
        <w:t>Prevention or Elimination of Blight – Area Basis</w:t>
      </w:r>
      <w:bookmarkEnd w:id="10"/>
    </w:p>
    <w:p w14:paraId="5A6AAA82" w14:textId="77777777" w:rsidR="00F63F6A" w:rsidRPr="001D0BA0" w:rsidRDefault="00F63F6A" w:rsidP="00F63F6A">
      <w:pPr>
        <w:ind w:left="980" w:right="360"/>
        <w:rPr>
          <w:rFonts w:asciiTheme="minorHAnsi" w:hAnsiTheme="minorHAnsi" w:cstheme="minorHAnsi"/>
        </w:rPr>
      </w:pPr>
      <w:r w:rsidRPr="001D0BA0">
        <w:rPr>
          <w:rFonts w:asciiTheme="minorHAnsi" w:hAnsiTheme="minorHAnsi" w:cstheme="minorHAnsi"/>
        </w:rPr>
        <w:tab/>
      </w:r>
      <w:r w:rsidRPr="001D0BA0">
        <w:rPr>
          <w:rFonts w:asciiTheme="minorHAnsi" w:hAnsiTheme="minorHAnsi" w:cstheme="minorHAnsi"/>
        </w:rPr>
        <w:tab/>
      </w:r>
      <w:r w:rsidRPr="001D0BA0">
        <w:rPr>
          <w:rFonts w:asciiTheme="minorHAnsi" w:hAnsiTheme="minorHAnsi" w:cstheme="minorHAnsi"/>
        </w:rPr>
        <w:tab/>
      </w:r>
      <w:r w:rsidRPr="001D0BA0">
        <w:rPr>
          <w:rFonts w:asciiTheme="minorHAnsi" w:hAnsiTheme="minorHAnsi" w:cstheme="minorHAnsi"/>
        </w:rPr>
        <w:tab/>
      </w:r>
    </w:p>
    <w:p w14:paraId="491C1FAF" w14:textId="29E544A1" w:rsidR="00F63F6A" w:rsidRPr="001D0BA0" w:rsidRDefault="00F63F6A" w:rsidP="00413902">
      <w:pPr>
        <w:spacing w:after="120" w:line="276" w:lineRule="auto"/>
        <w:ind w:right="180"/>
        <w:jc w:val="both"/>
        <w:rPr>
          <w:rFonts w:asciiTheme="minorHAnsi" w:hAnsiTheme="minorHAnsi" w:cstheme="minorHAnsi"/>
        </w:rPr>
      </w:pPr>
      <w:r w:rsidRPr="001D0BA0">
        <w:rPr>
          <w:rFonts w:asciiTheme="minorHAnsi" w:hAnsiTheme="minorHAnsi" w:cstheme="minorHAnsi"/>
        </w:rPr>
        <w:t xml:space="preserve">To qualify under this category, the area in which the activity occurs must be designated as </w:t>
      </w:r>
      <w:r w:rsidR="003B4A81" w:rsidRPr="001D0BA0">
        <w:rPr>
          <w:rFonts w:asciiTheme="minorHAnsi" w:hAnsiTheme="minorHAnsi" w:cstheme="minorHAnsi"/>
        </w:rPr>
        <w:t xml:space="preserve">a </w:t>
      </w:r>
      <w:r w:rsidRPr="001D0BA0">
        <w:rPr>
          <w:rFonts w:asciiTheme="minorHAnsi" w:hAnsiTheme="minorHAnsi" w:cstheme="minorHAnsi"/>
        </w:rPr>
        <w:t>blighted</w:t>
      </w:r>
      <w:r w:rsidR="003B4A81" w:rsidRPr="001D0BA0">
        <w:rPr>
          <w:rFonts w:asciiTheme="minorHAnsi" w:hAnsiTheme="minorHAnsi" w:cstheme="minorHAnsi"/>
        </w:rPr>
        <w:t xml:space="preserve"> area</w:t>
      </w:r>
      <w:r w:rsidRPr="001D0BA0">
        <w:rPr>
          <w:rFonts w:asciiTheme="minorHAnsi" w:hAnsiTheme="minorHAnsi" w:cstheme="minorHAnsi"/>
        </w:rPr>
        <w:t xml:space="preserve">. The following tests apply: </w:t>
      </w:r>
    </w:p>
    <w:p w14:paraId="56F849F9" w14:textId="48ACB5BA" w:rsidR="00F63F6A" w:rsidRPr="001D0BA0" w:rsidRDefault="00F63F6A" w:rsidP="00F3707C">
      <w:pPr>
        <w:pStyle w:val="ListParagraph"/>
        <w:numPr>
          <w:ilvl w:val="0"/>
          <w:numId w:val="24"/>
        </w:numPr>
        <w:spacing w:after="120" w:line="276" w:lineRule="auto"/>
        <w:ind w:left="810" w:right="180"/>
        <w:jc w:val="both"/>
        <w:rPr>
          <w:rFonts w:asciiTheme="minorHAnsi" w:hAnsiTheme="minorHAnsi" w:cstheme="minorHAnsi"/>
        </w:rPr>
      </w:pPr>
      <w:r w:rsidRPr="001D0BA0">
        <w:rPr>
          <w:rFonts w:asciiTheme="minorHAnsi" w:hAnsiTheme="minorHAnsi" w:cstheme="minorHAnsi"/>
        </w:rPr>
        <w:t>The designated area in which the activity occurs must meet the definition of a slum, blighted, deteriorated or deteriorating area under state or local law (</w:t>
      </w:r>
      <w:hyperlink r:id="rId18" w:history="1">
        <w:r w:rsidRPr="001D0BA0">
          <w:rPr>
            <w:rStyle w:val="Hyperlink"/>
            <w:rFonts w:asciiTheme="minorHAnsi" w:hAnsiTheme="minorHAnsi" w:cstheme="minorHAnsi"/>
          </w:rPr>
          <w:t>SDCL 11-7</w:t>
        </w:r>
      </w:hyperlink>
      <w:r w:rsidRPr="001D0BA0">
        <w:rPr>
          <w:rFonts w:asciiTheme="minorHAnsi" w:hAnsiTheme="minorHAnsi" w:cstheme="minorHAnsi"/>
        </w:rPr>
        <w:t xml:space="preserve"> and </w:t>
      </w:r>
      <w:hyperlink r:id="rId19" w:history="1">
        <w:r w:rsidR="00493328" w:rsidRPr="001D0BA0">
          <w:rPr>
            <w:rStyle w:val="Hyperlink"/>
            <w:rFonts w:asciiTheme="minorHAnsi" w:hAnsiTheme="minorHAnsi" w:cstheme="minorHAnsi"/>
          </w:rPr>
          <w:t xml:space="preserve">SDCL </w:t>
        </w:r>
        <w:r w:rsidRPr="001D0BA0">
          <w:rPr>
            <w:rStyle w:val="Hyperlink"/>
            <w:rFonts w:asciiTheme="minorHAnsi" w:hAnsiTheme="minorHAnsi" w:cstheme="minorHAnsi"/>
          </w:rPr>
          <w:t>11-8</w:t>
        </w:r>
      </w:hyperlink>
      <w:r w:rsidRPr="001D0BA0">
        <w:rPr>
          <w:rFonts w:asciiTheme="minorHAnsi" w:hAnsiTheme="minorHAnsi" w:cstheme="minorHAnsi"/>
        </w:rPr>
        <w:t xml:space="preserve">); </w:t>
      </w:r>
    </w:p>
    <w:p w14:paraId="0E3AC7A7" w14:textId="77777777" w:rsidR="00F63F6A" w:rsidRPr="001D0BA0" w:rsidRDefault="00F63F6A" w:rsidP="00F3707C">
      <w:pPr>
        <w:pStyle w:val="ListParagraph"/>
        <w:numPr>
          <w:ilvl w:val="0"/>
          <w:numId w:val="24"/>
        </w:numPr>
        <w:spacing w:after="120" w:line="276" w:lineRule="auto"/>
        <w:ind w:left="810" w:right="180"/>
        <w:jc w:val="both"/>
        <w:rPr>
          <w:rFonts w:asciiTheme="minorHAnsi" w:hAnsiTheme="minorHAnsi" w:cstheme="minorHAnsi"/>
        </w:rPr>
      </w:pPr>
      <w:r w:rsidRPr="001D0BA0">
        <w:rPr>
          <w:rFonts w:asciiTheme="minorHAnsi" w:hAnsiTheme="minorHAnsi" w:cstheme="minorHAnsi"/>
        </w:rPr>
        <w:t xml:space="preserve">Additionally, the area must meet either one of the two conditions specified below: </w:t>
      </w:r>
    </w:p>
    <w:p w14:paraId="0009FE41" w14:textId="77777777" w:rsidR="00F63F6A" w:rsidRPr="001D0BA0" w:rsidRDefault="00F63F6A" w:rsidP="00F3707C">
      <w:pPr>
        <w:pStyle w:val="ListParagraph"/>
        <w:numPr>
          <w:ilvl w:val="1"/>
          <w:numId w:val="24"/>
        </w:numPr>
        <w:spacing w:after="120" w:line="276" w:lineRule="auto"/>
        <w:ind w:left="1350" w:right="180"/>
        <w:jc w:val="both"/>
        <w:rPr>
          <w:rFonts w:asciiTheme="minorHAnsi" w:hAnsiTheme="minorHAnsi" w:cstheme="minorHAnsi"/>
        </w:rPr>
      </w:pPr>
      <w:r w:rsidRPr="001D0BA0">
        <w:rPr>
          <w:rFonts w:asciiTheme="minorHAnsi" w:hAnsiTheme="minorHAnsi" w:cstheme="minorHAnsi"/>
        </w:rPr>
        <w:t xml:space="preserve">Public improvements throughout the area are in a general state of deterioration; or </w:t>
      </w:r>
    </w:p>
    <w:p w14:paraId="1A6BBA04" w14:textId="77777777" w:rsidR="00F63F6A" w:rsidRPr="001D0BA0" w:rsidRDefault="00F63F6A" w:rsidP="00F3707C">
      <w:pPr>
        <w:pStyle w:val="ListParagraph"/>
        <w:numPr>
          <w:ilvl w:val="1"/>
          <w:numId w:val="24"/>
        </w:numPr>
        <w:spacing w:after="120" w:line="276" w:lineRule="auto"/>
        <w:ind w:left="1350" w:right="180"/>
        <w:jc w:val="both"/>
        <w:rPr>
          <w:rFonts w:asciiTheme="minorHAnsi" w:hAnsiTheme="minorHAnsi" w:cstheme="minorHAnsi"/>
        </w:rPr>
      </w:pPr>
      <w:r w:rsidRPr="001D0BA0">
        <w:rPr>
          <w:rFonts w:asciiTheme="minorHAnsi" w:hAnsiTheme="minorHAnsi" w:cstheme="minorHAnsi"/>
        </w:rPr>
        <w:t xml:space="preserve">At least 25 percent of the properties throughout the area exhibit one or more of the following: </w:t>
      </w:r>
    </w:p>
    <w:p w14:paraId="31CBD9FC" w14:textId="545AF6AF" w:rsidR="00F63F6A" w:rsidRPr="001D0BA0" w:rsidRDefault="00F63F6A" w:rsidP="00F3707C">
      <w:pPr>
        <w:pStyle w:val="ListParagraph"/>
        <w:numPr>
          <w:ilvl w:val="2"/>
          <w:numId w:val="24"/>
        </w:numPr>
        <w:spacing w:after="120" w:line="276" w:lineRule="auto"/>
        <w:ind w:left="1800"/>
        <w:jc w:val="both"/>
        <w:rPr>
          <w:rFonts w:asciiTheme="minorHAnsi" w:hAnsiTheme="minorHAnsi" w:cstheme="minorHAnsi"/>
        </w:rPr>
      </w:pPr>
      <w:r w:rsidRPr="001D0BA0">
        <w:rPr>
          <w:rFonts w:asciiTheme="minorHAnsi" w:hAnsiTheme="minorHAnsi" w:cstheme="minorHAnsi"/>
        </w:rPr>
        <w:t>Physical deterioration of buildings/improvements</w:t>
      </w:r>
      <w:r w:rsidR="009C74DB" w:rsidRPr="001D0BA0">
        <w:rPr>
          <w:rFonts w:asciiTheme="minorHAnsi" w:hAnsiTheme="minorHAnsi" w:cstheme="minorHAnsi"/>
        </w:rPr>
        <w:t>,</w:t>
      </w:r>
      <w:r w:rsidRPr="001D0BA0">
        <w:rPr>
          <w:rFonts w:asciiTheme="minorHAnsi" w:hAnsiTheme="minorHAnsi" w:cstheme="minorHAnsi"/>
        </w:rPr>
        <w:t xml:space="preserve"> </w:t>
      </w:r>
    </w:p>
    <w:p w14:paraId="74767852" w14:textId="347C6B87" w:rsidR="00F63F6A" w:rsidRPr="001D0BA0" w:rsidRDefault="00F63F6A" w:rsidP="00F3707C">
      <w:pPr>
        <w:pStyle w:val="ListParagraph"/>
        <w:numPr>
          <w:ilvl w:val="2"/>
          <w:numId w:val="24"/>
        </w:numPr>
        <w:spacing w:after="120" w:line="276" w:lineRule="auto"/>
        <w:ind w:left="1800"/>
        <w:jc w:val="both"/>
        <w:rPr>
          <w:rFonts w:asciiTheme="minorHAnsi" w:hAnsiTheme="minorHAnsi" w:cstheme="minorHAnsi"/>
        </w:rPr>
      </w:pPr>
      <w:r w:rsidRPr="001D0BA0">
        <w:rPr>
          <w:rFonts w:asciiTheme="minorHAnsi" w:hAnsiTheme="minorHAnsi" w:cstheme="minorHAnsi"/>
        </w:rPr>
        <w:t>Abandonment of properties</w:t>
      </w:r>
      <w:r w:rsidR="009C74DB" w:rsidRPr="001D0BA0">
        <w:rPr>
          <w:rFonts w:asciiTheme="minorHAnsi" w:hAnsiTheme="minorHAnsi" w:cstheme="minorHAnsi"/>
        </w:rPr>
        <w:t>,</w:t>
      </w:r>
    </w:p>
    <w:p w14:paraId="7FF2DF5E" w14:textId="1547FA84" w:rsidR="00F63F6A" w:rsidRPr="001D0BA0" w:rsidRDefault="00F63F6A" w:rsidP="00F3707C">
      <w:pPr>
        <w:pStyle w:val="ListParagraph"/>
        <w:numPr>
          <w:ilvl w:val="2"/>
          <w:numId w:val="24"/>
        </w:numPr>
        <w:spacing w:after="120" w:line="276" w:lineRule="auto"/>
        <w:ind w:left="1800"/>
        <w:jc w:val="both"/>
        <w:rPr>
          <w:rFonts w:asciiTheme="minorHAnsi" w:hAnsiTheme="minorHAnsi" w:cstheme="minorHAnsi"/>
        </w:rPr>
      </w:pPr>
      <w:r w:rsidRPr="001D0BA0">
        <w:rPr>
          <w:rFonts w:asciiTheme="minorHAnsi" w:hAnsiTheme="minorHAnsi" w:cstheme="minorHAnsi"/>
        </w:rPr>
        <w:t>Chronic high occupancy turnover rates or chronic high vacancy rates in commercial or industrial buildings</w:t>
      </w:r>
      <w:r w:rsidR="009C74DB" w:rsidRPr="001D0BA0">
        <w:rPr>
          <w:rFonts w:asciiTheme="minorHAnsi" w:hAnsiTheme="minorHAnsi" w:cstheme="minorHAnsi"/>
        </w:rPr>
        <w:t>,</w:t>
      </w:r>
      <w:r w:rsidRPr="001D0BA0">
        <w:rPr>
          <w:rFonts w:asciiTheme="minorHAnsi" w:hAnsiTheme="minorHAnsi" w:cstheme="minorHAnsi"/>
        </w:rPr>
        <w:t xml:space="preserve"> </w:t>
      </w:r>
    </w:p>
    <w:p w14:paraId="23700379" w14:textId="4E6B6945" w:rsidR="00F63F6A" w:rsidRPr="001D0BA0" w:rsidRDefault="00F63F6A" w:rsidP="00F3707C">
      <w:pPr>
        <w:pStyle w:val="ListParagraph"/>
        <w:numPr>
          <w:ilvl w:val="2"/>
          <w:numId w:val="24"/>
        </w:numPr>
        <w:spacing w:after="120" w:line="276" w:lineRule="auto"/>
        <w:ind w:left="1800"/>
        <w:jc w:val="both"/>
        <w:rPr>
          <w:rFonts w:asciiTheme="minorHAnsi" w:hAnsiTheme="minorHAnsi" w:cstheme="minorHAnsi"/>
        </w:rPr>
      </w:pPr>
      <w:r w:rsidRPr="001D0BA0">
        <w:rPr>
          <w:rFonts w:asciiTheme="minorHAnsi" w:hAnsiTheme="minorHAnsi" w:cstheme="minorHAnsi"/>
        </w:rPr>
        <w:t>Significant declines in property values or abnormally low property values relative to other areas in the community</w:t>
      </w:r>
      <w:r w:rsidR="009C74DB" w:rsidRPr="001D0BA0">
        <w:rPr>
          <w:rFonts w:asciiTheme="minorHAnsi" w:hAnsiTheme="minorHAnsi" w:cstheme="minorHAnsi"/>
        </w:rPr>
        <w:t>,</w:t>
      </w:r>
      <w:r w:rsidRPr="001D0BA0">
        <w:rPr>
          <w:rFonts w:asciiTheme="minorHAnsi" w:hAnsiTheme="minorHAnsi" w:cstheme="minorHAnsi"/>
        </w:rPr>
        <w:t xml:space="preserve"> or </w:t>
      </w:r>
    </w:p>
    <w:p w14:paraId="1B420935" w14:textId="77777777" w:rsidR="00F63F6A" w:rsidRPr="001D0BA0" w:rsidRDefault="00F63F6A" w:rsidP="00F3707C">
      <w:pPr>
        <w:pStyle w:val="ListParagraph"/>
        <w:numPr>
          <w:ilvl w:val="2"/>
          <w:numId w:val="24"/>
        </w:numPr>
        <w:tabs>
          <w:tab w:val="left" w:pos="1980"/>
        </w:tabs>
        <w:spacing w:after="120" w:line="276" w:lineRule="auto"/>
        <w:ind w:left="1800"/>
        <w:jc w:val="both"/>
        <w:rPr>
          <w:rFonts w:asciiTheme="minorHAnsi" w:hAnsiTheme="minorHAnsi" w:cstheme="minorHAnsi"/>
        </w:rPr>
      </w:pPr>
      <w:r w:rsidRPr="001D0BA0">
        <w:rPr>
          <w:rFonts w:asciiTheme="minorHAnsi" w:hAnsiTheme="minorHAnsi" w:cstheme="minorHAnsi"/>
        </w:rPr>
        <w:t xml:space="preserve">Known or suspected environmental contamination. </w:t>
      </w:r>
    </w:p>
    <w:p w14:paraId="6394F90A" w14:textId="7F18C557" w:rsidR="00F63F6A" w:rsidRPr="001D0BA0" w:rsidRDefault="00F63F6A" w:rsidP="005F6704">
      <w:pPr>
        <w:spacing w:after="120" w:line="276" w:lineRule="auto"/>
        <w:jc w:val="both"/>
        <w:rPr>
          <w:rFonts w:asciiTheme="minorHAnsi" w:hAnsiTheme="minorHAnsi" w:cstheme="minorHAnsi"/>
          <w:b/>
          <w:bCs/>
        </w:rPr>
      </w:pPr>
      <w:r w:rsidRPr="001D0BA0">
        <w:rPr>
          <w:rFonts w:asciiTheme="minorHAnsi" w:hAnsiTheme="minorHAnsi" w:cstheme="minorHAnsi"/>
        </w:rPr>
        <w:t xml:space="preserve">Documentation must be maintained by the grantee on the boundaries of the area and the conditions that qualified the area at the time of its designation. The designation of an area as blighted must be re-determined every 10 years for continued qualifications. </w:t>
      </w:r>
    </w:p>
    <w:p w14:paraId="05EA0C04" w14:textId="74579FD3" w:rsidR="00F63F6A" w:rsidRPr="001D0BA0" w:rsidRDefault="00F63F6A" w:rsidP="005F6704">
      <w:pPr>
        <w:spacing w:after="120" w:line="276" w:lineRule="auto"/>
        <w:jc w:val="both"/>
        <w:rPr>
          <w:rFonts w:asciiTheme="minorHAnsi" w:hAnsiTheme="minorHAnsi" w:cstheme="minorHAnsi"/>
          <w:b/>
          <w:bCs/>
        </w:rPr>
      </w:pPr>
      <w:r w:rsidRPr="001D0BA0">
        <w:rPr>
          <w:rFonts w:asciiTheme="minorHAnsi" w:hAnsiTheme="minorHAnsi" w:cstheme="minorHAnsi"/>
        </w:rPr>
        <w:t xml:space="preserve">As stated above, qualified activities must address the identified conditions that contributed to the blight. </w:t>
      </w:r>
    </w:p>
    <w:p w14:paraId="4E288A65" w14:textId="6893A8B8" w:rsidR="00F63F6A" w:rsidRPr="001D0BA0" w:rsidRDefault="00F63F6A" w:rsidP="005F6704">
      <w:pPr>
        <w:spacing w:after="120" w:line="276" w:lineRule="auto"/>
        <w:jc w:val="both"/>
        <w:rPr>
          <w:rFonts w:asciiTheme="minorHAnsi" w:hAnsiTheme="minorHAnsi" w:cstheme="minorHAnsi"/>
          <w:b/>
          <w:bCs/>
        </w:rPr>
      </w:pPr>
      <w:r w:rsidRPr="001D0BA0">
        <w:rPr>
          <w:rFonts w:asciiTheme="minorHAnsi" w:hAnsiTheme="minorHAnsi" w:cstheme="minorHAnsi"/>
          <w:b/>
          <w:bCs/>
        </w:rPr>
        <w:t>NOTE:</w:t>
      </w:r>
      <w:r w:rsidRPr="001D0BA0">
        <w:rPr>
          <w:rFonts w:asciiTheme="minorHAnsi" w:hAnsiTheme="minorHAnsi" w:cstheme="minorHAnsi"/>
        </w:rPr>
        <w:t xml:space="preserve"> When undertaking residential rehab in a blight</w:t>
      </w:r>
      <w:r w:rsidR="003B4A81" w:rsidRPr="001D0BA0">
        <w:rPr>
          <w:rFonts w:asciiTheme="minorHAnsi" w:hAnsiTheme="minorHAnsi" w:cstheme="minorHAnsi"/>
        </w:rPr>
        <w:t>ed</w:t>
      </w:r>
      <w:r w:rsidRPr="001D0BA0">
        <w:rPr>
          <w:rFonts w:asciiTheme="minorHAnsi" w:hAnsiTheme="minorHAnsi" w:cstheme="minorHAnsi"/>
        </w:rPr>
        <w:t xml:space="preserve"> area, the building must be considered substandard under local definition and all deficiencies making the building substandard must be eliminated before less critical work is undertaken.</w:t>
      </w:r>
    </w:p>
    <w:p w14:paraId="699EC777" w14:textId="77777777" w:rsidR="0055625F" w:rsidRDefault="0055625F" w:rsidP="005F6704">
      <w:pPr>
        <w:spacing w:after="120" w:line="276" w:lineRule="auto"/>
        <w:jc w:val="both"/>
        <w:rPr>
          <w:rFonts w:asciiTheme="minorHAnsi" w:hAnsiTheme="minorHAnsi" w:cstheme="minorHAnsi"/>
        </w:rPr>
      </w:pPr>
    </w:p>
    <w:p w14:paraId="0CAECF54" w14:textId="4212E317" w:rsidR="00F63F6A" w:rsidRPr="001D0BA0" w:rsidRDefault="00F63F6A" w:rsidP="005F6704">
      <w:pPr>
        <w:spacing w:after="120" w:line="276" w:lineRule="auto"/>
        <w:jc w:val="both"/>
        <w:rPr>
          <w:rFonts w:asciiTheme="minorHAnsi" w:hAnsiTheme="minorHAnsi" w:cstheme="minorHAnsi"/>
        </w:rPr>
      </w:pPr>
      <w:r w:rsidRPr="001D0BA0">
        <w:rPr>
          <w:rFonts w:asciiTheme="minorHAnsi" w:hAnsiTheme="minorHAnsi" w:cstheme="minorHAnsi"/>
        </w:rPr>
        <w:t>The following questions must be answered in the application on the National Objective Identification page:</w:t>
      </w:r>
    </w:p>
    <w:p w14:paraId="295473ED" w14:textId="77777777" w:rsidR="00F63F6A" w:rsidRPr="001D0BA0" w:rsidRDefault="00F63F6A" w:rsidP="00F3707C">
      <w:pPr>
        <w:widowControl/>
        <w:numPr>
          <w:ilvl w:val="0"/>
          <w:numId w:val="19"/>
        </w:numPr>
        <w:autoSpaceDE/>
        <w:autoSpaceDN/>
        <w:spacing w:after="120" w:line="276" w:lineRule="auto"/>
        <w:ind w:left="1267"/>
        <w:jc w:val="both"/>
        <w:rPr>
          <w:rFonts w:asciiTheme="minorHAnsi" w:hAnsiTheme="minorHAnsi" w:cstheme="minorHAnsi"/>
        </w:rPr>
      </w:pPr>
      <w:r w:rsidRPr="001D0BA0">
        <w:rPr>
          <w:rFonts w:asciiTheme="minorHAnsi" w:hAnsiTheme="minorHAnsi" w:cstheme="minorHAnsi"/>
        </w:rPr>
        <w:t>What are the boundaries of the area?</w:t>
      </w:r>
    </w:p>
    <w:p w14:paraId="27F01D98" w14:textId="77777777" w:rsidR="00F63F6A" w:rsidRPr="001D0BA0" w:rsidRDefault="00F63F6A" w:rsidP="00F3707C">
      <w:pPr>
        <w:widowControl/>
        <w:numPr>
          <w:ilvl w:val="0"/>
          <w:numId w:val="19"/>
        </w:numPr>
        <w:autoSpaceDE/>
        <w:autoSpaceDN/>
        <w:spacing w:after="120" w:line="276" w:lineRule="auto"/>
        <w:ind w:left="1267"/>
        <w:jc w:val="both"/>
        <w:rPr>
          <w:rFonts w:asciiTheme="minorHAnsi" w:hAnsiTheme="minorHAnsi" w:cstheme="minorHAnsi"/>
        </w:rPr>
      </w:pPr>
      <w:r w:rsidRPr="001D0BA0">
        <w:rPr>
          <w:rFonts w:asciiTheme="minorHAnsi" w:hAnsiTheme="minorHAnsi" w:cstheme="minorHAnsi"/>
        </w:rPr>
        <w:t>What are the conditions that cause the area to be considered blighted?</w:t>
      </w:r>
    </w:p>
    <w:p w14:paraId="41AC2989" w14:textId="77777777" w:rsidR="00F63F6A" w:rsidRPr="001D0BA0" w:rsidRDefault="00F63F6A" w:rsidP="00F3707C">
      <w:pPr>
        <w:widowControl/>
        <w:numPr>
          <w:ilvl w:val="0"/>
          <w:numId w:val="19"/>
        </w:numPr>
        <w:autoSpaceDE/>
        <w:autoSpaceDN/>
        <w:spacing w:after="120" w:line="276" w:lineRule="auto"/>
        <w:ind w:left="1267"/>
        <w:jc w:val="both"/>
        <w:rPr>
          <w:rFonts w:asciiTheme="minorHAnsi" w:hAnsiTheme="minorHAnsi" w:cstheme="minorHAnsi"/>
        </w:rPr>
      </w:pPr>
      <w:r w:rsidRPr="001D0BA0">
        <w:rPr>
          <w:rFonts w:asciiTheme="minorHAnsi" w:hAnsiTheme="minorHAnsi" w:cstheme="minorHAnsi"/>
        </w:rPr>
        <w:t>What percentage of buildings in the area are deteriorated? How are they deteriorated?</w:t>
      </w:r>
    </w:p>
    <w:p w14:paraId="04C23408" w14:textId="77777777" w:rsidR="00F63F6A" w:rsidRPr="001D0BA0" w:rsidRDefault="00F63F6A" w:rsidP="00F3707C">
      <w:pPr>
        <w:widowControl/>
        <w:numPr>
          <w:ilvl w:val="0"/>
          <w:numId w:val="19"/>
        </w:numPr>
        <w:autoSpaceDE/>
        <w:autoSpaceDN/>
        <w:spacing w:after="120" w:line="276" w:lineRule="auto"/>
        <w:ind w:left="1267"/>
        <w:jc w:val="both"/>
        <w:rPr>
          <w:rFonts w:asciiTheme="minorHAnsi" w:hAnsiTheme="minorHAnsi" w:cstheme="minorHAnsi"/>
        </w:rPr>
      </w:pPr>
      <w:r w:rsidRPr="001D0BA0">
        <w:rPr>
          <w:rFonts w:asciiTheme="minorHAnsi" w:hAnsiTheme="minorHAnsi" w:cstheme="minorHAnsi"/>
        </w:rPr>
        <w:t>What public facilities in the area are deteriorated? Describe this deterioration.</w:t>
      </w:r>
    </w:p>
    <w:p w14:paraId="2952C06B" w14:textId="77777777" w:rsidR="00F63F6A" w:rsidRPr="001D0BA0" w:rsidRDefault="00F63F6A" w:rsidP="00F3707C">
      <w:pPr>
        <w:widowControl/>
        <w:numPr>
          <w:ilvl w:val="0"/>
          <w:numId w:val="19"/>
        </w:numPr>
        <w:autoSpaceDE/>
        <w:autoSpaceDN/>
        <w:spacing w:after="120" w:line="276" w:lineRule="auto"/>
        <w:ind w:left="1267"/>
        <w:jc w:val="both"/>
        <w:rPr>
          <w:rFonts w:asciiTheme="minorHAnsi" w:hAnsiTheme="minorHAnsi" w:cstheme="minorHAnsi"/>
        </w:rPr>
      </w:pPr>
      <w:r w:rsidRPr="001D0BA0">
        <w:rPr>
          <w:rFonts w:asciiTheme="minorHAnsi" w:hAnsiTheme="minorHAnsi" w:cstheme="minorHAnsi"/>
        </w:rPr>
        <w:t>How will the proposed project remedy one or more of the blighted conditions described above?</w:t>
      </w:r>
    </w:p>
    <w:p w14:paraId="66AC9479" w14:textId="77777777" w:rsidR="00F63F6A" w:rsidRPr="001D0BA0" w:rsidRDefault="00F63F6A" w:rsidP="005F6704">
      <w:pPr>
        <w:ind w:left="980"/>
        <w:jc w:val="both"/>
        <w:rPr>
          <w:rFonts w:asciiTheme="minorHAnsi" w:hAnsiTheme="minorHAnsi" w:cstheme="minorHAnsi"/>
        </w:rPr>
      </w:pPr>
      <w:r w:rsidRPr="001D0BA0">
        <w:rPr>
          <w:rFonts w:asciiTheme="minorHAnsi" w:hAnsiTheme="minorHAnsi" w:cstheme="minorHAnsi"/>
        </w:rPr>
        <w:tab/>
      </w:r>
    </w:p>
    <w:p w14:paraId="05C8CA5D" w14:textId="3E2A51B2" w:rsidR="00F63F6A" w:rsidRPr="001D0BA0" w:rsidRDefault="00F63F6A" w:rsidP="005F6704">
      <w:pPr>
        <w:jc w:val="both"/>
        <w:rPr>
          <w:rFonts w:asciiTheme="minorHAnsi" w:hAnsiTheme="minorHAnsi" w:cstheme="minorHAnsi"/>
        </w:rPr>
      </w:pPr>
      <w:r w:rsidRPr="001D0BA0">
        <w:rPr>
          <w:rFonts w:asciiTheme="minorHAnsi" w:hAnsiTheme="minorHAnsi" w:cstheme="minorHAnsi"/>
        </w:rPr>
        <w:t>The following documentation must be attached to a</w:t>
      </w:r>
      <w:r w:rsidR="003B4A81" w:rsidRPr="001D0BA0">
        <w:rPr>
          <w:rFonts w:asciiTheme="minorHAnsi" w:hAnsiTheme="minorHAnsi" w:cstheme="minorHAnsi"/>
        </w:rPr>
        <w:t>n area</w:t>
      </w:r>
      <w:r w:rsidRPr="001D0BA0">
        <w:rPr>
          <w:rFonts w:asciiTheme="minorHAnsi" w:hAnsiTheme="minorHAnsi" w:cstheme="minorHAnsi"/>
        </w:rPr>
        <w:t xml:space="preserve"> blight application:</w:t>
      </w:r>
    </w:p>
    <w:p w14:paraId="0308148D" w14:textId="77777777" w:rsidR="00F63F6A" w:rsidRPr="001D0BA0" w:rsidRDefault="00F63F6A" w:rsidP="005F6704">
      <w:pPr>
        <w:ind w:left="980"/>
        <w:jc w:val="both"/>
        <w:rPr>
          <w:rFonts w:asciiTheme="minorHAnsi" w:hAnsiTheme="minorHAnsi" w:cstheme="minorHAnsi"/>
        </w:rPr>
      </w:pPr>
    </w:p>
    <w:p w14:paraId="680912A1" w14:textId="77777777" w:rsidR="00F63F6A" w:rsidRPr="001D0BA0" w:rsidRDefault="00F63F6A" w:rsidP="00F3707C">
      <w:pPr>
        <w:widowControl/>
        <w:numPr>
          <w:ilvl w:val="0"/>
          <w:numId w:val="21"/>
        </w:numPr>
        <w:tabs>
          <w:tab w:val="clear" w:pos="720"/>
          <w:tab w:val="num" w:pos="360"/>
        </w:tabs>
        <w:autoSpaceDE/>
        <w:autoSpaceDN/>
        <w:spacing w:after="120" w:line="276" w:lineRule="auto"/>
        <w:ind w:left="1354"/>
        <w:jc w:val="both"/>
        <w:rPr>
          <w:rFonts w:asciiTheme="minorHAnsi" w:hAnsiTheme="minorHAnsi" w:cstheme="minorHAnsi"/>
        </w:rPr>
      </w:pPr>
      <w:r w:rsidRPr="001D0BA0">
        <w:rPr>
          <w:rFonts w:asciiTheme="minorHAnsi" w:hAnsiTheme="minorHAnsi" w:cstheme="minorHAnsi"/>
        </w:rPr>
        <w:t xml:space="preserve">Municipal resolution passed by governing body that describes boundaries of the specific blighted conditions within the area, and officially designates an area as blighted in accordance with </w:t>
      </w:r>
      <w:hyperlink r:id="rId20" w:history="1">
        <w:r w:rsidRPr="001D0BA0">
          <w:rPr>
            <w:rFonts w:asciiTheme="minorHAnsi" w:hAnsiTheme="minorHAnsi" w:cstheme="minorHAnsi"/>
          </w:rPr>
          <w:t>SD Codified Law §11-8-3 (2019)</w:t>
        </w:r>
      </w:hyperlink>
      <w:r w:rsidRPr="001D0BA0">
        <w:rPr>
          <w:rFonts w:asciiTheme="minorHAnsi" w:hAnsiTheme="minorHAnsi" w:cstheme="minorHAnsi"/>
        </w:rPr>
        <w:t>.</w:t>
      </w:r>
    </w:p>
    <w:p w14:paraId="3F1C872D" w14:textId="77777777" w:rsidR="00F63F6A" w:rsidRPr="001D0BA0" w:rsidRDefault="00F63F6A" w:rsidP="00F3707C">
      <w:pPr>
        <w:widowControl/>
        <w:numPr>
          <w:ilvl w:val="0"/>
          <w:numId w:val="21"/>
        </w:numPr>
        <w:tabs>
          <w:tab w:val="clear" w:pos="720"/>
        </w:tabs>
        <w:autoSpaceDE/>
        <w:autoSpaceDN/>
        <w:spacing w:after="120" w:line="276" w:lineRule="auto"/>
        <w:ind w:left="1354"/>
        <w:jc w:val="both"/>
        <w:rPr>
          <w:rFonts w:asciiTheme="minorHAnsi" w:hAnsiTheme="minorHAnsi" w:cstheme="minorHAnsi"/>
        </w:rPr>
      </w:pPr>
      <w:r w:rsidRPr="001D0BA0">
        <w:rPr>
          <w:rFonts w:asciiTheme="minorHAnsi" w:hAnsiTheme="minorHAnsi" w:cstheme="minorHAnsi"/>
        </w:rPr>
        <w:t>Map of area showing location of project activities.  Map must provide street level detail.</w:t>
      </w:r>
    </w:p>
    <w:bookmarkEnd w:id="9"/>
    <w:p w14:paraId="447AAE47" w14:textId="77777777" w:rsidR="00F63F6A" w:rsidRPr="001D0BA0" w:rsidRDefault="00F63F6A" w:rsidP="009C74DB">
      <w:pPr>
        <w:rPr>
          <w:rFonts w:asciiTheme="minorHAnsi" w:hAnsiTheme="minorHAnsi" w:cstheme="minorHAnsi"/>
        </w:rPr>
      </w:pPr>
    </w:p>
    <w:p w14:paraId="317CA6F8" w14:textId="788D0003" w:rsidR="00F63F6A" w:rsidRPr="001D0BA0" w:rsidRDefault="00F63F6A" w:rsidP="00227363">
      <w:pPr>
        <w:pStyle w:val="Heading3"/>
        <w:ind w:left="0"/>
        <w:rPr>
          <w:rFonts w:asciiTheme="minorHAnsi" w:hAnsiTheme="minorHAnsi" w:cstheme="minorHAnsi"/>
          <w:sz w:val="24"/>
          <w:szCs w:val="24"/>
        </w:rPr>
      </w:pPr>
      <w:bookmarkStart w:id="11" w:name="_Toc155085998"/>
      <w:r w:rsidRPr="001D0BA0">
        <w:rPr>
          <w:rFonts w:asciiTheme="minorHAnsi" w:hAnsiTheme="minorHAnsi" w:cstheme="minorHAnsi"/>
          <w:sz w:val="24"/>
          <w:szCs w:val="24"/>
        </w:rPr>
        <w:t>Prevention or Elimination of Blight – Spot Basis</w:t>
      </w:r>
      <w:bookmarkEnd w:id="11"/>
    </w:p>
    <w:p w14:paraId="161E5562" w14:textId="77777777" w:rsidR="00F63F6A" w:rsidRPr="001D0BA0" w:rsidRDefault="00F63F6A" w:rsidP="00F63F6A">
      <w:pPr>
        <w:ind w:left="980" w:right="720"/>
        <w:rPr>
          <w:rFonts w:asciiTheme="minorHAnsi" w:hAnsiTheme="minorHAnsi" w:cstheme="minorHAnsi"/>
        </w:rPr>
      </w:pPr>
    </w:p>
    <w:p w14:paraId="24BE498D" w14:textId="7B5C1501" w:rsidR="00F63F6A" w:rsidRPr="001D0BA0" w:rsidRDefault="00F63F6A" w:rsidP="00A7623D">
      <w:pPr>
        <w:spacing w:line="276" w:lineRule="auto"/>
        <w:jc w:val="both"/>
        <w:rPr>
          <w:rFonts w:asciiTheme="minorHAnsi" w:hAnsiTheme="minorHAnsi" w:cstheme="minorHAnsi"/>
          <w:b/>
          <w:bCs/>
        </w:rPr>
      </w:pPr>
      <w:r w:rsidRPr="001D0BA0">
        <w:rPr>
          <w:rFonts w:asciiTheme="minorHAnsi" w:hAnsiTheme="minorHAnsi" w:cstheme="minorHAnsi"/>
        </w:rPr>
        <w:t xml:space="preserve">To qualify under this category, the property must be designated as blighted. The following tests apply: </w:t>
      </w:r>
    </w:p>
    <w:p w14:paraId="33185B7F" w14:textId="169ED102" w:rsidR="00F63F6A" w:rsidRPr="001D0BA0" w:rsidRDefault="00F63F6A" w:rsidP="00A7623D">
      <w:pPr>
        <w:spacing w:line="276" w:lineRule="auto"/>
        <w:jc w:val="both"/>
        <w:rPr>
          <w:rFonts w:asciiTheme="minorHAnsi" w:hAnsiTheme="minorHAnsi" w:cstheme="minorHAnsi"/>
          <w:b/>
          <w:bCs/>
        </w:rPr>
      </w:pPr>
      <w:r w:rsidRPr="001D0BA0">
        <w:rPr>
          <w:rFonts w:asciiTheme="minorHAnsi" w:hAnsiTheme="minorHAnsi" w:cstheme="minorHAnsi"/>
        </w:rPr>
        <w:t xml:space="preserve">The property must meet the definition of a slum, blighted, deteriorated or deteriorating area under state or local law </w:t>
      </w:r>
      <w:r w:rsidR="003B4A81" w:rsidRPr="001D0BA0">
        <w:rPr>
          <w:rFonts w:asciiTheme="minorHAnsi" w:hAnsiTheme="minorHAnsi" w:cstheme="minorHAnsi"/>
        </w:rPr>
        <w:t>(</w:t>
      </w:r>
      <w:hyperlink r:id="rId21" w:history="1">
        <w:r w:rsidR="003B4A81" w:rsidRPr="001D0BA0">
          <w:rPr>
            <w:rStyle w:val="Hyperlink"/>
            <w:rFonts w:asciiTheme="minorHAnsi" w:hAnsiTheme="minorHAnsi" w:cstheme="minorHAnsi"/>
          </w:rPr>
          <w:t>SDCL 11-7</w:t>
        </w:r>
      </w:hyperlink>
      <w:r w:rsidR="003B4A81" w:rsidRPr="001D0BA0">
        <w:rPr>
          <w:rFonts w:asciiTheme="minorHAnsi" w:hAnsiTheme="minorHAnsi" w:cstheme="minorHAnsi"/>
        </w:rPr>
        <w:t xml:space="preserve"> and </w:t>
      </w:r>
      <w:hyperlink r:id="rId22" w:history="1">
        <w:r w:rsidR="003B4A81" w:rsidRPr="001D0BA0">
          <w:rPr>
            <w:rStyle w:val="Hyperlink"/>
            <w:rFonts w:asciiTheme="minorHAnsi" w:hAnsiTheme="minorHAnsi" w:cstheme="minorHAnsi"/>
          </w:rPr>
          <w:t>SDCL 11-8</w:t>
        </w:r>
      </w:hyperlink>
      <w:r w:rsidR="003B4A81" w:rsidRPr="001D0BA0">
        <w:rPr>
          <w:rFonts w:asciiTheme="minorHAnsi" w:hAnsiTheme="minorHAnsi" w:cstheme="minorHAnsi"/>
        </w:rPr>
        <w:t>)</w:t>
      </w:r>
      <w:r w:rsidRPr="001D0BA0">
        <w:rPr>
          <w:rFonts w:asciiTheme="minorHAnsi" w:hAnsiTheme="minorHAnsi" w:cstheme="minorHAnsi"/>
        </w:rPr>
        <w:t xml:space="preserve">; </w:t>
      </w:r>
    </w:p>
    <w:p w14:paraId="1016A5CA" w14:textId="77777777" w:rsidR="00A7623D" w:rsidRPr="001D0BA0" w:rsidRDefault="00A7623D" w:rsidP="005F6704">
      <w:pPr>
        <w:jc w:val="both"/>
        <w:rPr>
          <w:rFonts w:asciiTheme="minorHAnsi" w:hAnsiTheme="minorHAnsi" w:cstheme="minorHAnsi"/>
        </w:rPr>
      </w:pPr>
    </w:p>
    <w:p w14:paraId="7D6B58F6" w14:textId="756B5836" w:rsidR="00F63F6A" w:rsidRPr="001D0BA0" w:rsidRDefault="00F63F6A" w:rsidP="00A7623D">
      <w:pPr>
        <w:spacing w:after="120" w:line="276" w:lineRule="auto"/>
        <w:jc w:val="both"/>
        <w:rPr>
          <w:rFonts w:asciiTheme="minorHAnsi" w:hAnsiTheme="minorHAnsi" w:cstheme="minorHAnsi"/>
        </w:rPr>
      </w:pPr>
      <w:r w:rsidRPr="001D0BA0">
        <w:rPr>
          <w:rFonts w:asciiTheme="minorHAnsi" w:hAnsiTheme="minorHAnsi" w:cstheme="minorHAnsi"/>
        </w:rPr>
        <w:t>The following issues must be addressed on the National Objective Identification page:</w:t>
      </w:r>
    </w:p>
    <w:p w14:paraId="1A40BFB1" w14:textId="77777777" w:rsidR="00F63F6A" w:rsidRPr="001D0BA0" w:rsidRDefault="00F63F6A" w:rsidP="00F3707C">
      <w:pPr>
        <w:widowControl/>
        <w:numPr>
          <w:ilvl w:val="0"/>
          <w:numId w:val="20"/>
        </w:numPr>
        <w:tabs>
          <w:tab w:val="clear" w:pos="360"/>
          <w:tab w:val="num" w:pos="720"/>
        </w:tabs>
        <w:autoSpaceDE/>
        <w:autoSpaceDN/>
        <w:spacing w:after="120" w:line="276" w:lineRule="auto"/>
        <w:ind w:left="1350" w:right="720"/>
        <w:jc w:val="both"/>
        <w:rPr>
          <w:rFonts w:asciiTheme="minorHAnsi" w:hAnsiTheme="minorHAnsi" w:cstheme="minorHAnsi"/>
        </w:rPr>
      </w:pPr>
      <w:r w:rsidRPr="001D0BA0">
        <w:rPr>
          <w:rFonts w:asciiTheme="minorHAnsi" w:hAnsiTheme="minorHAnsi" w:cstheme="minorHAnsi"/>
        </w:rPr>
        <w:t>Show the specific blighted or deteriorating structure that will be affected by the proposed project.</w:t>
      </w:r>
    </w:p>
    <w:p w14:paraId="3A091E4E" w14:textId="3F0B710B" w:rsidR="00F63F6A" w:rsidRPr="001D0BA0" w:rsidRDefault="00F63F6A" w:rsidP="00F3707C">
      <w:pPr>
        <w:widowControl/>
        <w:numPr>
          <w:ilvl w:val="0"/>
          <w:numId w:val="20"/>
        </w:numPr>
        <w:tabs>
          <w:tab w:val="clear" w:pos="360"/>
          <w:tab w:val="num" w:pos="720"/>
        </w:tabs>
        <w:autoSpaceDE/>
        <w:autoSpaceDN/>
        <w:spacing w:after="120" w:line="276" w:lineRule="auto"/>
        <w:ind w:left="1350" w:right="720"/>
        <w:jc w:val="both"/>
        <w:rPr>
          <w:rFonts w:asciiTheme="minorHAnsi" w:hAnsiTheme="minorHAnsi" w:cstheme="minorHAnsi"/>
        </w:rPr>
      </w:pPr>
      <w:r w:rsidRPr="001D0BA0">
        <w:rPr>
          <w:rFonts w:asciiTheme="minorHAnsi" w:hAnsiTheme="minorHAnsi" w:cstheme="minorHAnsi"/>
        </w:rPr>
        <w:t>Provide a detailed description of conditions to be remedied by the proposed project</w:t>
      </w:r>
      <w:r w:rsidR="002951A6">
        <w:rPr>
          <w:rFonts w:asciiTheme="minorHAnsi" w:hAnsiTheme="minorHAnsi" w:cstheme="minorHAnsi"/>
        </w:rPr>
        <w:t xml:space="preserve"> and</w:t>
      </w:r>
      <w:r w:rsidRPr="001D0BA0">
        <w:rPr>
          <w:rFonts w:asciiTheme="minorHAnsi" w:hAnsiTheme="minorHAnsi" w:cstheme="minorHAnsi"/>
        </w:rPr>
        <w:t xml:space="preserve"> a detailed statement of activities to address those conditions.</w:t>
      </w:r>
    </w:p>
    <w:p w14:paraId="44471159" w14:textId="18026E3B" w:rsidR="00F63F6A" w:rsidRPr="001D0BA0" w:rsidRDefault="00F63F6A" w:rsidP="00A7623D">
      <w:pPr>
        <w:spacing w:after="120" w:line="276" w:lineRule="auto"/>
        <w:ind w:right="720"/>
        <w:jc w:val="both"/>
        <w:rPr>
          <w:rFonts w:asciiTheme="minorHAnsi" w:hAnsiTheme="minorHAnsi" w:cstheme="minorHAnsi"/>
        </w:rPr>
      </w:pPr>
      <w:r w:rsidRPr="001D0BA0">
        <w:rPr>
          <w:rFonts w:asciiTheme="minorHAnsi" w:hAnsiTheme="minorHAnsi" w:cstheme="minorHAnsi"/>
        </w:rPr>
        <w:t xml:space="preserve">The following documentation must be attached to a </w:t>
      </w:r>
      <w:r w:rsidR="003B4A81" w:rsidRPr="001D0BA0">
        <w:rPr>
          <w:rFonts w:asciiTheme="minorHAnsi" w:hAnsiTheme="minorHAnsi" w:cstheme="minorHAnsi"/>
        </w:rPr>
        <w:t>spot blight</w:t>
      </w:r>
      <w:r w:rsidRPr="001D0BA0">
        <w:rPr>
          <w:rFonts w:asciiTheme="minorHAnsi" w:hAnsiTheme="minorHAnsi" w:cstheme="minorHAnsi"/>
        </w:rPr>
        <w:t xml:space="preserve"> application:</w:t>
      </w:r>
    </w:p>
    <w:p w14:paraId="75716BDB" w14:textId="77777777" w:rsidR="00F63F6A" w:rsidRPr="001D0BA0" w:rsidRDefault="00F63F6A" w:rsidP="00F3707C">
      <w:pPr>
        <w:widowControl/>
        <w:numPr>
          <w:ilvl w:val="0"/>
          <w:numId w:val="22"/>
        </w:numPr>
        <w:tabs>
          <w:tab w:val="clear" w:pos="720"/>
          <w:tab w:val="num" w:pos="360"/>
        </w:tabs>
        <w:autoSpaceDE/>
        <w:autoSpaceDN/>
        <w:spacing w:after="120" w:line="276" w:lineRule="auto"/>
        <w:ind w:left="1440" w:right="720"/>
        <w:jc w:val="both"/>
        <w:rPr>
          <w:rFonts w:asciiTheme="minorHAnsi" w:hAnsiTheme="minorHAnsi" w:cstheme="minorHAnsi"/>
        </w:rPr>
      </w:pPr>
      <w:r w:rsidRPr="001D0BA0">
        <w:rPr>
          <w:rFonts w:asciiTheme="minorHAnsi" w:hAnsiTheme="minorHAnsi" w:cstheme="minorHAnsi"/>
        </w:rPr>
        <w:t>Municipal resolution passed by governing body that describes the blighted or deteriorating structure, including a legal description, and officially designates the structure as blighted under a spot basis.</w:t>
      </w:r>
    </w:p>
    <w:bookmarkStart w:id="12" w:name="_Toc142311987"/>
    <w:bookmarkStart w:id="13" w:name="_Toc142312028"/>
    <w:bookmarkStart w:id="14" w:name="_Toc142312128"/>
    <w:bookmarkStart w:id="15" w:name="_Toc142312228"/>
    <w:bookmarkStart w:id="16" w:name="_Toc142312267"/>
    <w:bookmarkStart w:id="17" w:name="_Toc142312307"/>
    <w:bookmarkStart w:id="18" w:name="_Toc142373164"/>
    <w:bookmarkStart w:id="19" w:name="_Toc142373433"/>
    <w:p w14:paraId="0B5D4325" w14:textId="5732653C" w:rsidR="00F63F6A" w:rsidRPr="001D0BA0" w:rsidRDefault="006A46CD" w:rsidP="00294D7D">
      <w:pPr>
        <w:spacing w:after="120" w:line="276" w:lineRule="auto"/>
        <w:ind w:right="720"/>
        <w:jc w:val="both"/>
        <w:rPr>
          <w:rFonts w:asciiTheme="minorHAnsi" w:hAnsiTheme="minorHAnsi" w:cstheme="minorHAnsi"/>
          <w:i/>
        </w:rPr>
      </w:pPr>
      <w:r w:rsidRPr="001D0BA0">
        <w:rPr>
          <w:rFonts w:asciiTheme="minorHAnsi" w:hAnsiTheme="minorHAnsi" w:cstheme="minorHAnsi"/>
          <w:noProof/>
        </w:rPr>
        <mc:AlternateContent>
          <mc:Choice Requires="wps">
            <w:drawing>
              <wp:anchor distT="0" distB="0" distL="0" distR="0" simplePos="0" relativeHeight="251646976" behindDoc="0" locked="0" layoutInCell="1" allowOverlap="1" wp14:anchorId="089EE006" wp14:editId="21CBE1BE">
                <wp:simplePos x="0" y="0"/>
                <wp:positionH relativeFrom="page">
                  <wp:posOffset>815340</wp:posOffset>
                </wp:positionH>
                <wp:positionV relativeFrom="paragraph">
                  <wp:posOffset>818515</wp:posOffset>
                </wp:positionV>
                <wp:extent cx="5800725" cy="1014730"/>
                <wp:effectExtent l="8890" t="8890" r="10160" b="5080"/>
                <wp:wrapTopAndBottom/>
                <wp:docPr id="14" name="Text Box 1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0725" cy="1014730"/>
                        </a:xfrm>
                        <a:prstGeom prst="rect">
                          <a:avLst/>
                        </a:prstGeom>
                        <a:solidFill>
                          <a:srgbClr val="C1C1C1"/>
                        </a:solidFill>
                        <a:ln w="9525">
                          <a:solidFill>
                            <a:srgbClr val="000000"/>
                          </a:solidFill>
                          <a:miter lim="800000"/>
                          <a:headEnd/>
                          <a:tailEnd/>
                        </a:ln>
                      </wps:spPr>
                      <wps:txbx>
                        <w:txbxContent>
                          <w:p w14:paraId="61F1CA22" w14:textId="77777777" w:rsidR="00F63F6A" w:rsidRPr="00F66160" w:rsidRDefault="00F63F6A" w:rsidP="00F63F6A">
                            <w:pPr>
                              <w:spacing w:before="71" w:after="120"/>
                              <w:ind w:left="144"/>
                              <w:jc w:val="center"/>
                              <w:rPr>
                                <w:rFonts w:asciiTheme="minorHAnsi" w:hAnsiTheme="minorHAnsi" w:cstheme="minorHAnsi"/>
                                <w:b/>
                              </w:rPr>
                            </w:pPr>
                            <w:r w:rsidRPr="00B01A53">
                              <w:rPr>
                                <w:rFonts w:asciiTheme="minorHAnsi" w:hAnsiTheme="minorHAnsi" w:cstheme="minorHAnsi"/>
                                <w:b/>
                              </w:rPr>
                              <w:t>SPECIAL NOTE:</w:t>
                            </w:r>
                          </w:p>
                          <w:p w14:paraId="13E46A73" w14:textId="2ACDA32C" w:rsidR="00F63F6A" w:rsidRPr="00B01A53" w:rsidRDefault="00F63F6A" w:rsidP="00F63F6A">
                            <w:pPr>
                              <w:ind w:left="143" w:right="30"/>
                              <w:jc w:val="both"/>
                              <w:rPr>
                                <w:rFonts w:asciiTheme="minorHAnsi" w:hAnsiTheme="minorHAnsi" w:cstheme="minorHAnsi"/>
                                <w:b/>
                              </w:rPr>
                            </w:pPr>
                            <w:r w:rsidRPr="00B01A53">
                              <w:rPr>
                                <w:rFonts w:asciiTheme="minorHAnsi" w:hAnsiTheme="minorHAnsi" w:cstheme="minorHAnsi"/>
                                <w:b/>
                              </w:rPr>
                              <w:t xml:space="preserve">Applicants stating that the proposed project will meet a national objective by eliminating </w:t>
                            </w:r>
                            <w:r w:rsidR="003B4A81">
                              <w:rPr>
                                <w:rFonts w:asciiTheme="minorHAnsi" w:hAnsiTheme="minorHAnsi" w:cstheme="minorHAnsi"/>
                                <w:b/>
                              </w:rPr>
                              <w:t xml:space="preserve">one or more </w:t>
                            </w:r>
                            <w:r w:rsidRPr="00B01A53">
                              <w:rPr>
                                <w:rFonts w:asciiTheme="minorHAnsi" w:hAnsiTheme="minorHAnsi" w:cstheme="minorHAnsi"/>
                                <w:b/>
                              </w:rPr>
                              <w:t>blight</w:t>
                            </w:r>
                            <w:r w:rsidR="003B4A81">
                              <w:rPr>
                                <w:rFonts w:asciiTheme="minorHAnsi" w:hAnsiTheme="minorHAnsi" w:cstheme="minorHAnsi"/>
                                <w:b/>
                              </w:rPr>
                              <w:t>ing</w:t>
                            </w:r>
                            <w:r w:rsidRPr="00B01A53">
                              <w:rPr>
                                <w:rFonts w:asciiTheme="minorHAnsi" w:hAnsiTheme="minorHAnsi" w:cstheme="minorHAnsi"/>
                                <w:b/>
                              </w:rPr>
                              <w:t xml:space="preserve"> condition</w:t>
                            </w:r>
                            <w:r w:rsidR="003B4A81">
                              <w:rPr>
                                <w:rFonts w:asciiTheme="minorHAnsi" w:hAnsiTheme="minorHAnsi" w:cstheme="minorHAnsi"/>
                                <w:b/>
                              </w:rPr>
                              <w:t>s</w:t>
                            </w:r>
                            <w:r w:rsidRPr="00B01A53">
                              <w:rPr>
                                <w:rFonts w:asciiTheme="minorHAnsi" w:hAnsiTheme="minorHAnsi" w:cstheme="minorHAnsi"/>
                                <w:b/>
                              </w:rPr>
                              <w:t xml:space="preserve"> must submit the appropriate documentation. The applicant must formally establish the project area and define each blight</w:t>
                            </w:r>
                            <w:r w:rsidR="003B4A81">
                              <w:rPr>
                                <w:rFonts w:asciiTheme="minorHAnsi" w:hAnsiTheme="minorHAnsi" w:cstheme="minorHAnsi"/>
                                <w:b/>
                              </w:rPr>
                              <w:t>ing</w:t>
                            </w:r>
                            <w:r w:rsidRPr="00B01A53">
                              <w:rPr>
                                <w:rFonts w:asciiTheme="minorHAnsi" w:hAnsiTheme="minorHAnsi" w:cstheme="minorHAnsi"/>
                                <w:b/>
                              </w:rPr>
                              <w:t xml:space="preserve"> condition within the established project</w:t>
                            </w:r>
                            <w:r w:rsidRPr="00B01A53">
                              <w:rPr>
                                <w:rFonts w:asciiTheme="minorHAnsi" w:hAnsiTheme="minorHAnsi" w:cstheme="minorHAnsi"/>
                                <w:b/>
                                <w:spacing w:val="-6"/>
                              </w:rPr>
                              <w:t xml:space="preserve"> </w:t>
                            </w:r>
                            <w:r w:rsidRPr="00B01A53">
                              <w:rPr>
                                <w:rFonts w:asciiTheme="minorHAnsi" w:hAnsiTheme="minorHAnsi" w:cstheme="minorHAnsi"/>
                                <w:b/>
                              </w:rPr>
                              <w:t>area.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9EE006" id="Text Box 174" o:spid="_x0000_s1030" type="#_x0000_t202" style="position:absolute;left:0;text-align:left;margin-left:64.2pt;margin-top:64.45pt;width:456.75pt;height:79.9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wtoEwIAACMEAAAOAAAAZHJzL2Uyb0RvYy54bWysU9uO0zAQfUfiHyy/0yRlyy5R09XSZRHS&#10;cpEWPsBxnMTC8Zix26R8PWOn7aIF8YBwJGsc28cz55xZX0+DYXuFXoOteLHIOVNWQqNtV/GvX+5e&#10;XHHmg7CNMGBVxQ/K8+vN82fr0ZVqCT2YRiEjEOvL0VW8D8GVWeZlrwbhF+CUpc0WcBCBlthlDYqR&#10;0AeTLfP8VTYCNg5BKu/p7+28yTcJv22VDJ/a1qvATMUpt5BmTHMd52yzFmWHwvVaHtMQ/5DFILSl&#10;R89QtyIItkP9G9SgJYKHNiwkDBm0rZYq1UDVFPmTah564VSqhcjx7kyT/3+w8uP+wX1GFqY3MJGA&#10;qQjv7kF+88zCthe2UzeIMPZKNPRwESnLRufL49VItS99BKnHD9CQyGIXIAFNLQ6RFaqTEToJcDiT&#10;rqbAJP1cXeX55XLFmaS9Ii8uLl8mWTJRnq479OGdgoHFoOJIqiZ4sb/3IaYjytOR+JoHo5s7bUxa&#10;YFdvDbK9IAdsi/ilCp4cM5aNFX+9okT+DpGn8SeIQQeystFDxakkGrO5Im9vbZOMFoQ2c0wpG3sk&#10;MnI3sximemK6qfhFvBt5raE5ELMIs3Op0yjoAX9wNpJrK+6/7wQqzsx7S+pEi58CPAX1KRBW0tWK&#10;B87mcBvmVtg51F1PyLP+Fm5IwVYnbh+zOKZLTkyUH7smWv3XdTr12NubnwAAAP//AwBQSwMEFAAG&#10;AAgAAAAhAHwTv6jeAAAADAEAAA8AAABkcnMvZG93bnJldi54bWxMj0FLxDAQhe+C/yGM4EXctGXV&#10;WJsuIqxHwXUFj7PN2JQ2SWmSbf33Zr24t/eYjzfvVZvFDOxIk++clZCvMmBkG6c620rYf2xvBTAf&#10;0CocnCUJP+RhU19eVFgqN9t3Ou5Cy1KI9SVK0CGMJee+0WTQr9xINt2+3WQwJDu1XE04p3Az8CLL&#10;7rnBzqYPGkd60dT0u2gk+Ne7OerwJXCff8a3bR8X199IeX21PD8BC7SEfxhO9VN1qFOng4tWeTYk&#10;X4h1Qv/EI7ATka3zpA4SCiEegNcVPx9R/wIAAP//AwBQSwECLQAUAAYACAAAACEAtoM4kv4AAADh&#10;AQAAEwAAAAAAAAAAAAAAAAAAAAAAW0NvbnRlbnRfVHlwZXNdLnhtbFBLAQItABQABgAIAAAAIQA4&#10;/SH/1gAAAJQBAAALAAAAAAAAAAAAAAAAAC8BAABfcmVscy8ucmVsc1BLAQItABQABgAIAAAAIQAw&#10;1wtoEwIAACMEAAAOAAAAAAAAAAAAAAAAAC4CAABkcnMvZTJvRG9jLnhtbFBLAQItABQABgAIAAAA&#10;IQB8E7+o3gAAAAwBAAAPAAAAAAAAAAAAAAAAAG0EAABkcnMvZG93bnJldi54bWxQSwUGAAAAAAQA&#10;BADzAAAAeAUAAAAA&#10;" fillcolor="#c1c1c1">
                <v:textbox inset="0,0,0,0">
                  <w:txbxContent>
                    <w:p w14:paraId="61F1CA22" w14:textId="77777777" w:rsidR="00F63F6A" w:rsidRPr="00F66160" w:rsidRDefault="00F63F6A" w:rsidP="00F63F6A">
                      <w:pPr>
                        <w:spacing w:before="71" w:after="120"/>
                        <w:ind w:left="144"/>
                        <w:jc w:val="center"/>
                        <w:rPr>
                          <w:rFonts w:asciiTheme="minorHAnsi" w:hAnsiTheme="minorHAnsi" w:cstheme="minorHAnsi"/>
                          <w:b/>
                        </w:rPr>
                      </w:pPr>
                      <w:r w:rsidRPr="00B01A53">
                        <w:rPr>
                          <w:rFonts w:asciiTheme="minorHAnsi" w:hAnsiTheme="minorHAnsi" w:cstheme="minorHAnsi"/>
                          <w:b/>
                        </w:rPr>
                        <w:t>SPECIAL NOTE:</w:t>
                      </w:r>
                    </w:p>
                    <w:p w14:paraId="13E46A73" w14:textId="2ACDA32C" w:rsidR="00F63F6A" w:rsidRPr="00B01A53" w:rsidRDefault="00F63F6A" w:rsidP="00F63F6A">
                      <w:pPr>
                        <w:ind w:left="143" w:right="30"/>
                        <w:jc w:val="both"/>
                        <w:rPr>
                          <w:rFonts w:asciiTheme="minorHAnsi" w:hAnsiTheme="minorHAnsi" w:cstheme="minorHAnsi"/>
                          <w:b/>
                        </w:rPr>
                      </w:pPr>
                      <w:r w:rsidRPr="00B01A53">
                        <w:rPr>
                          <w:rFonts w:asciiTheme="minorHAnsi" w:hAnsiTheme="minorHAnsi" w:cstheme="minorHAnsi"/>
                          <w:b/>
                        </w:rPr>
                        <w:t xml:space="preserve">Applicants stating that the proposed project will meet a national objective by eliminating </w:t>
                      </w:r>
                      <w:r w:rsidR="003B4A81">
                        <w:rPr>
                          <w:rFonts w:asciiTheme="minorHAnsi" w:hAnsiTheme="minorHAnsi" w:cstheme="minorHAnsi"/>
                          <w:b/>
                        </w:rPr>
                        <w:t xml:space="preserve">one or more </w:t>
                      </w:r>
                      <w:r w:rsidRPr="00B01A53">
                        <w:rPr>
                          <w:rFonts w:asciiTheme="minorHAnsi" w:hAnsiTheme="minorHAnsi" w:cstheme="minorHAnsi"/>
                          <w:b/>
                        </w:rPr>
                        <w:t>blight</w:t>
                      </w:r>
                      <w:r w:rsidR="003B4A81">
                        <w:rPr>
                          <w:rFonts w:asciiTheme="minorHAnsi" w:hAnsiTheme="minorHAnsi" w:cstheme="minorHAnsi"/>
                          <w:b/>
                        </w:rPr>
                        <w:t>ing</w:t>
                      </w:r>
                      <w:r w:rsidRPr="00B01A53">
                        <w:rPr>
                          <w:rFonts w:asciiTheme="minorHAnsi" w:hAnsiTheme="minorHAnsi" w:cstheme="minorHAnsi"/>
                          <w:b/>
                        </w:rPr>
                        <w:t xml:space="preserve"> condition</w:t>
                      </w:r>
                      <w:r w:rsidR="003B4A81">
                        <w:rPr>
                          <w:rFonts w:asciiTheme="minorHAnsi" w:hAnsiTheme="minorHAnsi" w:cstheme="minorHAnsi"/>
                          <w:b/>
                        </w:rPr>
                        <w:t>s</w:t>
                      </w:r>
                      <w:r w:rsidRPr="00B01A53">
                        <w:rPr>
                          <w:rFonts w:asciiTheme="minorHAnsi" w:hAnsiTheme="minorHAnsi" w:cstheme="minorHAnsi"/>
                          <w:b/>
                        </w:rPr>
                        <w:t xml:space="preserve"> must submit the appropriate documentation. The applicant must formally establish the project area and define each blight</w:t>
                      </w:r>
                      <w:r w:rsidR="003B4A81">
                        <w:rPr>
                          <w:rFonts w:asciiTheme="minorHAnsi" w:hAnsiTheme="minorHAnsi" w:cstheme="minorHAnsi"/>
                          <w:b/>
                        </w:rPr>
                        <w:t>ing</w:t>
                      </w:r>
                      <w:r w:rsidRPr="00B01A53">
                        <w:rPr>
                          <w:rFonts w:asciiTheme="minorHAnsi" w:hAnsiTheme="minorHAnsi" w:cstheme="minorHAnsi"/>
                          <w:b/>
                        </w:rPr>
                        <w:t xml:space="preserve"> condition within the established project</w:t>
                      </w:r>
                      <w:r w:rsidRPr="00B01A53">
                        <w:rPr>
                          <w:rFonts w:asciiTheme="minorHAnsi" w:hAnsiTheme="minorHAnsi" w:cstheme="minorHAnsi"/>
                          <w:b/>
                          <w:spacing w:val="-6"/>
                        </w:rPr>
                        <w:t xml:space="preserve"> </w:t>
                      </w:r>
                      <w:r w:rsidRPr="00B01A53">
                        <w:rPr>
                          <w:rFonts w:asciiTheme="minorHAnsi" w:hAnsiTheme="minorHAnsi" w:cstheme="minorHAnsi"/>
                          <w:b/>
                        </w:rPr>
                        <w:t>area.</w:t>
                      </w:r>
                    </w:p>
                  </w:txbxContent>
                </v:textbox>
                <w10:wrap type="topAndBottom" anchorx="page"/>
              </v:shape>
            </w:pict>
          </mc:Fallback>
        </mc:AlternateContent>
      </w:r>
      <w:bookmarkEnd w:id="12"/>
      <w:bookmarkEnd w:id="13"/>
      <w:bookmarkEnd w:id="14"/>
      <w:bookmarkEnd w:id="15"/>
      <w:bookmarkEnd w:id="16"/>
      <w:bookmarkEnd w:id="17"/>
      <w:bookmarkEnd w:id="18"/>
      <w:bookmarkEnd w:id="19"/>
      <w:r w:rsidR="00F63F6A" w:rsidRPr="001D0BA0">
        <w:rPr>
          <w:rFonts w:asciiTheme="minorHAnsi" w:hAnsiTheme="minorHAnsi" w:cstheme="minorHAnsi"/>
        </w:rPr>
        <w:t>Spot</w:t>
      </w:r>
      <w:r w:rsidR="002951A6">
        <w:rPr>
          <w:rFonts w:asciiTheme="minorHAnsi" w:hAnsiTheme="minorHAnsi" w:cstheme="minorHAnsi"/>
        </w:rPr>
        <w:t>-based</w:t>
      </w:r>
      <w:r w:rsidR="00F63F6A" w:rsidRPr="001D0BA0">
        <w:rPr>
          <w:rFonts w:asciiTheme="minorHAnsi" w:hAnsiTheme="minorHAnsi" w:cstheme="minorHAnsi"/>
        </w:rPr>
        <w:t xml:space="preserve"> blight projects are limited to five project activities: acquisition, relocation, clearance, historic preservation</w:t>
      </w:r>
      <w:r w:rsidR="00C52343" w:rsidRPr="001D0BA0">
        <w:rPr>
          <w:rFonts w:asciiTheme="minorHAnsi" w:hAnsiTheme="minorHAnsi" w:cstheme="minorHAnsi"/>
        </w:rPr>
        <w:t>,</w:t>
      </w:r>
      <w:r w:rsidR="00F63F6A" w:rsidRPr="001D0BA0">
        <w:rPr>
          <w:rFonts w:asciiTheme="minorHAnsi" w:hAnsiTheme="minorHAnsi" w:cstheme="minorHAnsi"/>
        </w:rPr>
        <w:t xml:space="preserve"> and limited rehabilitation to correct specific conditions detrimental to public health and safety</w:t>
      </w:r>
      <w:r w:rsidR="00F63F6A" w:rsidRPr="001D0BA0">
        <w:rPr>
          <w:rFonts w:asciiTheme="minorHAnsi" w:hAnsiTheme="minorHAnsi" w:cstheme="minorHAnsi"/>
          <w:b/>
        </w:rPr>
        <w:t>.  Please note a spot basis blight project must not be located within a designated blight area</w:t>
      </w:r>
      <w:r w:rsidR="00F63F6A" w:rsidRPr="001D0BA0">
        <w:rPr>
          <w:rFonts w:asciiTheme="minorHAnsi" w:hAnsiTheme="minorHAnsi" w:cstheme="minorHAnsi"/>
          <w:i/>
        </w:rPr>
        <w:t>.</w:t>
      </w:r>
    </w:p>
    <w:p w14:paraId="13E594F2" w14:textId="271C8C48" w:rsidR="00F63F6A" w:rsidRPr="00AF716A" w:rsidRDefault="00F63F6A" w:rsidP="00737F4D">
      <w:pPr>
        <w:rPr>
          <w:rFonts w:asciiTheme="minorHAnsi" w:eastAsiaTheme="majorEastAsia" w:hAnsiTheme="minorHAnsi" w:cstheme="minorHAnsi"/>
          <w:sz w:val="24"/>
          <w:szCs w:val="24"/>
          <w:lang w:bidi="ar-SA"/>
        </w:rPr>
      </w:pPr>
    </w:p>
    <w:p w14:paraId="0099AE8F" w14:textId="352A7936" w:rsidR="00F63F6A" w:rsidRPr="001D0BA0" w:rsidRDefault="00AB61A4" w:rsidP="00227363">
      <w:pPr>
        <w:pStyle w:val="Heading1"/>
        <w:rPr>
          <w:rFonts w:eastAsiaTheme="majorEastAsia"/>
          <w:lang w:bidi="ar-SA"/>
        </w:rPr>
      </w:pPr>
      <w:bookmarkStart w:id="20" w:name="_TOC_250005"/>
      <w:bookmarkStart w:id="21" w:name="_TOC_250006"/>
      <w:bookmarkStart w:id="22" w:name="_Toc155085999"/>
      <w:bookmarkEnd w:id="20"/>
      <w:bookmarkEnd w:id="21"/>
      <w:r w:rsidRPr="001D0BA0">
        <w:rPr>
          <w:rFonts w:eastAsiaTheme="majorEastAsia"/>
          <w:lang w:bidi="ar-SA"/>
        </w:rPr>
        <w:lastRenderedPageBreak/>
        <w:t>ELIGIBLE ACTIVITIES</w:t>
      </w:r>
      <w:bookmarkEnd w:id="22"/>
    </w:p>
    <w:p w14:paraId="22CA50C2" w14:textId="77777777" w:rsidR="00F63F6A" w:rsidRPr="001D0BA0" w:rsidRDefault="00F63F6A" w:rsidP="00294D7D">
      <w:pPr>
        <w:pStyle w:val="BodyText"/>
        <w:spacing w:after="120" w:line="276" w:lineRule="auto"/>
        <w:jc w:val="both"/>
        <w:rPr>
          <w:rFonts w:asciiTheme="minorHAnsi" w:hAnsiTheme="minorHAnsi" w:cstheme="minorHAnsi"/>
        </w:rPr>
      </w:pPr>
      <w:r w:rsidRPr="001D0BA0">
        <w:rPr>
          <w:rFonts w:asciiTheme="minorHAnsi" w:hAnsiTheme="minorHAnsi" w:cstheme="minorHAnsi"/>
        </w:rPr>
        <w:t>Because</w:t>
      </w:r>
      <w:r w:rsidRPr="001D0BA0">
        <w:rPr>
          <w:rFonts w:asciiTheme="minorHAnsi" w:hAnsiTheme="minorHAnsi" w:cstheme="minorHAnsi"/>
          <w:spacing w:val="-1"/>
        </w:rPr>
        <w:t xml:space="preserve"> </w:t>
      </w:r>
      <w:r w:rsidRPr="001D0BA0">
        <w:rPr>
          <w:rFonts w:asciiTheme="minorHAnsi" w:hAnsiTheme="minorHAnsi" w:cstheme="minorHAnsi"/>
        </w:rPr>
        <w:t>the</w:t>
      </w:r>
      <w:r w:rsidRPr="001D0BA0">
        <w:rPr>
          <w:rFonts w:asciiTheme="minorHAnsi" w:hAnsiTheme="minorHAnsi" w:cstheme="minorHAnsi"/>
          <w:spacing w:val="-1"/>
        </w:rPr>
        <w:t xml:space="preserve"> </w:t>
      </w:r>
      <w:r w:rsidRPr="001D0BA0">
        <w:rPr>
          <w:rFonts w:asciiTheme="minorHAnsi" w:hAnsiTheme="minorHAnsi" w:cstheme="minorHAnsi"/>
        </w:rPr>
        <w:t>Eligible</w:t>
      </w:r>
      <w:r w:rsidRPr="001D0BA0">
        <w:rPr>
          <w:rFonts w:asciiTheme="minorHAnsi" w:hAnsiTheme="minorHAnsi" w:cstheme="minorHAnsi"/>
          <w:spacing w:val="-1"/>
        </w:rPr>
        <w:t xml:space="preserve"> </w:t>
      </w:r>
      <w:r w:rsidRPr="001D0BA0">
        <w:rPr>
          <w:rFonts w:asciiTheme="minorHAnsi" w:hAnsiTheme="minorHAnsi" w:cstheme="minorHAnsi"/>
        </w:rPr>
        <w:t>Activities section</w:t>
      </w:r>
      <w:r w:rsidRPr="001D0BA0">
        <w:rPr>
          <w:rFonts w:asciiTheme="minorHAnsi" w:hAnsiTheme="minorHAnsi" w:cstheme="minorHAnsi"/>
          <w:spacing w:val="-1"/>
        </w:rPr>
        <w:t xml:space="preserve"> </w:t>
      </w:r>
      <w:r w:rsidRPr="001D0BA0">
        <w:rPr>
          <w:rFonts w:asciiTheme="minorHAnsi" w:hAnsiTheme="minorHAnsi" w:cstheme="minorHAnsi"/>
        </w:rPr>
        <w:t>of the</w:t>
      </w:r>
      <w:r w:rsidRPr="001D0BA0">
        <w:rPr>
          <w:rFonts w:asciiTheme="minorHAnsi" w:hAnsiTheme="minorHAnsi" w:cstheme="minorHAnsi"/>
          <w:spacing w:val="-1"/>
        </w:rPr>
        <w:t xml:space="preserve"> </w:t>
      </w:r>
      <w:r w:rsidRPr="001D0BA0">
        <w:rPr>
          <w:rFonts w:asciiTheme="minorHAnsi" w:hAnsiTheme="minorHAnsi" w:cstheme="minorHAnsi"/>
        </w:rPr>
        <w:t>State</w:t>
      </w:r>
      <w:r w:rsidRPr="001D0BA0">
        <w:rPr>
          <w:rFonts w:asciiTheme="minorHAnsi" w:hAnsiTheme="minorHAnsi" w:cstheme="minorHAnsi"/>
          <w:spacing w:val="-1"/>
        </w:rPr>
        <w:t xml:space="preserve"> </w:t>
      </w:r>
      <w:r w:rsidRPr="001D0BA0">
        <w:rPr>
          <w:rFonts w:asciiTheme="minorHAnsi" w:hAnsiTheme="minorHAnsi" w:cstheme="minorHAnsi"/>
        </w:rPr>
        <w:t>CDBG Program regulations (</w:t>
      </w:r>
      <w:hyperlink r:id="rId23" w:history="1">
        <w:r w:rsidRPr="001D0BA0">
          <w:rPr>
            <w:rStyle w:val="Hyperlink"/>
            <w:rFonts w:asciiTheme="minorHAnsi" w:hAnsiTheme="minorHAnsi" w:cstheme="minorHAnsi"/>
          </w:rPr>
          <w:t>24 CFR 570.482</w:t>
        </w:r>
      </w:hyperlink>
      <w:r w:rsidRPr="001D0BA0">
        <w:rPr>
          <w:rFonts w:asciiTheme="minorHAnsi" w:hAnsiTheme="minorHAnsi" w:cstheme="minorHAnsi"/>
        </w:rPr>
        <w:t xml:space="preserve">) are minimal, states must use HCDA as the primary authority for determining eligibility of potential state CDBG activities.  A listing of eligible activities may be found in the </w:t>
      </w:r>
      <w:hyperlink r:id="rId24" w:history="1">
        <w:r w:rsidRPr="001D0BA0">
          <w:rPr>
            <w:rStyle w:val="Hyperlink"/>
            <w:rFonts w:asciiTheme="minorHAnsi" w:hAnsiTheme="minorHAnsi" w:cstheme="minorHAnsi"/>
          </w:rPr>
          <w:t xml:space="preserve">Guide to National Objectives and Eligible Activities for State CDBG Programs </w:t>
        </w:r>
      </w:hyperlink>
      <w:r w:rsidRPr="001D0BA0">
        <w:rPr>
          <w:rFonts w:asciiTheme="minorHAnsi" w:hAnsiTheme="minorHAnsi" w:cstheme="minorHAnsi"/>
        </w:rPr>
        <w:t xml:space="preserve"> – </w:t>
      </w:r>
      <w:hyperlink r:id="rId25" w:history="1">
        <w:r w:rsidRPr="001D0BA0">
          <w:rPr>
            <w:rStyle w:val="Hyperlink"/>
            <w:rFonts w:asciiTheme="minorHAnsi" w:hAnsiTheme="minorHAnsi" w:cstheme="minorHAnsi"/>
          </w:rPr>
          <w:t>Appendix A: Section 105(a) of the Housing and Community</w:t>
        </w:r>
        <w:r w:rsidRPr="001D0BA0">
          <w:rPr>
            <w:rStyle w:val="Hyperlink"/>
            <w:rFonts w:asciiTheme="minorHAnsi" w:hAnsiTheme="minorHAnsi" w:cstheme="minorHAnsi"/>
            <w:spacing w:val="-2"/>
          </w:rPr>
          <w:t xml:space="preserve"> </w:t>
        </w:r>
        <w:r w:rsidRPr="001D0BA0">
          <w:rPr>
            <w:rStyle w:val="Hyperlink"/>
            <w:rFonts w:asciiTheme="minorHAnsi" w:hAnsiTheme="minorHAnsi" w:cstheme="minorHAnsi"/>
          </w:rPr>
          <w:t>Development Act of 1974 (HCDA)</w:t>
        </w:r>
      </w:hyperlink>
      <w:r w:rsidRPr="001D0BA0">
        <w:rPr>
          <w:rFonts w:asciiTheme="minorHAnsi" w:hAnsiTheme="minorHAnsi" w:cstheme="minorHAnsi"/>
        </w:rPr>
        <w:t xml:space="preserve">. </w:t>
      </w:r>
    </w:p>
    <w:p w14:paraId="4688EDC8" w14:textId="389FE4C8" w:rsidR="00F63F6A" w:rsidRPr="001D0BA0" w:rsidRDefault="00F63F6A" w:rsidP="00294D7D">
      <w:pPr>
        <w:pStyle w:val="Heading3"/>
        <w:spacing w:before="0" w:after="120" w:line="276" w:lineRule="auto"/>
        <w:ind w:left="0"/>
        <w:rPr>
          <w:rFonts w:asciiTheme="minorHAnsi" w:hAnsiTheme="minorHAnsi" w:cstheme="minorHAnsi"/>
          <w:sz w:val="24"/>
          <w:szCs w:val="24"/>
        </w:rPr>
      </w:pPr>
      <w:bookmarkStart w:id="23" w:name="_Toc155086000"/>
      <w:r w:rsidRPr="001D0BA0">
        <w:rPr>
          <w:rFonts w:asciiTheme="minorHAnsi" w:hAnsiTheme="minorHAnsi" w:cstheme="minorHAnsi"/>
          <w:sz w:val="24"/>
          <w:szCs w:val="24"/>
        </w:rPr>
        <w:t>State Objectives</w:t>
      </w:r>
      <w:bookmarkEnd w:id="23"/>
    </w:p>
    <w:p w14:paraId="0E16E5B1" w14:textId="734D7592" w:rsidR="00F63F6A" w:rsidRPr="001D0BA0" w:rsidRDefault="00F63F6A" w:rsidP="00294D7D">
      <w:pPr>
        <w:pStyle w:val="BodyText"/>
        <w:spacing w:after="120" w:line="276" w:lineRule="auto"/>
        <w:rPr>
          <w:rFonts w:asciiTheme="minorHAnsi" w:hAnsiTheme="minorHAnsi" w:cstheme="minorHAnsi"/>
        </w:rPr>
      </w:pPr>
      <w:r w:rsidRPr="001D0BA0">
        <w:rPr>
          <w:rFonts w:asciiTheme="minorHAnsi" w:hAnsiTheme="minorHAnsi" w:cstheme="minorHAnsi"/>
        </w:rPr>
        <w:t>Projects must meet at least one of the State’s program objectives:</w:t>
      </w:r>
    </w:p>
    <w:p w14:paraId="1F7672CC" w14:textId="219114A2" w:rsidR="00F63F6A" w:rsidRPr="001D0BA0" w:rsidRDefault="00F63F6A" w:rsidP="00F3707C">
      <w:pPr>
        <w:pStyle w:val="BodyText"/>
        <w:numPr>
          <w:ilvl w:val="0"/>
          <w:numId w:val="27"/>
        </w:numPr>
        <w:spacing w:after="120" w:line="276" w:lineRule="auto"/>
        <w:ind w:left="810"/>
        <w:rPr>
          <w:rFonts w:asciiTheme="minorHAnsi" w:hAnsiTheme="minorHAnsi" w:cstheme="minorHAnsi"/>
        </w:rPr>
      </w:pPr>
      <w:r w:rsidRPr="001D0BA0">
        <w:rPr>
          <w:rFonts w:asciiTheme="minorHAnsi" w:hAnsiTheme="minorHAnsi" w:cstheme="minorHAnsi"/>
        </w:rPr>
        <w:t>Promote more rational land use</w:t>
      </w:r>
      <w:r w:rsidR="00C57B5E">
        <w:rPr>
          <w:rFonts w:asciiTheme="minorHAnsi" w:hAnsiTheme="minorHAnsi" w:cstheme="minorHAnsi"/>
        </w:rPr>
        <w:t>,</w:t>
      </w:r>
    </w:p>
    <w:p w14:paraId="1E1EB821" w14:textId="5B4A8068" w:rsidR="00F63F6A" w:rsidRPr="001D0BA0" w:rsidRDefault="00F63F6A" w:rsidP="00F3707C">
      <w:pPr>
        <w:pStyle w:val="BodyText"/>
        <w:numPr>
          <w:ilvl w:val="0"/>
          <w:numId w:val="26"/>
        </w:numPr>
        <w:spacing w:after="120" w:line="276" w:lineRule="auto"/>
        <w:ind w:left="810"/>
        <w:rPr>
          <w:rFonts w:asciiTheme="minorHAnsi" w:hAnsiTheme="minorHAnsi" w:cstheme="minorHAnsi"/>
        </w:rPr>
      </w:pPr>
      <w:r w:rsidRPr="001D0BA0">
        <w:rPr>
          <w:rFonts w:asciiTheme="minorHAnsi" w:hAnsiTheme="minorHAnsi" w:cstheme="minorHAnsi"/>
        </w:rPr>
        <w:t>Provide increased economic opportunities for low- and moderate-income persons</w:t>
      </w:r>
      <w:r w:rsidR="00C57B5E">
        <w:rPr>
          <w:rFonts w:asciiTheme="minorHAnsi" w:hAnsiTheme="minorHAnsi" w:cstheme="minorHAnsi"/>
        </w:rPr>
        <w:t>, or</w:t>
      </w:r>
    </w:p>
    <w:p w14:paraId="4CF03916" w14:textId="0563549E" w:rsidR="001C0F89" w:rsidRPr="001D0BA0" w:rsidRDefault="00F63F6A" w:rsidP="00F3707C">
      <w:pPr>
        <w:pStyle w:val="BodyText"/>
        <w:numPr>
          <w:ilvl w:val="0"/>
          <w:numId w:val="26"/>
        </w:numPr>
        <w:spacing w:after="120" w:line="276" w:lineRule="auto"/>
        <w:ind w:left="810"/>
        <w:rPr>
          <w:rFonts w:asciiTheme="minorHAnsi" w:hAnsiTheme="minorHAnsi" w:cstheme="minorHAnsi"/>
        </w:rPr>
      </w:pPr>
      <w:r w:rsidRPr="001D0BA0">
        <w:rPr>
          <w:rFonts w:asciiTheme="minorHAnsi" w:hAnsiTheme="minorHAnsi" w:cstheme="minorHAnsi"/>
        </w:rPr>
        <w:t xml:space="preserve">Correct deficiencies in public facilities that affect the public health, </w:t>
      </w:r>
      <w:proofErr w:type="gramStart"/>
      <w:r w:rsidRPr="001D0BA0">
        <w:rPr>
          <w:rFonts w:asciiTheme="minorHAnsi" w:hAnsiTheme="minorHAnsi" w:cstheme="minorHAnsi"/>
        </w:rPr>
        <w:t>safety</w:t>
      </w:r>
      <w:proofErr w:type="gramEnd"/>
      <w:r w:rsidRPr="001D0BA0">
        <w:rPr>
          <w:rFonts w:asciiTheme="minorHAnsi" w:hAnsiTheme="minorHAnsi" w:cstheme="minorHAnsi"/>
        </w:rPr>
        <w:t xml:space="preserve"> or welfare, especially of low- and moderate-income persons</w:t>
      </w:r>
      <w:r w:rsidR="00737F4D" w:rsidRPr="001D0BA0">
        <w:rPr>
          <w:rFonts w:asciiTheme="minorHAnsi" w:hAnsiTheme="minorHAnsi" w:cstheme="minorHAnsi"/>
        </w:rPr>
        <w:t>.</w:t>
      </w:r>
    </w:p>
    <w:p w14:paraId="3F1608E9" w14:textId="77777777" w:rsidR="006F368A" w:rsidRPr="001D0BA0" w:rsidRDefault="00434C24" w:rsidP="00E36257">
      <w:pPr>
        <w:pStyle w:val="Heading3"/>
        <w:spacing w:before="0" w:after="120" w:line="276" w:lineRule="auto"/>
        <w:ind w:left="0"/>
        <w:rPr>
          <w:rFonts w:asciiTheme="minorHAnsi" w:hAnsiTheme="minorHAnsi" w:cstheme="minorHAnsi"/>
          <w:sz w:val="24"/>
          <w:szCs w:val="24"/>
        </w:rPr>
      </w:pPr>
      <w:bookmarkStart w:id="24" w:name="_Toc155086001"/>
      <w:r w:rsidRPr="00AF716A">
        <w:rPr>
          <w:rFonts w:asciiTheme="minorHAnsi" w:hAnsiTheme="minorHAnsi" w:cstheme="minorHAnsi"/>
          <w:sz w:val="24"/>
          <w:szCs w:val="24"/>
        </w:rPr>
        <w:t>Community Projects</w:t>
      </w:r>
      <w:bookmarkEnd w:id="24"/>
      <w:r w:rsidRPr="001D0BA0">
        <w:rPr>
          <w:rFonts w:asciiTheme="minorHAnsi" w:hAnsiTheme="minorHAnsi" w:cstheme="minorHAnsi"/>
          <w:sz w:val="24"/>
          <w:szCs w:val="24"/>
        </w:rPr>
        <w:t xml:space="preserve"> </w:t>
      </w:r>
    </w:p>
    <w:p w14:paraId="344A2FC8" w14:textId="7EAEAF2D" w:rsidR="001C0F89" w:rsidRPr="001D0BA0" w:rsidRDefault="006F368A" w:rsidP="00E36257">
      <w:pPr>
        <w:pStyle w:val="BodyText"/>
        <w:spacing w:after="120" w:line="276" w:lineRule="auto"/>
        <w:rPr>
          <w:rFonts w:asciiTheme="minorHAnsi" w:hAnsiTheme="minorHAnsi" w:cstheme="minorHAnsi"/>
        </w:rPr>
      </w:pPr>
      <w:r w:rsidRPr="001D0BA0">
        <w:rPr>
          <w:rFonts w:asciiTheme="minorHAnsi" w:hAnsiTheme="minorHAnsi" w:cstheme="minorHAnsi"/>
        </w:rPr>
        <w:t xml:space="preserve">The Community </w:t>
      </w:r>
      <w:r w:rsidR="002951A6">
        <w:rPr>
          <w:rFonts w:asciiTheme="minorHAnsi" w:hAnsiTheme="minorHAnsi" w:cstheme="minorHAnsi"/>
        </w:rPr>
        <w:t>P</w:t>
      </w:r>
      <w:r w:rsidRPr="001D0BA0">
        <w:rPr>
          <w:rFonts w:asciiTheme="minorHAnsi" w:hAnsiTheme="minorHAnsi" w:cstheme="minorHAnsi"/>
        </w:rPr>
        <w:t xml:space="preserve">rojects </w:t>
      </w:r>
      <w:r w:rsidR="002951A6">
        <w:rPr>
          <w:rFonts w:asciiTheme="minorHAnsi" w:hAnsiTheme="minorHAnsi" w:cstheme="minorHAnsi"/>
        </w:rPr>
        <w:t>A</w:t>
      </w:r>
      <w:r w:rsidR="00434C24" w:rsidRPr="001D0BA0">
        <w:rPr>
          <w:rFonts w:asciiTheme="minorHAnsi" w:hAnsiTheme="minorHAnsi" w:cstheme="minorHAnsi"/>
        </w:rPr>
        <w:t xml:space="preserve">ccount </w:t>
      </w:r>
      <w:r w:rsidR="00434C24" w:rsidRPr="00AF716A">
        <w:rPr>
          <w:rFonts w:asciiTheme="minorHAnsi" w:hAnsiTheme="minorHAnsi" w:cstheme="minorHAnsi"/>
        </w:rPr>
        <w:t xml:space="preserve">is available for a range of community development needs, and typical projects include water and wastewater infrastructure, community centers, workforce training, medical centers, and senior centers. </w:t>
      </w:r>
    </w:p>
    <w:p w14:paraId="5F58916D" w14:textId="77777777" w:rsidR="00CF3C5C" w:rsidRPr="001D0BA0" w:rsidRDefault="00CF3C5C" w:rsidP="00CF3C5C">
      <w:pPr>
        <w:pStyle w:val="Heading3"/>
        <w:spacing w:before="0" w:after="120" w:line="276" w:lineRule="auto"/>
        <w:ind w:left="180"/>
        <w:rPr>
          <w:rFonts w:asciiTheme="minorHAnsi" w:hAnsiTheme="minorHAnsi" w:cstheme="minorHAnsi"/>
          <w:sz w:val="24"/>
          <w:szCs w:val="24"/>
        </w:rPr>
      </w:pPr>
      <w:bookmarkStart w:id="25" w:name="_Toc155086002"/>
      <w:r w:rsidRPr="001D0BA0">
        <w:rPr>
          <w:rFonts w:asciiTheme="minorHAnsi" w:hAnsiTheme="minorHAnsi" w:cstheme="minorHAnsi"/>
          <w:sz w:val="24"/>
          <w:szCs w:val="24"/>
        </w:rPr>
        <w:t>Blight Removal Demolition Only Projects</w:t>
      </w:r>
      <w:bookmarkEnd w:id="25"/>
      <w:r w:rsidRPr="001D0BA0">
        <w:rPr>
          <w:rFonts w:asciiTheme="minorHAnsi" w:hAnsiTheme="minorHAnsi" w:cstheme="minorHAnsi"/>
          <w:sz w:val="24"/>
          <w:szCs w:val="24"/>
        </w:rPr>
        <w:t xml:space="preserve"> </w:t>
      </w:r>
    </w:p>
    <w:p w14:paraId="63CFEBF2" w14:textId="248CE161" w:rsidR="00CF3C5C" w:rsidRPr="001D0BA0" w:rsidRDefault="00E0255F" w:rsidP="00CF3C5C">
      <w:pPr>
        <w:pStyle w:val="BodyText"/>
        <w:spacing w:after="120" w:line="276" w:lineRule="auto"/>
        <w:ind w:left="180"/>
        <w:jc w:val="both"/>
        <w:rPr>
          <w:rFonts w:asciiTheme="minorHAnsi" w:hAnsiTheme="minorHAnsi" w:cstheme="minorHAnsi"/>
        </w:rPr>
      </w:pPr>
      <w:r>
        <w:rPr>
          <w:rFonts w:asciiTheme="minorHAnsi" w:hAnsiTheme="minorHAnsi" w:cstheme="minorHAnsi"/>
        </w:rPr>
        <w:t xml:space="preserve">The </w:t>
      </w:r>
      <w:r w:rsidR="00CF3C5C" w:rsidRPr="001D0BA0">
        <w:rPr>
          <w:rFonts w:asciiTheme="minorHAnsi" w:hAnsiTheme="minorHAnsi" w:cstheme="minorHAnsi"/>
        </w:rPr>
        <w:t xml:space="preserve">Blight </w:t>
      </w:r>
      <w:r>
        <w:rPr>
          <w:rFonts w:asciiTheme="minorHAnsi" w:hAnsiTheme="minorHAnsi" w:cstheme="minorHAnsi"/>
        </w:rPr>
        <w:t>R</w:t>
      </w:r>
      <w:r w:rsidR="00CF3C5C" w:rsidRPr="001D0BA0">
        <w:rPr>
          <w:rFonts w:asciiTheme="minorHAnsi" w:hAnsiTheme="minorHAnsi" w:cstheme="minorHAnsi"/>
        </w:rPr>
        <w:t>emoval</w:t>
      </w:r>
      <w:r>
        <w:rPr>
          <w:rFonts w:asciiTheme="minorHAnsi" w:hAnsiTheme="minorHAnsi" w:cstheme="minorHAnsi"/>
        </w:rPr>
        <w:t xml:space="preserve"> program</w:t>
      </w:r>
      <w:r w:rsidR="00CF3C5C" w:rsidRPr="001D0BA0">
        <w:rPr>
          <w:rFonts w:asciiTheme="minorHAnsi" w:hAnsiTheme="minorHAnsi" w:cstheme="minorHAnsi"/>
        </w:rPr>
        <w:t xml:space="preserve"> helps communities eliminate </w:t>
      </w:r>
      <w:r>
        <w:rPr>
          <w:rFonts w:asciiTheme="minorHAnsi" w:hAnsiTheme="minorHAnsi" w:cstheme="minorHAnsi"/>
        </w:rPr>
        <w:t xml:space="preserve">hazardous, </w:t>
      </w:r>
      <w:r w:rsidR="00CF3C5C" w:rsidRPr="001D0BA0">
        <w:rPr>
          <w:rFonts w:asciiTheme="minorHAnsi" w:hAnsiTheme="minorHAnsi" w:cstheme="minorHAnsi"/>
        </w:rPr>
        <w:t>unoccupied buildings that are</w:t>
      </w:r>
      <w:r w:rsidR="00E07395" w:rsidRPr="00E07395">
        <w:rPr>
          <w:rFonts w:asciiTheme="minorHAnsi" w:hAnsiTheme="minorHAnsi" w:cstheme="minorHAnsi"/>
        </w:rPr>
        <w:t xml:space="preserve"> </w:t>
      </w:r>
      <w:r w:rsidR="00E07395" w:rsidRPr="001D0BA0">
        <w:rPr>
          <w:rFonts w:asciiTheme="minorHAnsi" w:hAnsiTheme="minorHAnsi" w:cstheme="minorHAnsi"/>
        </w:rPr>
        <w:t>unsuitable for rehabilitation</w:t>
      </w:r>
      <w:r w:rsidR="00E07395">
        <w:rPr>
          <w:rFonts w:asciiTheme="minorHAnsi" w:hAnsiTheme="minorHAnsi" w:cstheme="minorHAnsi"/>
        </w:rPr>
        <w:t>, and</w:t>
      </w:r>
      <w:r w:rsidR="00CF3C5C" w:rsidRPr="001D0BA0">
        <w:rPr>
          <w:rFonts w:asciiTheme="minorHAnsi" w:hAnsiTheme="minorHAnsi" w:cstheme="minorHAnsi"/>
        </w:rPr>
        <w:t xml:space="preserve"> </w:t>
      </w:r>
      <w:r>
        <w:rPr>
          <w:rFonts w:asciiTheme="minorHAnsi" w:hAnsiTheme="minorHAnsi" w:cstheme="minorHAnsi"/>
        </w:rPr>
        <w:t>deemed “</w:t>
      </w:r>
      <w:r w:rsidR="00CF3C5C" w:rsidRPr="001D0BA0">
        <w:rPr>
          <w:rFonts w:asciiTheme="minorHAnsi" w:hAnsiTheme="minorHAnsi" w:cstheme="minorHAnsi"/>
        </w:rPr>
        <w:t>blighted</w:t>
      </w:r>
      <w:r>
        <w:rPr>
          <w:rFonts w:asciiTheme="minorHAnsi" w:hAnsiTheme="minorHAnsi" w:cstheme="minorHAnsi"/>
        </w:rPr>
        <w:t xml:space="preserve">” </w:t>
      </w:r>
      <w:r w:rsidR="00E07395">
        <w:rPr>
          <w:rFonts w:asciiTheme="minorHAnsi" w:hAnsiTheme="minorHAnsi" w:cstheme="minorHAnsi"/>
        </w:rPr>
        <w:t>as defined in</w:t>
      </w:r>
      <w:r>
        <w:rPr>
          <w:rFonts w:asciiTheme="minorHAnsi" w:hAnsiTheme="minorHAnsi" w:cstheme="minorHAnsi"/>
        </w:rPr>
        <w:t xml:space="preserve"> SDCL</w:t>
      </w:r>
      <w:r w:rsidR="00E07395">
        <w:rPr>
          <w:rFonts w:asciiTheme="minorHAnsi" w:hAnsiTheme="minorHAnsi" w:cstheme="minorHAnsi"/>
        </w:rPr>
        <w:t xml:space="preserve"> 11-8-3 and </w:t>
      </w:r>
      <w:r w:rsidR="00C57B5E">
        <w:rPr>
          <w:rFonts w:asciiTheme="minorHAnsi" w:hAnsiTheme="minorHAnsi" w:cstheme="minorHAnsi"/>
        </w:rPr>
        <w:t xml:space="preserve">by </w:t>
      </w:r>
      <w:r w:rsidR="00E07395">
        <w:rPr>
          <w:rFonts w:asciiTheme="minorHAnsi" w:hAnsiTheme="minorHAnsi" w:cstheme="minorHAnsi"/>
        </w:rPr>
        <w:t>local ordinance.</w:t>
      </w:r>
      <w:r w:rsidR="00CF3C5C" w:rsidRPr="001D0BA0">
        <w:rPr>
          <w:rFonts w:asciiTheme="minorHAnsi" w:hAnsiTheme="minorHAnsi" w:cstheme="minorHAnsi"/>
        </w:rPr>
        <w:t xml:space="preserve">  GOED requires that all such buildings are in the ownership of the applicant or the subrecipient </w:t>
      </w:r>
      <w:r w:rsidR="00CF3C5C" w:rsidRPr="001D0BA0">
        <w:rPr>
          <w:rFonts w:asciiTheme="minorHAnsi" w:hAnsiTheme="minorHAnsi" w:cstheme="minorHAnsi"/>
          <w:b/>
          <w:bCs/>
        </w:rPr>
        <w:t>prior to</w:t>
      </w:r>
      <w:r w:rsidR="00554239" w:rsidRPr="001D0BA0">
        <w:rPr>
          <w:rFonts w:asciiTheme="minorHAnsi" w:hAnsiTheme="minorHAnsi" w:cstheme="minorHAnsi"/>
          <w:b/>
          <w:bCs/>
        </w:rPr>
        <w:t xml:space="preserve"> initiating the</w:t>
      </w:r>
      <w:r w:rsidR="00CF3C5C" w:rsidRPr="001D0BA0">
        <w:rPr>
          <w:rFonts w:asciiTheme="minorHAnsi" w:hAnsiTheme="minorHAnsi" w:cstheme="minorHAnsi"/>
          <w:b/>
          <w:bCs/>
        </w:rPr>
        <w:t xml:space="preserve"> </w:t>
      </w:r>
      <w:r w:rsidR="00554239" w:rsidRPr="001D0BA0">
        <w:rPr>
          <w:rFonts w:asciiTheme="minorHAnsi" w:hAnsiTheme="minorHAnsi" w:cstheme="minorHAnsi"/>
          <w:b/>
          <w:bCs/>
        </w:rPr>
        <w:t>“</w:t>
      </w:r>
      <w:r w:rsidR="00CF3C5C" w:rsidRPr="001D0BA0">
        <w:rPr>
          <w:rFonts w:asciiTheme="minorHAnsi" w:hAnsiTheme="minorHAnsi" w:cstheme="minorHAnsi"/>
          <w:b/>
          <w:bCs/>
        </w:rPr>
        <w:t>Notice to Proceed</w:t>
      </w:r>
      <w:r w:rsidR="00554239" w:rsidRPr="001D0BA0">
        <w:rPr>
          <w:rFonts w:asciiTheme="minorHAnsi" w:hAnsiTheme="minorHAnsi" w:cstheme="minorHAnsi"/>
          <w:b/>
          <w:bCs/>
        </w:rPr>
        <w:t>”</w:t>
      </w:r>
      <w:r w:rsidR="00CF3C5C" w:rsidRPr="001D0BA0">
        <w:rPr>
          <w:rFonts w:asciiTheme="minorHAnsi" w:hAnsiTheme="minorHAnsi" w:cstheme="minorHAnsi"/>
          <w:b/>
          <w:bCs/>
        </w:rPr>
        <w:t xml:space="preserve"> on the demolition of </w:t>
      </w:r>
      <w:r w:rsidR="002951A6">
        <w:rPr>
          <w:rFonts w:asciiTheme="minorHAnsi" w:hAnsiTheme="minorHAnsi" w:cstheme="minorHAnsi"/>
          <w:b/>
          <w:bCs/>
        </w:rPr>
        <w:t>the property</w:t>
      </w:r>
      <w:r w:rsidR="00CF3C5C" w:rsidRPr="001D0BA0">
        <w:rPr>
          <w:rFonts w:asciiTheme="minorHAnsi" w:hAnsiTheme="minorHAnsi" w:cstheme="minorHAnsi"/>
        </w:rPr>
        <w:t xml:space="preserve">. </w:t>
      </w:r>
    </w:p>
    <w:p w14:paraId="3A9B8B97" w14:textId="77777777" w:rsidR="00CF3C5C" w:rsidRPr="001D0BA0" w:rsidRDefault="00CF3C5C" w:rsidP="00CF3C5C">
      <w:pPr>
        <w:pStyle w:val="Heading3"/>
        <w:spacing w:before="0" w:after="120" w:line="276" w:lineRule="auto"/>
        <w:ind w:left="180"/>
        <w:rPr>
          <w:rFonts w:asciiTheme="minorHAnsi" w:hAnsiTheme="minorHAnsi" w:cstheme="minorHAnsi"/>
          <w:sz w:val="24"/>
          <w:szCs w:val="24"/>
        </w:rPr>
      </w:pPr>
      <w:bookmarkStart w:id="26" w:name="_Toc155086003"/>
      <w:r w:rsidRPr="001D0BA0">
        <w:rPr>
          <w:rFonts w:asciiTheme="minorHAnsi" w:hAnsiTheme="minorHAnsi" w:cstheme="minorHAnsi"/>
          <w:sz w:val="24"/>
          <w:szCs w:val="24"/>
        </w:rPr>
        <w:t>Workforce Training</w:t>
      </w:r>
      <w:bookmarkEnd w:id="26"/>
    </w:p>
    <w:p w14:paraId="7C46F02D" w14:textId="77777777" w:rsidR="00CF3C5C" w:rsidRPr="001D0BA0" w:rsidRDefault="00CF3C5C" w:rsidP="00CF3C5C">
      <w:pPr>
        <w:pStyle w:val="ListParagraph"/>
        <w:spacing w:after="120" w:line="276" w:lineRule="auto"/>
        <w:ind w:left="180" w:firstLine="0"/>
        <w:jc w:val="both"/>
        <w:rPr>
          <w:rFonts w:asciiTheme="minorHAnsi" w:hAnsiTheme="minorHAnsi" w:cstheme="minorHAnsi"/>
        </w:rPr>
      </w:pPr>
      <w:r w:rsidRPr="001D0BA0">
        <w:rPr>
          <w:rFonts w:asciiTheme="minorHAnsi" w:hAnsiTheme="minorHAnsi" w:cstheme="minorHAnsi"/>
        </w:rPr>
        <w:t>GOED has allotted up to 15% of its annual CDBG allocation for eligible job training activities and will accept applications on an ongoing basis. Training should predominantly benefit LMI persons and assist individuals in gaining full-time employment in South Dakota.</w:t>
      </w:r>
    </w:p>
    <w:p w14:paraId="4878E3C3" w14:textId="77777777" w:rsidR="00CF3C5C" w:rsidRPr="001D0BA0" w:rsidRDefault="00CF3C5C" w:rsidP="00CF3C5C">
      <w:pPr>
        <w:pStyle w:val="ListParagraph"/>
        <w:spacing w:after="120" w:line="276" w:lineRule="auto"/>
        <w:ind w:left="180" w:firstLine="0"/>
        <w:jc w:val="both"/>
        <w:rPr>
          <w:rFonts w:asciiTheme="minorHAnsi" w:hAnsiTheme="minorHAnsi" w:cstheme="minorHAnsi"/>
        </w:rPr>
      </w:pPr>
      <w:r w:rsidRPr="001D0BA0">
        <w:rPr>
          <w:rFonts w:asciiTheme="minorHAnsi" w:hAnsiTheme="minorHAnsi" w:cstheme="minorHAnsi"/>
        </w:rPr>
        <w:t>Eligible workforce training costs include labor, supplies, and materials as well as to operate and/or maintain the portion of a facility in which the public service is located. This includes the lease of a facility, equipment, and other property needed for the training.</w:t>
      </w:r>
    </w:p>
    <w:p w14:paraId="60C67B97" w14:textId="77777777" w:rsidR="00CF3C5C" w:rsidRPr="001D0BA0" w:rsidRDefault="00CF3C5C" w:rsidP="00CF3C5C">
      <w:pPr>
        <w:pStyle w:val="ListParagraph"/>
        <w:spacing w:after="120" w:line="276" w:lineRule="auto"/>
        <w:ind w:left="540"/>
        <w:jc w:val="both"/>
        <w:rPr>
          <w:rFonts w:asciiTheme="minorHAnsi" w:hAnsiTheme="minorHAnsi" w:cstheme="minorHAnsi"/>
        </w:rPr>
      </w:pPr>
      <w:r w:rsidRPr="001D0BA0">
        <w:rPr>
          <w:rFonts w:asciiTheme="minorHAnsi" w:hAnsiTheme="minorHAnsi" w:cstheme="minorHAnsi"/>
        </w:rPr>
        <w:t xml:space="preserve">To be eligible for CDBG funding, a workforce training activity must be: </w:t>
      </w:r>
    </w:p>
    <w:p w14:paraId="39804232" w14:textId="77777777" w:rsidR="00CF3C5C" w:rsidRPr="001D0BA0" w:rsidRDefault="00CF3C5C" w:rsidP="0040730F">
      <w:pPr>
        <w:pStyle w:val="ListParagraph"/>
        <w:widowControl/>
        <w:numPr>
          <w:ilvl w:val="0"/>
          <w:numId w:val="35"/>
        </w:numPr>
        <w:autoSpaceDE/>
        <w:autoSpaceDN/>
        <w:spacing w:after="120" w:line="276" w:lineRule="auto"/>
        <w:ind w:left="630"/>
        <w:jc w:val="both"/>
        <w:rPr>
          <w:rFonts w:asciiTheme="minorHAnsi" w:hAnsiTheme="minorHAnsi" w:cstheme="minorHAnsi"/>
        </w:rPr>
      </w:pPr>
      <w:r w:rsidRPr="001D0BA0">
        <w:rPr>
          <w:rFonts w:asciiTheme="minorHAnsi" w:hAnsiTheme="minorHAnsi" w:cstheme="minorHAnsi"/>
        </w:rPr>
        <w:t xml:space="preserve">a new service, or </w:t>
      </w:r>
    </w:p>
    <w:p w14:paraId="0878590D" w14:textId="77777777" w:rsidR="00CF3C5C" w:rsidRPr="001D0BA0" w:rsidRDefault="00CF3C5C" w:rsidP="0040730F">
      <w:pPr>
        <w:pStyle w:val="ListParagraph"/>
        <w:widowControl/>
        <w:numPr>
          <w:ilvl w:val="0"/>
          <w:numId w:val="35"/>
        </w:numPr>
        <w:autoSpaceDE/>
        <w:autoSpaceDN/>
        <w:spacing w:after="120" w:line="276" w:lineRule="auto"/>
        <w:ind w:left="630"/>
        <w:jc w:val="both"/>
        <w:rPr>
          <w:rFonts w:asciiTheme="minorHAnsi" w:hAnsiTheme="minorHAnsi" w:cstheme="minorHAnsi"/>
        </w:rPr>
      </w:pPr>
      <w:r w:rsidRPr="001D0BA0">
        <w:rPr>
          <w:rFonts w:asciiTheme="minorHAnsi" w:hAnsiTheme="minorHAnsi" w:cstheme="minorHAnsi"/>
        </w:rPr>
        <w:t>a quantifiable increase in the level of a service, above that which has been provided by or on behalf of the unit of general local government during the 12 months prior to submission of the CDBG application.</w:t>
      </w:r>
    </w:p>
    <w:p w14:paraId="0BFCF5E2" w14:textId="77777777" w:rsidR="00CF3C5C" w:rsidRPr="001D0BA0" w:rsidRDefault="00CF3C5C" w:rsidP="00CF3C5C">
      <w:pPr>
        <w:spacing w:after="120" w:line="276" w:lineRule="auto"/>
        <w:ind w:left="180"/>
        <w:jc w:val="both"/>
        <w:rPr>
          <w:rFonts w:asciiTheme="minorHAnsi" w:hAnsiTheme="minorHAnsi" w:cstheme="minorHAnsi"/>
        </w:rPr>
      </w:pPr>
      <w:r w:rsidRPr="001D0BA0">
        <w:rPr>
          <w:rFonts w:asciiTheme="minorHAnsi" w:hAnsiTheme="minorHAnsi" w:cstheme="minorHAnsi"/>
        </w:rPr>
        <w:t xml:space="preserve">The regulations do not prescribe what constitutes a quantifiable increase. GOED’s policy takes the position, generally, that a quantifiable increase must be legitimate and not artificial, involving additional time and/or material costs resulting in an increase in the number of clients served. GOED considers each request individually based on these parameters. </w:t>
      </w:r>
    </w:p>
    <w:p w14:paraId="36C0A600" w14:textId="77777777" w:rsidR="001A328F" w:rsidRDefault="001A328F" w:rsidP="00FB01E3">
      <w:pPr>
        <w:pStyle w:val="Heading3"/>
        <w:spacing w:before="0" w:after="120" w:line="276" w:lineRule="auto"/>
        <w:ind w:left="0"/>
        <w:rPr>
          <w:rFonts w:asciiTheme="minorHAnsi" w:hAnsiTheme="minorHAnsi" w:cstheme="minorHAnsi"/>
          <w:sz w:val="24"/>
          <w:szCs w:val="24"/>
        </w:rPr>
      </w:pPr>
    </w:p>
    <w:p w14:paraId="0DCA417D" w14:textId="77777777" w:rsidR="007E7055" w:rsidRDefault="007E7055" w:rsidP="00FB01E3">
      <w:pPr>
        <w:pStyle w:val="Heading3"/>
        <w:spacing w:before="0" w:after="120" w:line="276" w:lineRule="auto"/>
        <w:ind w:left="0"/>
        <w:rPr>
          <w:rFonts w:asciiTheme="minorHAnsi" w:hAnsiTheme="minorHAnsi" w:cstheme="minorHAnsi"/>
          <w:sz w:val="24"/>
          <w:szCs w:val="24"/>
        </w:rPr>
      </w:pPr>
    </w:p>
    <w:p w14:paraId="0C1331AE" w14:textId="6DFFEA3E" w:rsidR="00DC596D" w:rsidRPr="001D0BA0" w:rsidRDefault="00DC596D" w:rsidP="00FB01E3">
      <w:pPr>
        <w:pStyle w:val="Heading3"/>
        <w:spacing w:before="0" w:after="120" w:line="276" w:lineRule="auto"/>
        <w:ind w:left="0"/>
        <w:rPr>
          <w:rFonts w:asciiTheme="minorHAnsi" w:hAnsiTheme="minorHAnsi" w:cstheme="minorHAnsi"/>
          <w:sz w:val="24"/>
          <w:szCs w:val="24"/>
        </w:rPr>
      </w:pPr>
      <w:bookmarkStart w:id="27" w:name="_Toc155086004"/>
      <w:r w:rsidRPr="00FB01E3">
        <w:rPr>
          <w:rFonts w:asciiTheme="minorHAnsi" w:hAnsiTheme="minorHAnsi" w:cstheme="minorHAnsi"/>
          <w:sz w:val="24"/>
          <w:szCs w:val="24"/>
        </w:rPr>
        <w:lastRenderedPageBreak/>
        <w:t>Special Projects</w:t>
      </w:r>
      <w:bookmarkEnd w:id="27"/>
      <w:r w:rsidRPr="001D0BA0">
        <w:rPr>
          <w:rFonts w:asciiTheme="minorHAnsi" w:hAnsiTheme="minorHAnsi" w:cstheme="minorHAnsi"/>
          <w:sz w:val="24"/>
          <w:szCs w:val="24"/>
        </w:rPr>
        <w:t xml:space="preserve"> </w:t>
      </w:r>
    </w:p>
    <w:p w14:paraId="38924FD7" w14:textId="6F6BB390" w:rsidR="00DC596D" w:rsidRPr="001D0BA0" w:rsidRDefault="00DC596D" w:rsidP="00FB01E3">
      <w:pPr>
        <w:pStyle w:val="BodyText"/>
        <w:spacing w:after="120" w:line="276" w:lineRule="auto"/>
        <w:jc w:val="both"/>
        <w:rPr>
          <w:rFonts w:asciiTheme="minorHAnsi" w:hAnsiTheme="minorHAnsi" w:cstheme="minorHAnsi"/>
        </w:rPr>
      </w:pPr>
      <w:r w:rsidRPr="001D0BA0">
        <w:rPr>
          <w:rFonts w:asciiTheme="minorHAnsi" w:hAnsiTheme="minorHAnsi" w:cstheme="minorHAnsi"/>
        </w:rPr>
        <w:t xml:space="preserve">The Special Projects </w:t>
      </w:r>
      <w:r w:rsidRPr="00FB01E3">
        <w:rPr>
          <w:rFonts w:asciiTheme="minorHAnsi" w:hAnsiTheme="minorHAnsi" w:cstheme="minorHAnsi"/>
        </w:rPr>
        <w:t>account helps communities provide the industrial infrastructure they need to assist businesses in creating new jobs for low- and moderate-income individuals.</w:t>
      </w:r>
      <w:r w:rsidR="00446358" w:rsidRPr="001D0BA0">
        <w:rPr>
          <w:rFonts w:asciiTheme="minorHAnsi" w:hAnsiTheme="minorHAnsi" w:cstheme="minorHAnsi"/>
        </w:rPr>
        <w:t xml:space="preserve">  </w:t>
      </w:r>
    </w:p>
    <w:p w14:paraId="736F691E" w14:textId="5D89ADAB" w:rsidR="008F6B04" w:rsidRPr="001D0BA0" w:rsidRDefault="009B268D" w:rsidP="0087410A">
      <w:pPr>
        <w:pStyle w:val="BodyText"/>
        <w:spacing w:after="120" w:line="276" w:lineRule="auto"/>
        <w:jc w:val="both"/>
        <w:rPr>
          <w:rFonts w:asciiTheme="minorHAnsi" w:hAnsiTheme="minorHAnsi" w:cstheme="minorHAnsi"/>
        </w:rPr>
      </w:pPr>
      <w:r w:rsidRPr="001D0BA0">
        <w:rPr>
          <w:rFonts w:asciiTheme="minorHAnsi" w:hAnsiTheme="minorHAnsi" w:cstheme="minorHAnsi"/>
        </w:rPr>
        <w:t xml:space="preserve">Special projects are subject to CDBG </w:t>
      </w:r>
      <w:r w:rsidR="00B12921" w:rsidRPr="001D0BA0">
        <w:rPr>
          <w:rFonts w:asciiTheme="minorHAnsi" w:hAnsiTheme="minorHAnsi" w:cstheme="minorHAnsi"/>
        </w:rPr>
        <w:t xml:space="preserve">Underwriting and </w:t>
      </w:r>
      <w:r w:rsidRPr="001D0BA0">
        <w:rPr>
          <w:rFonts w:asciiTheme="minorHAnsi" w:hAnsiTheme="minorHAnsi" w:cstheme="minorHAnsi"/>
        </w:rPr>
        <w:t xml:space="preserve">Public Benefit standards.  </w:t>
      </w:r>
      <w:r w:rsidR="00B12921" w:rsidRPr="001D0BA0">
        <w:rPr>
          <w:rFonts w:asciiTheme="minorHAnsi" w:hAnsiTheme="minorHAnsi" w:cstheme="minorHAnsi"/>
        </w:rPr>
        <w:t>The maximum</w:t>
      </w:r>
      <w:r w:rsidRPr="001D0BA0">
        <w:rPr>
          <w:rFonts w:asciiTheme="minorHAnsi" w:hAnsiTheme="minorHAnsi" w:cstheme="minorHAnsi"/>
        </w:rPr>
        <w:t xml:space="preserve"> amount of assistance</w:t>
      </w:r>
      <w:r w:rsidR="00B12921" w:rsidRPr="001D0BA0">
        <w:rPr>
          <w:rFonts w:asciiTheme="minorHAnsi" w:hAnsiTheme="minorHAnsi" w:cstheme="minorHAnsi"/>
        </w:rPr>
        <w:t xml:space="preserve"> allowed</w:t>
      </w:r>
      <w:r w:rsidRPr="001D0BA0">
        <w:rPr>
          <w:rFonts w:asciiTheme="minorHAnsi" w:hAnsiTheme="minorHAnsi" w:cstheme="minorHAnsi"/>
        </w:rPr>
        <w:t xml:space="preserve"> per job created or retained is</w:t>
      </w:r>
      <w:r w:rsidR="005119A2" w:rsidRPr="001D0BA0">
        <w:rPr>
          <w:rFonts w:asciiTheme="minorHAnsi" w:hAnsiTheme="minorHAnsi" w:cstheme="minorHAnsi"/>
        </w:rPr>
        <w:t xml:space="preserve"> $</w:t>
      </w:r>
      <w:r w:rsidR="007B4B49" w:rsidRPr="001D0BA0">
        <w:rPr>
          <w:rFonts w:asciiTheme="minorHAnsi" w:hAnsiTheme="minorHAnsi" w:cstheme="minorHAnsi"/>
        </w:rPr>
        <w:t>50,000</w:t>
      </w:r>
      <w:r w:rsidR="005119A2" w:rsidRPr="001D0BA0">
        <w:rPr>
          <w:rFonts w:asciiTheme="minorHAnsi" w:hAnsiTheme="minorHAnsi" w:cstheme="minorHAnsi"/>
        </w:rPr>
        <w:t>.</w:t>
      </w:r>
    </w:p>
    <w:p w14:paraId="0233AD97" w14:textId="18B6912E" w:rsidR="00B961DF" w:rsidRPr="001D0BA0" w:rsidRDefault="00B961DF" w:rsidP="00FB01E3">
      <w:pPr>
        <w:pStyle w:val="BodyText"/>
        <w:spacing w:after="120" w:line="276" w:lineRule="auto"/>
        <w:jc w:val="both"/>
        <w:rPr>
          <w:rFonts w:asciiTheme="minorHAnsi" w:hAnsiTheme="minorHAnsi" w:cstheme="minorHAnsi"/>
        </w:rPr>
      </w:pPr>
      <w:r w:rsidRPr="001D0BA0">
        <w:rPr>
          <w:rFonts w:asciiTheme="minorHAnsi" w:hAnsiTheme="minorHAnsi" w:cstheme="minorHAnsi"/>
        </w:rPr>
        <w:t>Applicants interested in Special Projects applications must reach out to the Regional Planning District for more information.</w:t>
      </w:r>
    </w:p>
    <w:p w14:paraId="23D130F9" w14:textId="77777777" w:rsidR="00C21916" w:rsidRPr="00FB01E3" w:rsidRDefault="00C21916" w:rsidP="00C21916">
      <w:pPr>
        <w:pStyle w:val="ListParagraph"/>
        <w:spacing w:after="120"/>
        <w:jc w:val="both"/>
        <w:rPr>
          <w:rFonts w:asciiTheme="minorHAnsi" w:hAnsiTheme="minorHAnsi" w:cstheme="minorHAnsi"/>
        </w:rPr>
      </w:pPr>
    </w:p>
    <w:p w14:paraId="07763655" w14:textId="559F8B47" w:rsidR="001C0F89" w:rsidRPr="00FB01E3" w:rsidRDefault="00DF08D9" w:rsidP="00FB01E3">
      <w:pPr>
        <w:pStyle w:val="Heading1"/>
        <w:rPr>
          <w:rFonts w:eastAsiaTheme="majorEastAsia"/>
          <w:b w:val="0"/>
          <w:bCs w:val="0"/>
          <w:lang w:bidi="ar-SA"/>
        </w:rPr>
      </w:pPr>
      <w:bookmarkStart w:id="28" w:name="_Toc155086005"/>
      <w:r w:rsidRPr="001D0BA0">
        <w:rPr>
          <w:rFonts w:eastAsiaTheme="majorEastAsia"/>
          <w:lang w:bidi="ar-SA"/>
        </w:rPr>
        <w:t>CHANGE OF USE</w:t>
      </w:r>
      <w:bookmarkEnd w:id="28"/>
    </w:p>
    <w:p w14:paraId="39E32389" w14:textId="5382D080" w:rsidR="001B1013" w:rsidRDefault="00D178EA">
      <w:pPr>
        <w:spacing w:after="120" w:line="276" w:lineRule="auto"/>
        <w:rPr>
          <w:rFonts w:asciiTheme="minorHAnsi" w:hAnsiTheme="minorHAnsi" w:cstheme="minorHAnsi"/>
        </w:rPr>
      </w:pPr>
      <w:r w:rsidRPr="00FB01E3">
        <w:rPr>
          <w:rFonts w:asciiTheme="minorHAnsi" w:hAnsiTheme="minorHAnsi"/>
        </w:rPr>
        <w:t>The CDBG regulations contain provisions regarding changing the use of real property within the grantee's</w:t>
      </w:r>
      <w:r w:rsidRPr="00FB01E3">
        <w:rPr>
          <w:rFonts w:asciiTheme="minorHAnsi" w:hAnsiTheme="minorHAnsi" w:cstheme="minorHAnsi"/>
        </w:rPr>
        <w:br/>
      </w:r>
      <w:r w:rsidRPr="00FB01E3">
        <w:rPr>
          <w:rFonts w:asciiTheme="minorHAnsi" w:hAnsiTheme="minorHAnsi"/>
        </w:rPr>
        <w:t>control that was acquired or improved, in whole or in part, with CDBG funds. These provisions require that</w:t>
      </w:r>
      <w:r w:rsidRPr="00FB01E3">
        <w:rPr>
          <w:rFonts w:asciiTheme="minorHAnsi" w:hAnsiTheme="minorHAnsi" w:cstheme="minorHAnsi"/>
        </w:rPr>
        <w:br/>
      </w:r>
      <w:r w:rsidRPr="00FB01E3">
        <w:rPr>
          <w:rFonts w:asciiTheme="minorHAnsi" w:hAnsiTheme="minorHAnsi"/>
        </w:rPr>
        <w:t>the property be maintained for the original eligible use and to continue to meet a national objective for at</w:t>
      </w:r>
      <w:r w:rsidRPr="00FB01E3">
        <w:rPr>
          <w:rFonts w:asciiTheme="minorHAnsi" w:hAnsiTheme="minorHAnsi" w:cstheme="minorHAnsi"/>
        </w:rPr>
        <w:br/>
      </w:r>
      <w:r w:rsidRPr="00FB01E3">
        <w:rPr>
          <w:rFonts w:asciiTheme="minorHAnsi" w:hAnsiTheme="minorHAnsi"/>
        </w:rPr>
        <w:t xml:space="preserve">least </w:t>
      </w:r>
      <w:r w:rsidR="009650F0" w:rsidRPr="001D0BA0">
        <w:rPr>
          <w:rFonts w:asciiTheme="minorHAnsi" w:hAnsiTheme="minorHAnsi" w:cstheme="minorHAnsi"/>
        </w:rPr>
        <w:t>five</w:t>
      </w:r>
      <w:r w:rsidRPr="00FB01E3">
        <w:rPr>
          <w:rFonts w:asciiTheme="minorHAnsi" w:hAnsiTheme="minorHAnsi"/>
        </w:rPr>
        <w:t xml:space="preserve"> (5) years after the local unit of government</w:t>
      </w:r>
      <w:r w:rsidR="00534846">
        <w:rPr>
          <w:rFonts w:asciiTheme="minorHAnsi" w:hAnsiTheme="minorHAnsi"/>
        </w:rPr>
        <w:t xml:space="preserve"> has</w:t>
      </w:r>
      <w:r w:rsidRPr="00FB01E3">
        <w:rPr>
          <w:rFonts w:asciiTheme="minorHAnsi" w:hAnsiTheme="minorHAnsi"/>
        </w:rPr>
        <w:t xml:space="preserve"> received </w:t>
      </w:r>
      <w:r w:rsidR="008A73ED" w:rsidRPr="001D0BA0">
        <w:rPr>
          <w:rFonts w:asciiTheme="minorHAnsi" w:hAnsiTheme="minorHAnsi" w:cstheme="minorHAnsi"/>
        </w:rPr>
        <w:t>the</w:t>
      </w:r>
      <w:r w:rsidR="008F0696" w:rsidRPr="001D0BA0">
        <w:rPr>
          <w:rFonts w:asciiTheme="minorHAnsi" w:hAnsiTheme="minorHAnsi" w:cstheme="minorHAnsi"/>
        </w:rPr>
        <w:t xml:space="preserve"> signed</w:t>
      </w:r>
      <w:r w:rsidR="008A73ED" w:rsidRPr="001D0BA0">
        <w:rPr>
          <w:rFonts w:asciiTheme="minorHAnsi" w:hAnsiTheme="minorHAnsi" w:cstheme="minorHAnsi"/>
        </w:rPr>
        <w:t xml:space="preserve"> </w:t>
      </w:r>
      <w:r w:rsidR="00206BEA" w:rsidRPr="001D0BA0">
        <w:rPr>
          <w:rFonts w:asciiTheme="minorHAnsi" w:hAnsiTheme="minorHAnsi" w:cstheme="minorHAnsi"/>
        </w:rPr>
        <w:t>Administrative</w:t>
      </w:r>
      <w:r w:rsidRPr="00FB01E3">
        <w:rPr>
          <w:rFonts w:asciiTheme="minorHAnsi" w:hAnsiTheme="minorHAnsi"/>
        </w:rPr>
        <w:t xml:space="preserve"> </w:t>
      </w:r>
      <w:r w:rsidR="008F0696" w:rsidRPr="001D0BA0">
        <w:rPr>
          <w:rFonts w:asciiTheme="minorHAnsi" w:hAnsiTheme="minorHAnsi" w:cstheme="minorHAnsi"/>
        </w:rPr>
        <w:t>Closeout Form</w:t>
      </w:r>
      <w:r w:rsidRPr="00FB01E3">
        <w:rPr>
          <w:rFonts w:asciiTheme="minorHAnsi" w:hAnsiTheme="minorHAnsi"/>
        </w:rPr>
        <w:t xml:space="preserve"> from</w:t>
      </w:r>
      <w:r w:rsidR="00206BEA" w:rsidRPr="001D0BA0">
        <w:rPr>
          <w:rFonts w:asciiTheme="minorHAnsi" w:hAnsiTheme="minorHAnsi" w:cstheme="minorHAnsi"/>
        </w:rPr>
        <w:t xml:space="preserve"> </w:t>
      </w:r>
      <w:r w:rsidRPr="001D0BA0">
        <w:rPr>
          <w:rFonts w:asciiTheme="minorHAnsi" w:hAnsiTheme="minorHAnsi" w:cstheme="minorHAnsi"/>
        </w:rPr>
        <w:t>GOED</w:t>
      </w:r>
      <w:r w:rsidRPr="00FB01E3">
        <w:rPr>
          <w:rFonts w:asciiTheme="minorHAnsi" w:hAnsiTheme="minorHAnsi"/>
        </w:rPr>
        <w:t>.</w:t>
      </w:r>
      <w:r w:rsidRPr="001D0BA0">
        <w:rPr>
          <w:rFonts w:asciiTheme="minorHAnsi" w:hAnsiTheme="minorHAnsi" w:cstheme="minorHAnsi"/>
        </w:rPr>
        <w:t xml:space="preserve"> </w:t>
      </w:r>
    </w:p>
    <w:p w14:paraId="097D6680" w14:textId="77777777" w:rsidR="001B1013" w:rsidRDefault="001B1013">
      <w:pPr>
        <w:spacing w:after="120" w:line="276" w:lineRule="auto"/>
        <w:rPr>
          <w:rFonts w:asciiTheme="minorHAnsi" w:hAnsiTheme="minorHAnsi" w:cstheme="minorHAnsi"/>
        </w:rPr>
      </w:pPr>
    </w:p>
    <w:p w14:paraId="0ACFF417" w14:textId="77777777" w:rsidR="001B1013" w:rsidRPr="001D0BA0" w:rsidRDefault="001B1013" w:rsidP="001B1013">
      <w:pPr>
        <w:pStyle w:val="Heading1"/>
        <w:rPr>
          <w:rFonts w:eastAsiaTheme="majorEastAsia"/>
          <w:lang w:bidi="ar-SA"/>
        </w:rPr>
      </w:pPr>
      <w:bookmarkStart w:id="29" w:name="_Toc155086006"/>
      <w:r w:rsidRPr="001D0BA0">
        <w:rPr>
          <w:rFonts w:eastAsiaTheme="majorEastAsia"/>
          <w:lang w:bidi="ar-SA"/>
        </w:rPr>
        <w:t>BENEFICIARIES</w:t>
      </w:r>
      <w:bookmarkEnd w:id="29"/>
    </w:p>
    <w:p w14:paraId="66D3C2A3" w14:textId="5C85AC6B" w:rsidR="001B1013" w:rsidRPr="001D0BA0" w:rsidRDefault="001B1013" w:rsidP="001B1013">
      <w:pPr>
        <w:spacing w:after="120" w:line="276" w:lineRule="auto"/>
        <w:rPr>
          <w:rFonts w:asciiTheme="minorHAnsi" w:hAnsiTheme="minorHAnsi" w:cstheme="minorHAnsi"/>
        </w:rPr>
      </w:pPr>
      <w:r w:rsidRPr="001D0BA0">
        <w:rPr>
          <w:rFonts w:asciiTheme="minorHAnsi" w:hAnsiTheme="minorHAnsi" w:cstheme="minorHAnsi"/>
        </w:rPr>
        <w:t xml:space="preserve">The </w:t>
      </w:r>
      <w:proofErr w:type="gramStart"/>
      <w:r w:rsidRPr="001D0BA0">
        <w:rPr>
          <w:rFonts w:asciiTheme="minorHAnsi" w:hAnsiTheme="minorHAnsi" w:cstheme="minorHAnsi"/>
        </w:rPr>
        <w:t>Beneficiaries</w:t>
      </w:r>
      <w:proofErr w:type="gramEnd"/>
      <w:r w:rsidRPr="001D0BA0">
        <w:rPr>
          <w:rFonts w:asciiTheme="minorHAnsi" w:hAnsiTheme="minorHAnsi" w:cstheme="minorHAnsi"/>
        </w:rPr>
        <w:t xml:space="preserve"> Form is included to provide information on the demographic make-up of the people who will benefit from the project. This information is used by GOED for aggregated reporting purposes.  Enter the proposed accomplishments for this activity according to only one (1) of the following unit types</w:t>
      </w:r>
      <w:r w:rsidR="001D3ED2">
        <w:rPr>
          <w:rFonts w:asciiTheme="minorHAnsi" w:hAnsiTheme="minorHAnsi" w:cstheme="minorHAnsi"/>
        </w:rPr>
        <w:t>:</w:t>
      </w:r>
      <w:r w:rsidRPr="001D0BA0">
        <w:rPr>
          <w:rFonts w:asciiTheme="minorHAnsi" w:hAnsiTheme="minorHAnsi" w:cstheme="minorHAnsi"/>
        </w:rPr>
        <w:t xml:space="preserve"> </w:t>
      </w:r>
    </w:p>
    <w:p w14:paraId="64DECE77" w14:textId="040AA6F1" w:rsidR="001B1013" w:rsidRPr="001D0BA0" w:rsidRDefault="001B1013" w:rsidP="001B1013">
      <w:pPr>
        <w:pStyle w:val="ListParagraph"/>
        <w:numPr>
          <w:ilvl w:val="0"/>
          <w:numId w:val="30"/>
        </w:numPr>
        <w:spacing w:after="120" w:line="276" w:lineRule="auto"/>
        <w:rPr>
          <w:rFonts w:asciiTheme="minorHAnsi" w:hAnsiTheme="minorHAnsi" w:cstheme="minorHAnsi"/>
        </w:rPr>
      </w:pPr>
      <w:r w:rsidRPr="001D0BA0">
        <w:rPr>
          <w:rFonts w:asciiTheme="minorHAnsi" w:hAnsiTheme="minorHAnsi" w:cstheme="minorHAnsi"/>
        </w:rPr>
        <w:t>Number of people assisted</w:t>
      </w:r>
      <w:r w:rsidR="001D3ED2">
        <w:rPr>
          <w:rFonts w:asciiTheme="minorHAnsi" w:hAnsiTheme="minorHAnsi" w:cstheme="minorHAnsi"/>
        </w:rPr>
        <w:t>, or</w:t>
      </w:r>
    </w:p>
    <w:p w14:paraId="52A3909C" w14:textId="2A1A9790" w:rsidR="001B1013" w:rsidRPr="001D0BA0" w:rsidRDefault="001B1013" w:rsidP="001B1013">
      <w:pPr>
        <w:pStyle w:val="ListParagraph"/>
        <w:numPr>
          <w:ilvl w:val="0"/>
          <w:numId w:val="30"/>
        </w:numPr>
        <w:spacing w:after="120" w:line="276" w:lineRule="auto"/>
        <w:rPr>
          <w:rFonts w:asciiTheme="minorHAnsi" w:hAnsiTheme="minorHAnsi" w:cstheme="minorHAnsi"/>
        </w:rPr>
      </w:pPr>
      <w:r w:rsidRPr="001D0BA0">
        <w:rPr>
          <w:rFonts w:asciiTheme="minorHAnsi" w:hAnsiTheme="minorHAnsi" w:cstheme="minorHAnsi"/>
        </w:rPr>
        <w:t>Number of jobs created</w:t>
      </w:r>
      <w:r w:rsidR="001D3ED2">
        <w:rPr>
          <w:rFonts w:asciiTheme="minorHAnsi" w:hAnsiTheme="minorHAnsi" w:cstheme="minorHAnsi"/>
        </w:rPr>
        <w:t>.</w:t>
      </w:r>
    </w:p>
    <w:p w14:paraId="67EF814B" w14:textId="59D18CEF" w:rsidR="001B1013" w:rsidRPr="001D0BA0" w:rsidRDefault="001B1013" w:rsidP="00A42BDE">
      <w:pPr>
        <w:spacing w:after="120" w:line="276" w:lineRule="auto"/>
        <w:rPr>
          <w:rFonts w:asciiTheme="minorHAnsi" w:hAnsiTheme="minorHAnsi" w:cstheme="minorHAnsi"/>
        </w:rPr>
      </w:pPr>
      <w:r w:rsidRPr="001D0BA0">
        <w:rPr>
          <w:rFonts w:asciiTheme="minorHAnsi" w:hAnsiTheme="minorHAnsi" w:cstheme="minorHAnsi"/>
        </w:rPr>
        <w:t xml:space="preserve">This information is available from U.S. Census Bureau at </w:t>
      </w:r>
      <w:hyperlink r:id="rId26" w:history="1">
        <w:r w:rsidRPr="001D0BA0">
          <w:rPr>
            <w:rStyle w:val="Hyperlink"/>
            <w:rFonts w:asciiTheme="minorHAnsi" w:hAnsiTheme="minorHAnsi" w:cstheme="minorHAnsi"/>
          </w:rPr>
          <w:t>https://www.census.gov/acs/www/data/data-tables-and-tools/data-profiles/</w:t>
        </w:r>
      </w:hyperlink>
      <w:r w:rsidRPr="001D0BA0">
        <w:rPr>
          <w:rFonts w:asciiTheme="minorHAnsi" w:hAnsiTheme="minorHAnsi" w:cstheme="minorHAnsi"/>
        </w:rPr>
        <w:t xml:space="preserve">.  In those instances where the target population does not correspond to the population of a county, city, or town, much of the requested information </w:t>
      </w:r>
      <w:r w:rsidR="00534846">
        <w:rPr>
          <w:rFonts w:asciiTheme="minorHAnsi" w:hAnsiTheme="minorHAnsi" w:cstheme="minorHAnsi"/>
        </w:rPr>
        <w:t>must</w:t>
      </w:r>
      <w:r w:rsidRPr="001D0BA0">
        <w:rPr>
          <w:rFonts w:asciiTheme="minorHAnsi" w:hAnsiTheme="minorHAnsi" w:cstheme="minorHAnsi"/>
        </w:rPr>
        <w:t xml:space="preserve"> be extrapolated from these U.S. Census reports. This is done by applying the percentages for county populations to the target population to derive numbers under each category.   </w:t>
      </w:r>
    </w:p>
    <w:p w14:paraId="47D6F12F" w14:textId="77777777" w:rsidR="007E7055" w:rsidRPr="00A42BDE" w:rsidRDefault="007E7055" w:rsidP="00A42BDE">
      <w:pPr>
        <w:pStyle w:val="Heading1"/>
        <w:spacing w:line="276" w:lineRule="auto"/>
        <w:ind w:left="0"/>
        <w:rPr>
          <w:rFonts w:eastAsiaTheme="majorEastAsia"/>
          <w:sz w:val="22"/>
          <w:szCs w:val="22"/>
          <w:lang w:bidi="ar-SA"/>
        </w:rPr>
      </w:pPr>
    </w:p>
    <w:p w14:paraId="4DEB4EFE" w14:textId="233F20B8" w:rsidR="00F7171C" w:rsidRPr="001D0BA0" w:rsidRDefault="00F7171C" w:rsidP="00F7171C">
      <w:pPr>
        <w:pStyle w:val="Heading1"/>
        <w:ind w:left="0"/>
        <w:rPr>
          <w:rFonts w:eastAsiaTheme="majorEastAsia"/>
          <w:lang w:bidi="ar-SA"/>
        </w:rPr>
      </w:pPr>
      <w:bookmarkStart w:id="30" w:name="_Toc155086007"/>
      <w:r w:rsidRPr="001D0BA0">
        <w:rPr>
          <w:rFonts w:eastAsiaTheme="majorEastAsia"/>
          <w:lang w:bidi="ar-SA"/>
        </w:rPr>
        <w:t>PROJECT NARRATIVE STATEMENT</w:t>
      </w:r>
      <w:bookmarkEnd w:id="30"/>
    </w:p>
    <w:p w14:paraId="57424E6C" w14:textId="77777777" w:rsidR="00F7171C" w:rsidRPr="001D0BA0" w:rsidRDefault="00F7171C" w:rsidP="00F7171C">
      <w:pPr>
        <w:spacing w:before="92" w:after="120" w:line="276" w:lineRule="auto"/>
        <w:jc w:val="both"/>
        <w:rPr>
          <w:rFonts w:asciiTheme="minorHAnsi" w:hAnsiTheme="minorHAnsi" w:cstheme="minorHAnsi"/>
          <w:b/>
        </w:rPr>
      </w:pPr>
      <w:r w:rsidRPr="001D0BA0">
        <w:rPr>
          <w:rFonts w:asciiTheme="minorHAnsi" w:hAnsiTheme="minorHAnsi" w:cstheme="minorHAnsi"/>
        </w:rPr>
        <w:t>The project narrative should sufficiently describe in detail the need, objectives, method of accomplishment, geographical location of the project, and benefits expected from the assistance</w:t>
      </w:r>
      <w:r w:rsidRPr="001D0BA0">
        <w:rPr>
          <w:rFonts w:asciiTheme="minorHAnsi" w:hAnsiTheme="minorHAnsi" w:cstheme="minorHAnsi"/>
          <w:b/>
        </w:rPr>
        <w:t xml:space="preserve">. </w:t>
      </w:r>
      <w:r w:rsidRPr="001D0BA0">
        <w:rPr>
          <w:rFonts w:asciiTheme="minorHAnsi" w:hAnsiTheme="minorHAnsi" w:cstheme="minorHAnsi"/>
          <w:b/>
          <w:u w:val="single"/>
        </w:rPr>
        <w:t>It is also necessary to document how this project will meet the national and state objectives</w:t>
      </w:r>
      <w:r w:rsidRPr="001D0BA0">
        <w:rPr>
          <w:rFonts w:asciiTheme="minorHAnsi" w:hAnsiTheme="minorHAnsi" w:cstheme="minorHAnsi"/>
          <w:b/>
        </w:rPr>
        <w:t>.</w:t>
      </w:r>
    </w:p>
    <w:p w14:paraId="1AF0FBEA" w14:textId="77777777" w:rsidR="00F7171C" w:rsidRPr="001D0BA0" w:rsidRDefault="00F7171C" w:rsidP="00F7171C">
      <w:pPr>
        <w:pStyle w:val="BodyText"/>
        <w:spacing w:before="92" w:after="120" w:line="276" w:lineRule="auto"/>
        <w:jc w:val="both"/>
        <w:rPr>
          <w:rFonts w:asciiTheme="minorHAnsi" w:hAnsiTheme="minorHAnsi" w:cstheme="minorHAnsi"/>
        </w:rPr>
      </w:pPr>
      <w:r w:rsidRPr="001D0BA0">
        <w:rPr>
          <w:rFonts w:asciiTheme="minorHAnsi" w:hAnsiTheme="minorHAnsi" w:cstheme="minorHAnsi"/>
        </w:rPr>
        <w:t>In assessing the amount of funds requested, the following factors will be considered by the State: the number of persons to benefit given the type of project, the nature of the benefit, additional actions that may be necessary to fully resolve the need, previous actions taken by the applicant to address the need, whether displacement will be involved and what steps will be taken to minimize involuntary displacement and to mitigate its adverse effects and related hardships, environmental considerations, including site selection standards where appropriate, and the nature of the activity.</w:t>
      </w:r>
    </w:p>
    <w:p w14:paraId="3A2B8A99" w14:textId="6FFE4A83" w:rsidR="00554239" w:rsidRPr="001D0BA0" w:rsidRDefault="00F63F6A">
      <w:pPr>
        <w:spacing w:after="120" w:line="276" w:lineRule="auto"/>
        <w:rPr>
          <w:rFonts w:asciiTheme="minorHAnsi" w:eastAsiaTheme="majorEastAsia" w:hAnsiTheme="minorHAnsi" w:cstheme="minorHAnsi"/>
          <w:lang w:bidi="ar-SA"/>
        </w:rPr>
      </w:pPr>
      <w:r w:rsidRPr="001D0BA0">
        <w:rPr>
          <w:rFonts w:asciiTheme="minorHAnsi" w:eastAsiaTheme="majorEastAsia" w:hAnsiTheme="minorHAnsi" w:cstheme="minorHAnsi"/>
          <w:lang w:bidi="ar-SA"/>
        </w:rPr>
        <w:br w:type="page"/>
      </w:r>
    </w:p>
    <w:p w14:paraId="61AEBFE9" w14:textId="1AE27D6C" w:rsidR="00B03FD0" w:rsidRPr="001D0BA0" w:rsidRDefault="00B03FD0" w:rsidP="00A042DE">
      <w:pPr>
        <w:pStyle w:val="BodyText"/>
        <w:spacing w:after="120" w:line="276" w:lineRule="auto"/>
        <w:jc w:val="both"/>
        <w:rPr>
          <w:rFonts w:asciiTheme="minorHAnsi" w:hAnsiTheme="minorHAnsi" w:cstheme="minorHAnsi"/>
        </w:rPr>
      </w:pPr>
      <w:r w:rsidRPr="001D0BA0">
        <w:rPr>
          <w:rFonts w:asciiTheme="minorHAnsi" w:hAnsiTheme="minorHAnsi" w:cstheme="minorHAnsi"/>
        </w:rPr>
        <w:lastRenderedPageBreak/>
        <w:t>The following outline should be used to structure the narrative. Do not address items not applicable to your project. Program narrative statements should be typed on a separate sheet of paper and submitted with the application. This statement will be used to determine the impact of the project.</w:t>
      </w:r>
    </w:p>
    <w:p w14:paraId="08052850" w14:textId="77777777" w:rsidR="00B03FD0" w:rsidRPr="001D0BA0" w:rsidRDefault="00B03FD0" w:rsidP="00A042DE">
      <w:pPr>
        <w:pStyle w:val="ListParagraph"/>
        <w:numPr>
          <w:ilvl w:val="0"/>
          <w:numId w:val="5"/>
        </w:numPr>
        <w:spacing w:after="120" w:line="276" w:lineRule="auto"/>
        <w:jc w:val="both"/>
        <w:rPr>
          <w:rFonts w:asciiTheme="minorHAnsi" w:hAnsiTheme="minorHAnsi" w:cstheme="minorHAnsi"/>
        </w:rPr>
      </w:pPr>
      <w:r w:rsidRPr="001D0BA0">
        <w:rPr>
          <w:rFonts w:asciiTheme="minorHAnsi" w:hAnsiTheme="minorHAnsi" w:cstheme="minorHAnsi"/>
        </w:rPr>
        <w:t>Project Description</w:t>
      </w:r>
    </w:p>
    <w:p w14:paraId="48E8304C" w14:textId="77777777" w:rsidR="00B03FD0" w:rsidRPr="001D0BA0" w:rsidRDefault="00B03FD0" w:rsidP="00A042DE">
      <w:pPr>
        <w:pStyle w:val="ListParagraph"/>
        <w:numPr>
          <w:ilvl w:val="0"/>
          <w:numId w:val="5"/>
        </w:numPr>
        <w:spacing w:after="120" w:line="276" w:lineRule="auto"/>
        <w:jc w:val="both"/>
        <w:rPr>
          <w:rFonts w:asciiTheme="minorHAnsi" w:hAnsiTheme="minorHAnsi" w:cstheme="minorHAnsi"/>
        </w:rPr>
      </w:pPr>
      <w:r w:rsidRPr="001D0BA0">
        <w:rPr>
          <w:rFonts w:asciiTheme="minorHAnsi" w:hAnsiTheme="minorHAnsi" w:cstheme="minorHAnsi"/>
        </w:rPr>
        <w:t>Eligibility (See appendix for eligibility</w:t>
      </w:r>
      <w:r w:rsidRPr="001D0BA0">
        <w:rPr>
          <w:rFonts w:asciiTheme="minorHAnsi" w:hAnsiTheme="minorHAnsi" w:cstheme="minorHAnsi"/>
          <w:spacing w:val="-11"/>
        </w:rPr>
        <w:t xml:space="preserve"> </w:t>
      </w:r>
      <w:r w:rsidRPr="001D0BA0">
        <w:rPr>
          <w:rFonts w:asciiTheme="minorHAnsi" w:hAnsiTheme="minorHAnsi" w:cstheme="minorHAnsi"/>
        </w:rPr>
        <w:t>specifics)</w:t>
      </w:r>
    </w:p>
    <w:p w14:paraId="0E91A609" w14:textId="77777777" w:rsidR="00B03FD0" w:rsidRPr="001D0BA0" w:rsidRDefault="00B03FD0" w:rsidP="00A042DE">
      <w:pPr>
        <w:pStyle w:val="ListParagraph"/>
        <w:numPr>
          <w:ilvl w:val="0"/>
          <w:numId w:val="5"/>
        </w:numPr>
        <w:spacing w:after="120" w:line="276" w:lineRule="auto"/>
        <w:jc w:val="both"/>
        <w:rPr>
          <w:rFonts w:asciiTheme="minorHAnsi" w:hAnsiTheme="minorHAnsi" w:cstheme="minorHAnsi"/>
        </w:rPr>
      </w:pPr>
      <w:r w:rsidRPr="001D0BA0">
        <w:rPr>
          <w:rFonts w:asciiTheme="minorHAnsi" w:hAnsiTheme="minorHAnsi" w:cstheme="minorHAnsi"/>
        </w:rPr>
        <w:t>Need/Problem</w:t>
      </w:r>
      <w:r w:rsidRPr="001D0BA0">
        <w:rPr>
          <w:rFonts w:asciiTheme="minorHAnsi" w:hAnsiTheme="minorHAnsi" w:cstheme="minorHAnsi"/>
          <w:spacing w:val="-3"/>
        </w:rPr>
        <w:t xml:space="preserve"> </w:t>
      </w:r>
      <w:r w:rsidRPr="001D0BA0">
        <w:rPr>
          <w:rFonts w:asciiTheme="minorHAnsi" w:hAnsiTheme="minorHAnsi" w:cstheme="minorHAnsi"/>
        </w:rPr>
        <w:t>Identification</w:t>
      </w:r>
    </w:p>
    <w:p w14:paraId="049B5342" w14:textId="4C404E54" w:rsidR="00B03FD0" w:rsidRPr="001D0BA0" w:rsidRDefault="00B03FD0" w:rsidP="00A042DE">
      <w:pPr>
        <w:pStyle w:val="ListParagraph"/>
        <w:numPr>
          <w:ilvl w:val="0"/>
          <w:numId w:val="6"/>
        </w:numPr>
        <w:spacing w:before="2" w:after="120" w:line="276" w:lineRule="auto"/>
        <w:ind w:left="1080"/>
        <w:jc w:val="both"/>
        <w:rPr>
          <w:rFonts w:asciiTheme="minorHAnsi" w:hAnsiTheme="minorHAnsi" w:cstheme="minorHAnsi"/>
        </w:rPr>
      </w:pPr>
      <w:r w:rsidRPr="001D0BA0">
        <w:rPr>
          <w:rFonts w:asciiTheme="minorHAnsi" w:hAnsiTheme="minorHAnsi" w:cstheme="minorHAnsi"/>
        </w:rPr>
        <w:t>Include existing conditions and problems that will be</w:t>
      </w:r>
      <w:r w:rsidRPr="001D0BA0">
        <w:rPr>
          <w:rFonts w:asciiTheme="minorHAnsi" w:hAnsiTheme="minorHAnsi" w:cstheme="minorHAnsi"/>
          <w:spacing w:val="-7"/>
        </w:rPr>
        <w:t xml:space="preserve"> </w:t>
      </w:r>
      <w:r w:rsidRPr="001D0BA0">
        <w:rPr>
          <w:rFonts w:asciiTheme="minorHAnsi" w:hAnsiTheme="minorHAnsi" w:cstheme="minorHAnsi"/>
        </w:rPr>
        <w:t>resolved</w:t>
      </w:r>
      <w:r w:rsidR="005F07E5" w:rsidRPr="001D0BA0">
        <w:rPr>
          <w:rFonts w:asciiTheme="minorHAnsi" w:hAnsiTheme="minorHAnsi" w:cstheme="minorHAnsi"/>
        </w:rPr>
        <w:t>.</w:t>
      </w:r>
    </w:p>
    <w:p w14:paraId="55D5AFFD" w14:textId="77777777" w:rsidR="00B03FD0" w:rsidRPr="001D0BA0" w:rsidRDefault="00B03FD0" w:rsidP="00A042DE">
      <w:pPr>
        <w:pStyle w:val="ListParagraph"/>
        <w:numPr>
          <w:ilvl w:val="0"/>
          <w:numId w:val="5"/>
        </w:numPr>
        <w:spacing w:after="120" w:line="276" w:lineRule="auto"/>
        <w:jc w:val="both"/>
        <w:rPr>
          <w:rFonts w:asciiTheme="minorHAnsi" w:hAnsiTheme="minorHAnsi" w:cstheme="minorHAnsi"/>
        </w:rPr>
      </w:pPr>
      <w:r w:rsidRPr="001D0BA0">
        <w:rPr>
          <w:rFonts w:asciiTheme="minorHAnsi" w:hAnsiTheme="minorHAnsi" w:cstheme="minorHAnsi"/>
        </w:rPr>
        <w:t>Benefit/Ability to Solve Identified</w:t>
      </w:r>
      <w:r w:rsidRPr="001D0BA0">
        <w:rPr>
          <w:rFonts w:asciiTheme="minorHAnsi" w:hAnsiTheme="minorHAnsi" w:cstheme="minorHAnsi"/>
          <w:spacing w:val="-4"/>
        </w:rPr>
        <w:t xml:space="preserve"> </w:t>
      </w:r>
      <w:r w:rsidRPr="001D0BA0">
        <w:rPr>
          <w:rFonts w:asciiTheme="minorHAnsi" w:hAnsiTheme="minorHAnsi" w:cstheme="minorHAnsi"/>
        </w:rPr>
        <w:t>Problems</w:t>
      </w:r>
    </w:p>
    <w:p w14:paraId="01CD72C7" w14:textId="77777777" w:rsidR="00B03FD0" w:rsidRPr="001D0BA0" w:rsidRDefault="00B03FD0" w:rsidP="00A042DE">
      <w:pPr>
        <w:pStyle w:val="ListParagraph"/>
        <w:numPr>
          <w:ilvl w:val="0"/>
          <w:numId w:val="5"/>
        </w:numPr>
        <w:spacing w:before="1" w:after="120" w:line="276" w:lineRule="auto"/>
        <w:jc w:val="both"/>
        <w:rPr>
          <w:rFonts w:asciiTheme="minorHAnsi" w:hAnsiTheme="minorHAnsi" w:cstheme="minorHAnsi"/>
        </w:rPr>
      </w:pPr>
      <w:r w:rsidRPr="001D0BA0">
        <w:rPr>
          <w:rFonts w:asciiTheme="minorHAnsi" w:hAnsiTheme="minorHAnsi" w:cstheme="minorHAnsi"/>
        </w:rPr>
        <w:t>Project Design/Proposed Method of</w:t>
      </w:r>
      <w:r w:rsidRPr="001D0BA0">
        <w:rPr>
          <w:rFonts w:asciiTheme="minorHAnsi" w:hAnsiTheme="minorHAnsi" w:cstheme="minorHAnsi"/>
          <w:spacing w:val="-5"/>
        </w:rPr>
        <w:t xml:space="preserve"> </w:t>
      </w:r>
      <w:r w:rsidRPr="001D0BA0">
        <w:rPr>
          <w:rFonts w:asciiTheme="minorHAnsi" w:hAnsiTheme="minorHAnsi" w:cstheme="minorHAnsi"/>
        </w:rPr>
        <w:t>Accomplishment</w:t>
      </w:r>
    </w:p>
    <w:p w14:paraId="41B8E50E" w14:textId="77777777" w:rsidR="00B03FD0" w:rsidRPr="001D0BA0" w:rsidRDefault="00B03FD0" w:rsidP="00A042DE">
      <w:pPr>
        <w:pStyle w:val="ListParagraph"/>
        <w:numPr>
          <w:ilvl w:val="0"/>
          <w:numId w:val="6"/>
        </w:numPr>
        <w:spacing w:after="120" w:line="276" w:lineRule="auto"/>
        <w:ind w:left="1080"/>
        <w:jc w:val="both"/>
        <w:rPr>
          <w:rFonts w:asciiTheme="minorHAnsi" w:hAnsiTheme="minorHAnsi" w:cstheme="minorHAnsi"/>
        </w:rPr>
      </w:pPr>
      <w:r w:rsidRPr="001D0BA0">
        <w:rPr>
          <w:rFonts w:asciiTheme="minorHAnsi" w:hAnsiTheme="minorHAnsi" w:cstheme="minorHAnsi"/>
        </w:rPr>
        <w:t>Describe specific outcomes of the project including a description of the new or increased level of service that will result from the completion of the</w:t>
      </w:r>
      <w:r w:rsidRPr="001D0BA0">
        <w:rPr>
          <w:rFonts w:asciiTheme="minorHAnsi" w:hAnsiTheme="minorHAnsi" w:cstheme="minorHAnsi"/>
          <w:spacing w:val="-10"/>
        </w:rPr>
        <w:t xml:space="preserve"> </w:t>
      </w:r>
      <w:r w:rsidRPr="001D0BA0">
        <w:rPr>
          <w:rFonts w:asciiTheme="minorHAnsi" w:hAnsiTheme="minorHAnsi" w:cstheme="minorHAnsi"/>
        </w:rPr>
        <w:t>project.</w:t>
      </w:r>
    </w:p>
    <w:p w14:paraId="6D381CBB" w14:textId="77777777" w:rsidR="00B03FD0" w:rsidRPr="001D0BA0" w:rsidRDefault="00B03FD0" w:rsidP="00A042DE">
      <w:pPr>
        <w:pStyle w:val="ListParagraph"/>
        <w:numPr>
          <w:ilvl w:val="0"/>
          <w:numId w:val="6"/>
        </w:numPr>
        <w:spacing w:after="120" w:line="276" w:lineRule="auto"/>
        <w:ind w:left="1080"/>
        <w:jc w:val="both"/>
        <w:rPr>
          <w:rFonts w:asciiTheme="minorHAnsi" w:hAnsiTheme="minorHAnsi" w:cstheme="minorHAnsi"/>
        </w:rPr>
      </w:pPr>
      <w:r w:rsidRPr="001D0BA0">
        <w:rPr>
          <w:rFonts w:asciiTheme="minorHAnsi" w:hAnsiTheme="minorHAnsi" w:cstheme="minorHAnsi"/>
        </w:rPr>
        <w:t>Provide a time/date line for critical benchmarks of the</w:t>
      </w:r>
      <w:r w:rsidRPr="001D0BA0">
        <w:rPr>
          <w:rFonts w:asciiTheme="minorHAnsi" w:hAnsiTheme="minorHAnsi" w:cstheme="minorHAnsi"/>
          <w:spacing w:val="-8"/>
        </w:rPr>
        <w:t xml:space="preserve"> </w:t>
      </w:r>
      <w:r w:rsidRPr="001D0BA0">
        <w:rPr>
          <w:rFonts w:asciiTheme="minorHAnsi" w:hAnsiTheme="minorHAnsi" w:cstheme="minorHAnsi"/>
        </w:rPr>
        <w:t>project, including completion.</w:t>
      </w:r>
    </w:p>
    <w:p w14:paraId="1CB33031" w14:textId="77777777" w:rsidR="00B03FD0" w:rsidRPr="001D0BA0" w:rsidRDefault="00B03FD0" w:rsidP="00A042DE">
      <w:pPr>
        <w:pStyle w:val="ListParagraph"/>
        <w:numPr>
          <w:ilvl w:val="0"/>
          <w:numId w:val="5"/>
        </w:numPr>
        <w:spacing w:after="120" w:line="276" w:lineRule="auto"/>
        <w:jc w:val="both"/>
        <w:rPr>
          <w:rFonts w:asciiTheme="minorHAnsi" w:hAnsiTheme="minorHAnsi" w:cstheme="minorHAnsi"/>
        </w:rPr>
      </w:pPr>
      <w:r w:rsidRPr="001D0BA0">
        <w:rPr>
          <w:rFonts w:asciiTheme="minorHAnsi" w:hAnsiTheme="minorHAnsi" w:cstheme="minorHAnsi"/>
        </w:rPr>
        <w:t>Project Funding</w:t>
      </w:r>
    </w:p>
    <w:p w14:paraId="0C0AE82E" w14:textId="1F8E4B63" w:rsidR="003B4A81" w:rsidRPr="00534846" w:rsidRDefault="00B03FD0" w:rsidP="00534846">
      <w:pPr>
        <w:pStyle w:val="ListParagraph"/>
        <w:numPr>
          <w:ilvl w:val="0"/>
          <w:numId w:val="6"/>
        </w:numPr>
        <w:spacing w:before="1" w:after="120" w:line="276" w:lineRule="auto"/>
        <w:ind w:left="1080"/>
        <w:jc w:val="both"/>
        <w:rPr>
          <w:rFonts w:asciiTheme="minorHAnsi" w:hAnsiTheme="minorHAnsi" w:cstheme="minorHAnsi"/>
        </w:rPr>
      </w:pPr>
      <w:r w:rsidRPr="001D0BA0">
        <w:rPr>
          <w:rFonts w:asciiTheme="minorHAnsi" w:hAnsiTheme="minorHAnsi" w:cstheme="minorHAnsi"/>
        </w:rPr>
        <w:t>Include the amount of funds to be provided by the local government and why the project is unable to be completed with local funding or other funding</w:t>
      </w:r>
      <w:r w:rsidRPr="001D0BA0">
        <w:rPr>
          <w:rFonts w:asciiTheme="minorHAnsi" w:hAnsiTheme="minorHAnsi" w:cstheme="minorHAnsi"/>
          <w:spacing w:val="-13"/>
        </w:rPr>
        <w:t xml:space="preserve"> </w:t>
      </w:r>
      <w:r w:rsidRPr="001D0BA0">
        <w:rPr>
          <w:rFonts w:asciiTheme="minorHAnsi" w:hAnsiTheme="minorHAnsi" w:cstheme="minorHAnsi"/>
        </w:rPr>
        <w:t>sources.</w:t>
      </w:r>
    </w:p>
    <w:p w14:paraId="0E83E012" w14:textId="77777777" w:rsidR="00B03FD0" w:rsidRPr="001D0BA0" w:rsidRDefault="00B03FD0" w:rsidP="00A042DE">
      <w:pPr>
        <w:pStyle w:val="ListParagraph"/>
        <w:numPr>
          <w:ilvl w:val="0"/>
          <w:numId w:val="5"/>
        </w:numPr>
        <w:spacing w:after="120" w:line="276" w:lineRule="auto"/>
        <w:jc w:val="both"/>
        <w:rPr>
          <w:rFonts w:asciiTheme="minorHAnsi" w:hAnsiTheme="minorHAnsi" w:cstheme="minorHAnsi"/>
        </w:rPr>
      </w:pPr>
      <w:r w:rsidRPr="001D0BA0">
        <w:rPr>
          <w:rFonts w:asciiTheme="minorHAnsi" w:hAnsiTheme="minorHAnsi" w:cstheme="minorHAnsi"/>
        </w:rPr>
        <w:t>Previous</w:t>
      </w:r>
      <w:r w:rsidRPr="001D0BA0">
        <w:rPr>
          <w:rFonts w:asciiTheme="minorHAnsi" w:hAnsiTheme="minorHAnsi" w:cstheme="minorHAnsi"/>
          <w:spacing w:val="-1"/>
        </w:rPr>
        <w:t xml:space="preserve"> </w:t>
      </w:r>
      <w:r w:rsidRPr="001D0BA0">
        <w:rPr>
          <w:rFonts w:asciiTheme="minorHAnsi" w:hAnsiTheme="minorHAnsi" w:cstheme="minorHAnsi"/>
        </w:rPr>
        <w:t>Actions</w:t>
      </w:r>
    </w:p>
    <w:p w14:paraId="7437D2E6" w14:textId="77777777" w:rsidR="00B03FD0" w:rsidRPr="001D0BA0" w:rsidRDefault="00B03FD0" w:rsidP="00A042DE">
      <w:pPr>
        <w:pStyle w:val="ListParagraph"/>
        <w:numPr>
          <w:ilvl w:val="0"/>
          <w:numId w:val="6"/>
        </w:numPr>
        <w:spacing w:before="1" w:after="120" w:line="276" w:lineRule="auto"/>
        <w:ind w:left="1080"/>
        <w:jc w:val="both"/>
        <w:rPr>
          <w:rFonts w:asciiTheme="minorHAnsi" w:hAnsiTheme="minorHAnsi" w:cstheme="minorHAnsi"/>
        </w:rPr>
      </w:pPr>
      <w:r w:rsidRPr="001D0BA0">
        <w:rPr>
          <w:rFonts w:asciiTheme="minorHAnsi" w:hAnsiTheme="minorHAnsi" w:cstheme="minorHAnsi"/>
        </w:rPr>
        <w:t>Describe any community assessments, surveys, or formal studies that identify the proposed project as a need for the community. Attach relevant portions to document support for the project.</w:t>
      </w:r>
    </w:p>
    <w:p w14:paraId="1CA2C2E2" w14:textId="77777777" w:rsidR="00B03FD0" w:rsidRPr="001D0BA0" w:rsidRDefault="00B03FD0" w:rsidP="00A042DE">
      <w:pPr>
        <w:pStyle w:val="ListParagraph"/>
        <w:numPr>
          <w:ilvl w:val="0"/>
          <w:numId w:val="5"/>
        </w:numPr>
        <w:spacing w:after="120" w:line="276" w:lineRule="auto"/>
        <w:jc w:val="both"/>
        <w:rPr>
          <w:rFonts w:asciiTheme="minorHAnsi" w:hAnsiTheme="minorHAnsi" w:cstheme="minorHAnsi"/>
        </w:rPr>
      </w:pPr>
      <w:r w:rsidRPr="001D0BA0">
        <w:rPr>
          <w:rFonts w:asciiTheme="minorHAnsi" w:hAnsiTheme="minorHAnsi" w:cstheme="minorHAnsi"/>
        </w:rPr>
        <w:t>Local Involvement</w:t>
      </w:r>
    </w:p>
    <w:p w14:paraId="2B1B1F5C" w14:textId="77777777" w:rsidR="00B03FD0" w:rsidRPr="001D0BA0" w:rsidRDefault="00B03FD0" w:rsidP="00A042DE">
      <w:pPr>
        <w:pStyle w:val="ListParagraph"/>
        <w:numPr>
          <w:ilvl w:val="0"/>
          <w:numId w:val="5"/>
        </w:numPr>
        <w:spacing w:before="2" w:after="120" w:line="276" w:lineRule="auto"/>
        <w:jc w:val="both"/>
        <w:rPr>
          <w:rFonts w:asciiTheme="minorHAnsi" w:hAnsiTheme="minorHAnsi" w:cstheme="minorHAnsi"/>
        </w:rPr>
      </w:pPr>
      <w:r w:rsidRPr="001D0BA0">
        <w:rPr>
          <w:rFonts w:asciiTheme="minorHAnsi" w:hAnsiTheme="minorHAnsi" w:cstheme="minorHAnsi"/>
        </w:rPr>
        <w:t>Persons to</w:t>
      </w:r>
      <w:r w:rsidRPr="001D0BA0">
        <w:rPr>
          <w:rFonts w:asciiTheme="minorHAnsi" w:hAnsiTheme="minorHAnsi" w:cstheme="minorHAnsi"/>
          <w:spacing w:val="-1"/>
        </w:rPr>
        <w:t xml:space="preserve"> </w:t>
      </w:r>
      <w:r w:rsidRPr="001D0BA0">
        <w:rPr>
          <w:rFonts w:asciiTheme="minorHAnsi" w:hAnsiTheme="minorHAnsi" w:cstheme="minorHAnsi"/>
        </w:rPr>
        <w:t>Benefit</w:t>
      </w:r>
    </w:p>
    <w:p w14:paraId="4A8EDC4C" w14:textId="77777777" w:rsidR="00B03FD0" w:rsidRPr="001D0BA0" w:rsidRDefault="00B03FD0" w:rsidP="00A042DE">
      <w:pPr>
        <w:pStyle w:val="ListParagraph"/>
        <w:numPr>
          <w:ilvl w:val="0"/>
          <w:numId w:val="6"/>
        </w:numPr>
        <w:spacing w:after="120" w:line="276" w:lineRule="auto"/>
        <w:ind w:left="1080"/>
        <w:jc w:val="both"/>
        <w:rPr>
          <w:rFonts w:asciiTheme="minorHAnsi" w:hAnsiTheme="minorHAnsi" w:cstheme="minorHAnsi"/>
        </w:rPr>
      </w:pPr>
      <w:r w:rsidRPr="001D0BA0">
        <w:rPr>
          <w:rFonts w:asciiTheme="minorHAnsi" w:hAnsiTheme="minorHAnsi" w:cstheme="minorHAnsi"/>
        </w:rPr>
        <w:t>Include data on the racial, ethnic, and gender characteristics of persons who are applicants for the program. (Include chart with all</w:t>
      </w:r>
      <w:r w:rsidRPr="001D0BA0">
        <w:rPr>
          <w:rFonts w:asciiTheme="minorHAnsi" w:hAnsiTheme="minorHAnsi" w:cstheme="minorHAnsi"/>
          <w:spacing w:val="-5"/>
        </w:rPr>
        <w:t xml:space="preserve"> </w:t>
      </w:r>
      <w:r w:rsidRPr="001D0BA0">
        <w:rPr>
          <w:rFonts w:asciiTheme="minorHAnsi" w:hAnsiTheme="minorHAnsi" w:cstheme="minorHAnsi"/>
        </w:rPr>
        <w:t>applications.)</w:t>
      </w:r>
    </w:p>
    <w:p w14:paraId="65A61B36" w14:textId="77777777" w:rsidR="00B03FD0" w:rsidRPr="001D0BA0" w:rsidRDefault="00B03FD0" w:rsidP="00A042DE">
      <w:pPr>
        <w:pStyle w:val="ListParagraph"/>
        <w:numPr>
          <w:ilvl w:val="0"/>
          <w:numId w:val="5"/>
        </w:numPr>
        <w:spacing w:after="120" w:line="276" w:lineRule="auto"/>
        <w:jc w:val="both"/>
        <w:rPr>
          <w:rFonts w:asciiTheme="minorHAnsi" w:hAnsiTheme="minorHAnsi" w:cstheme="minorHAnsi"/>
        </w:rPr>
      </w:pPr>
      <w:r w:rsidRPr="001D0BA0">
        <w:rPr>
          <w:rFonts w:asciiTheme="minorHAnsi" w:hAnsiTheme="minorHAnsi" w:cstheme="minorHAnsi"/>
        </w:rPr>
        <w:t>Definition of Service Area and how it was</w:t>
      </w:r>
      <w:r w:rsidRPr="001D0BA0">
        <w:rPr>
          <w:rFonts w:asciiTheme="minorHAnsi" w:hAnsiTheme="minorHAnsi" w:cstheme="minorHAnsi"/>
          <w:spacing w:val="-4"/>
        </w:rPr>
        <w:t xml:space="preserve"> </w:t>
      </w:r>
      <w:r w:rsidRPr="001D0BA0">
        <w:rPr>
          <w:rFonts w:asciiTheme="minorHAnsi" w:hAnsiTheme="minorHAnsi" w:cstheme="minorHAnsi"/>
        </w:rPr>
        <w:t>determined.</w:t>
      </w:r>
    </w:p>
    <w:p w14:paraId="306ECB06" w14:textId="68B98D7E" w:rsidR="00B03FD0" w:rsidRPr="001D0BA0" w:rsidRDefault="00B03FD0" w:rsidP="00A042DE">
      <w:pPr>
        <w:pStyle w:val="ListParagraph"/>
        <w:numPr>
          <w:ilvl w:val="0"/>
          <w:numId w:val="6"/>
        </w:numPr>
        <w:spacing w:after="120" w:line="276" w:lineRule="auto"/>
        <w:ind w:left="1080"/>
        <w:jc w:val="both"/>
        <w:rPr>
          <w:rFonts w:asciiTheme="minorHAnsi" w:hAnsiTheme="minorHAnsi" w:cstheme="minorHAnsi"/>
        </w:rPr>
      </w:pPr>
      <w:r w:rsidRPr="001D0BA0">
        <w:rPr>
          <w:rFonts w:asciiTheme="minorHAnsi" w:hAnsiTheme="minorHAnsi" w:cstheme="minorHAnsi"/>
        </w:rPr>
        <w:t xml:space="preserve">Include a map delineating </w:t>
      </w:r>
      <w:r w:rsidR="00534846">
        <w:rPr>
          <w:rFonts w:asciiTheme="minorHAnsi" w:hAnsiTheme="minorHAnsi" w:cstheme="minorHAnsi"/>
        </w:rPr>
        <w:t xml:space="preserve">the </w:t>
      </w:r>
      <w:r w:rsidRPr="001D0BA0">
        <w:rPr>
          <w:rFonts w:asciiTheme="minorHAnsi" w:hAnsiTheme="minorHAnsi" w:cstheme="minorHAnsi"/>
        </w:rPr>
        <w:t>Service</w:t>
      </w:r>
      <w:r w:rsidRPr="001D0BA0">
        <w:rPr>
          <w:rFonts w:asciiTheme="minorHAnsi" w:hAnsiTheme="minorHAnsi" w:cstheme="minorHAnsi"/>
          <w:spacing w:val="-4"/>
        </w:rPr>
        <w:t xml:space="preserve"> </w:t>
      </w:r>
      <w:r w:rsidRPr="001D0BA0">
        <w:rPr>
          <w:rFonts w:asciiTheme="minorHAnsi" w:hAnsiTheme="minorHAnsi" w:cstheme="minorHAnsi"/>
        </w:rPr>
        <w:t>Area.</w:t>
      </w:r>
    </w:p>
    <w:p w14:paraId="256F67F1" w14:textId="77777777" w:rsidR="00B03FD0" w:rsidRPr="001D0BA0" w:rsidRDefault="00B03FD0" w:rsidP="00441A62">
      <w:pPr>
        <w:pStyle w:val="ListParagraph"/>
        <w:numPr>
          <w:ilvl w:val="0"/>
          <w:numId w:val="6"/>
        </w:numPr>
        <w:spacing w:before="1" w:after="120" w:line="276" w:lineRule="auto"/>
        <w:ind w:left="1080"/>
        <w:jc w:val="both"/>
        <w:rPr>
          <w:rFonts w:asciiTheme="minorHAnsi" w:hAnsiTheme="minorHAnsi" w:cstheme="minorHAnsi"/>
        </w:rPr>
      </w:pPr>
      <w:r w:rsidRPr="001D0BA0">
        <w:rPr>
          <w:rFonts w:asciiTheme="minorHAnsi" w:hAnsiTheme="minorHAnsi" w:cstheme="minorHAnsi"/>
        </w:rPr>
        <w:t>Be specific.</w:t>
      </w:r>
    </w:p>
    <w:p w14:paraId="3DF35C52" w14:textId="77777777" w:rsidR="00B03FD0" w:rsidRPr="001D0BA0" w:rsidRDefault="00B03FD0" w:rsidP="00441A62">
      <w:pPr>
        <w:pStyle w:val="BodyText"/>
        <w:spacing w:before="3" w:after="120" w:line="276" w:lineRule="auto"/>
        <w:ind w:right="890"/>
        <w:rPr>
          <w:rFonts w:asciiTheme="minorHAnsi" w:hAnsiTheme="minorHAnsi" w:cstheme="minorHAnsi"/>
        </w:rPr>
      </w:pPr>
    </w:p>
    <w:p w14:paraId="3C29927A" w14:textId="77777777" w:rsidR="00B03FD0" w:rsidRPr="001D0BA0" w:rsidRDefault="00B03FD0" w:rsidP="007C4A00">
      <w:pPr>
        <w:pStyle w:val="Heading1"/>
        <w:rPr>
          <w:rFonts w:eastAsiaTheme="majorEastAsia"/>
          <w:lang w:bidi="ar-SA"/>
        </w:rPr>
      </w:pPr>
      <w:bookmarkStart w:id="31" w:name="_TOC_250008"/>
      <w:bookmarkStart w:id="32" w:name="_Toc155086008"/>
      <w:bookmarkEnd w:id="31"/>
      <w:r w:rsidRPr="001D0BA0">
        <w:rPr>
          <w:rFonts w:eastAsiaTheme="majorEastAsia"/>
          <w:lang w:bidi="ar-SA"/>
        </w:rPr>
        <w:t>PROPOSED PROJECT DESIGN</w:t>
      </w:r>
      <w:bookmarkEnd w:id="32"/>
    </w:p>
    <w:p w14:paraId="21E5203F" w14:textId="77777777" w:rsidR="00B03FD0" w:rsidRPr="001D0BA0" w:rsidRDefault="00B03FD0" w:rsidP="00441A62">
      <w:pPr>
        <w:pStyle w:val="BodyText"/>
        <w:spacing w:after="120" w:line="276" w:lineRule="auto"/>
        <w:jc w:val="both"/>
        <w:rPr>
          <w:rFonts w:asciiTheme="minorHAnsi" w:hAnsiTheme="minorHAnsi" w:cstheme="minorHAnsi"/>
        </w:rPr>
      </w:pPr>
      <w:r w:rsidRPr="001D0BA0">
        <w:rPr>
          <w:rFonts w:asciiTheme="minorHAnsi" w:hAnsiTheme="minorHAnsi" w:cstheme="minorHAnsi"/>
        </w:rPr>
        <w:t>Attach preliminary engineering or architectural designs and cost estimates for all proposed projects involving construction. Applicants need to explain their plans for implementing the final design and inspection of the project. If possible, identify the firm and individual that will be preparing bid documents.</w:t>
      </w:r>
    </w:p>
    <w:p w14:paraId="6E12E720" w14:textId="77777777" w:rsidR="00B03FD0" w:rsidRPr="001D0BA0" w:rsidRDefault="00B03FD0" w:rsidP="00441A62">
      <w:pPr>
        <w:spacing w:after="120" w:line="276" w:lineRule="auto"/>
        <w:rPr>
          <w:rFonts w:asciiTheme="minorHAnsi" w:hAnsiTheme="minorHAnsi" w:cstheme="minorHAnsi"/>
        </w:rPr>
      </w:pPr>
    </w:p>
    <w:p w14:paraId="3ABE9BA5" w14:textId="77777777" w:rsidR="00FC035D" w:rsidRPr="001D0BA0" w:rsidRDefault="00FC035D" w:rsidP="00FC035D">
      <w:pPr>
        <w:pStyle w:val="Heading1"/>
        <w:rPr>
          <w:rFonts w:eastAsiaTheme="majorEastAsia"/>
          <w:lang w:bidi="ar-SA"/>
        </w:rPr>
      </w:pPr>
      <w:bookmarkStart w:id="33" w:name="COMMUNITY_DEVELOPMENT_AND_HOUSING_NEEDS_"/>
      <w:bookmarkStart w:id="34" w:name="_Toc155086009"/>
      <w:bookmarkEnd w:id="33"/>
      <w:r w:rsidRPr="001D0BA0">
        <w:rPr>
          <w:rFonts w:eastAsiaTheme="majorEastAsia"/>
          <w:lang w:bidi="ar-SA"/>
        </w:rPr>
        <w:t>LIMITED ENGLISH PROFICIENCY</w:t>
      </w:r>
      <w:bookmarkEnd w:id="34"/>
    </w:p>
    <w:p w14:paraId="3D65E8A0" w14:textId="40A32997" w:rsidR="00FC035D" w:rsidRPr="001D0BA0" w:rsidRDefault="00167EC6" w:rsidP="00FC035D">
      <w:pPr>
        <w:spacing w:before="240" w:after="240" w:line="281" w:lineRule="auto"/>
        <w:jc w:val="both"/>
        <w:rPr>
          <w:rFonts w:asciiTheme="minorHAnsi" w:hAnsiTheme="minorHAnsi" w:cstheme="minorHAnsi"/>
        </w:rPr>
      </w:pPr>
      <w:r w:rsidRPr="001D0BA0">
        <w:rPr>
          <w:rFonts w:asciiTheme="minorHAnsi" w:hAnsiTheme="minorHAnsi" w:cstheme="minorHAnsi"/>
        </w:rPr>
        <w:t>Federally</w:t>
      </w:r>
      <w:r>
        <w:rPr>
          <w:rFonts w:asciiTheme="minorHAnsi" w:hAnsiTheme="minorHAnsi" w:cstheme="minorHAnsi"/>
        </w:rPr>
        <w:t xml:space="preserve"> assisted</w:t>
      </w:r>
      <w:r w:rsidR="00FC035D" w:rsidRPr="001D0BA0">
        <w:rPr>
          <w:rFonts w:asciiTheme="minorHAnsi" w:hAnsiTheme="minorHAnsi" w:cstheme="minorHAnsi"/>
        </w:rPr>
        <w:t xml:space="preserve"> Grantees are</w:t>
      </w:r>
      <w:r w:rsidR="00FC035D" w:rsidRPr="00102DD2">
        <w:rPr>
          <w:rFonts w:asciiTheme="minorHAnsi" w:hAnsiTheme="minorHAnsi" w:cstheme="minorHAnsi"/>
        </w:rPr>
        <w:t xml:space="preserve"> </w:t>
      </w:r>
      <w:r w:rsidR="00FC035D" w:rsidRPr="00D634AD">
        <w:rPr>
          <w:rFonts w:asciiTheme="minorHAnsi" w:hAnsiTheme="minorHAnsi" w:cstheme="minorHAnsi"/>
          <w:b/>
          <w:bCs/>
        </w:rPr>
        <w:t>required</w:t>
      </w:r>
      <w:r w:rsidR="00FC035D" w:rsidRPr="001D0BA0">
        <w:rPr>
          <w:rFonts w:asciiTheme="minorHAnsi" w:hAnsiTheme="minorHAnsi" w:cstheme="minorHAnsi"/>
        </w:rPr>
        <w:t xml:space="preserve"> to make reasonable efforts to provide language assistance to ensure meaningful access for persons with Limited English Proficiency (including those who do not know English, and/or for whom English is a second language) to the Grantee’s programs and activities.  In compliance with Executive </w:t>
      </w:r>
      <w:r w:rsidR="00FC035D" w:rsidRPr="001D0BA0">
        <w:rPr>
          <w:rFonts w:asciiTheme="minorHAnsi" w:hAnsiTheme="minorHAnsi" w:cstheme="minorHAnsi"/>
        </w:rPr>
        <w:lastRenderedPageBreak/>
        <w:t xml:space="preserve">Order 13166, GOED has conducted a four-factor analysis for statewide purposes and developed the </w:t>
      </w:r>
      <w:hyperlink r:id="rId27" w:history="1">
        <w:r w:rsidR="00FC035D" w:rsidRPr="001D0BA0">
          <w:rPr>
            <w:rStyle w:val="Hyperlink"/>
            <w:rFonts w:asciiTheme="minorHAnsi" w:hAnsiTheme="minorHAnsi" w:cstheme="minorHAnsi"/>
          </w:rPr>
          <w:t>SD GOED Four-Factor Analysis: Language Access Assistance Plan</w:t>
        </w:r>
      </w:hyperlink>
      <w:r w:rsidR="00FC035D" w:rsidRPr="001D0BA0">
        <w:rPr>
          <w:rFonts w:asciiTheme="minorHAnsi" w:hAnsiTheme="minorHAnsi" w:cstheme="minorHAnsi"/>
        </w:rPr>
        <w:t>.</w:t>
      </w:r>
    </w:p>
    <w:p w14:paraId="099A1A3F" w14:textId="77777777" w:rsidR="00FC035D" w:rsidRPr="001D0BA0" w:rsidRDefault="00FC035D" w:rsidP="00FC035D">
      <w:pPr>
        <w:spacing w:before="240" w:after="240" w:line="281" w:lineRule="auto"/>
        <w:jc w:val="both"/>
        <w:rPr>
          <w:rFonts w:asciiTheme="minorHAnsi" w:hAnsiTheme="minorHAnsi" w:cstheme="minorHAnsi"/>
        </w:rPr>
      </w:pPr>
      <w:r w:rsidRPr="001D0BA0">
        <w:rPr>
          <w:rFonts w:asciiTheme="minorHAnsi" w:hAnsiTheme="minorHAnsi" w:cstheme="minorHAnsi"/>
        </w:rPr>
        <w:t>Additionally, all CDBG Applicants are required to conduct a four-factor analysis prior to the required citizen participation requirements listed below.</w:t>
      </w:r>
    </w:p>
    <w:p w14:paraId="77ED8760" w14:textId="179067FC" w:rsidR="00FC035D" w:rsidRPr="001D0BA0" w:rsidRDefault="00FC035D" w:rsidP="00FC035D">
      <w:pPr>
        <w:spacing w:before="240" w:after="240" w:line="281" w:lineRule="auto"/>
        <w:jc w:val="both"/>
        <w:rPr>
          <w:rFonts w:asciiTheme="minorHAnsi" w:hAnsiTheme="minorHAnsi" w:cstheme="minorHAnsi"/>
        </w:rPr>
      </w:pPr>
      <w:r w:rsidRPr="001D0BA0">
        <w:rPr>
          <w:rFonts w:asciiTheme="minorHAnsi" w:hAnsiTheme="minorHAnsi" w:cstheme="minorHAnsi"/>
        </w:rPr>
        <w:t xml:space="preserve">Applicants should utilize the </w:t>
      </w:r>
      <w:hyperlink r:id="rId28" w:history="1">
        <w:r w:rsidRPr="001D0BA0">
          <w:rPr>
            <w:rStyle w:val="Hyperlink"/>
            <w:rFonts w:asciiTheme="minorHAnsi" w:hAnsiTheme="minorHAnsi" w:cstheme="minorHAnsi"/>
          </w:rPr>
          <w:t>CDBG Four Factor Analysis and Language Access Plan Template</w:t>
        </w:r>
      </w:hyperlink>
      <w:r w:rsidRPr="001D0BA0">
        <w:rPr>
          <w:rFonts w:asciiTheme="minorHAnsi" w:hAnsiTheme="minorHAnsi" w:cstheme="minorHAnsi"/>
        </w:rPr>
        <w:t xml:space="preserve"> on the GOED website.   After completing the four-factor analysis</w:t>
      </w:r>
      <w:r w:rsidR="00534846">
        <w:rPr>
          <w:rFonts w:asciiTheme="minorHAnsi" w:hAnsiTheme="minorHAnsi" w:cstheme="minorHAnsi"/>
        </w:rPr>
        <w:t>,</w:t>
      </w:r>
      <w:r w:rsidRPr="001D0BA0">
        <w:rPr>
          <w:rFonts w:asciiTheme="minorHAnsi" w:hAnsiTheme="minorHAnsi" w:cstheme="minorHAnsi"/>
        </w:rPr>
        <w:t xml:space="preserve"> applicants must submit either </w:t>
      </w:r>
      <w:r w:rsidRPr="0040730F">
        <w:rPr>
          <w:rFonts w:asciiTheme="minorHAnsi" w:hAnsiTheme="minorHAnsi" w:cstheme="minorHAnsi"/>
        </w:rPr>
        <w:t>Attachment C: Certification of No Language Plan Required</w:t>
      </w:r>
      <w:r w:rsidRPr="001D0BA0">
        <w:rPr>
          <w:rFonts w:asciiTheme="minorHAnsi" w:hAnsiTheme="minorHAnsi" w:cstheme="minorHAnsi"/>
        </w:rPr>
        <w:t xml:space="preserve"> or </w:t>
      </w:r>
      <w:r w:rsidRPr="0040730F">
        <w:rPr>
          <w:rFonts w:asciiTheme="minorHAnsi" w:hAnsiTheme="minorHAnsi" w:cstheme="minorHAnsi"/>
        </w:rPr>
        <w:t>Attachment D: Language Access Plan Certification</w:t>
      </w:r>
      <w:r w:rsidRPr="001D0BA0">
        <w:rPr>
          <w:rFonts w:asciiTheme="minorHAnsi" w:hAnsiTheme="minorHAnsi" w:cstheme="minorHAnsi"/>
        </w:rPr>
        <w:t xml:space="preserve"> with the application</w:t>
      </w:r>
      <w:r w:rsidR="004E15FD">
        <w:rPr>
          <w:rFonts w:asciiTheme="minorHAnsi" w:hAnsiTheme="minorHAnsi" w:cstheme="minorHAnsi"/>
        </w:rPr>
        <w:t>, in the citizen participation section</w:t>
      </w:r>
      <w:r w:rsidRPr="001D0BA0">
        <w:rPr>
          <w:rFonts w:asciiTheme="minorHAnsi" w:hAnsiTheme="minorHAnsi" w:cstheme="minorHAnsi"/>
        </w:rPr>
        <w:t xml:space="preserve">.   </w:t>
      </w:r>
    </w:p>
    <w:p w14:paraId="418436FE" w14:textId="77777777" w:rsidR="001424FF" w:rsidRPr="001D0BA0" w:rsidRDefault="001424FF" w:rsidP="0019388F"/>
    <w:p w14:paraId="6983578F" w14:textId="37B7D992" w:rsidR="00146085" w:rsidRPr="001D0BA0" w:rsidRDefault="00146085" w:rsidP="00146085">
      <w:pPr>
        <w:pStyle w:val="Heading1"/>
        <w:rPr>
          <w:rFonts w:eastAsiaTheme="majorEastAsia"/>
          <w:lang w:bidi="ar-SA"/>
        </w:rPr>
      </w:pPr>
      <w:bookmarkStart w:id="35" w:name="_Toc155086010"/>
      <w:r w:rsidRPr="001D0BA0">
        <w:rPr>
          <w:rFonts w:eastAsiaTheme="majorEastAsia"/>
          <w:lang w:bidi="ar-SA"/>
        </w:rPr>
        <w:t xml:space="preserve">CITIZEN PARTICIPATION </w:t>
      </w:r>
      <w:r w:rsidR="00102DD2">
        <w:rPr>
          <w:rFonts w:eastAsiaTheme="majorEastAsia"/>
          <w:lang w:bidi="ar-SA"/>
        </w:rPr>
        <w:t>REQUIREMENTS</w:t>
      </w:r>
      <w:bookmarkEnd w:id="35"/>
    </w:p>
    <w:p w14:paraId="6EC2F7EA" w14:textId="77777777" w:rsidR="00146085" w:rsidRPr="001D0BA0" w:rsidRDefault="00146085" w:rsidP="00146085">
      <w:pPr>
        <w:pStyle w:val="BodyText"/>
        <w:spacing w:after="120" w:line="276" w:lineRule="auto"/>
        <w:jc w:val="both"/>
        <w:rPr>
          <w:rFonts w:asciiTheme="minorHAnsi" w:hAnsiTheme="minorHAnsi" w:cstheme="minorHAnsi"/>
        </w:rPr>
      </w:pPr>
      <w:r w:rsidRPr="001D0BA0">
        <w:rPr>
          <w:rFonts w:asciiTheme="minorHAnsi" w:hAnsiTheme="minorHAnsi" w:cstheme="minorHAnsi"/>
        </w:rPr>
        <w:t xml:space="preserve">Local governments must provide reasonable opportunities for citizen participation, hearings, and access to information with respect to local community development programs. Certain citizen participation requirements must be met by the grantee prior to application submission while other requirements apply throughout the course of the project. Grantees are expected to take whatever actions are appropriate to encourage the participation of all its citizens, including minorities and non‐English speaking persons, as well as persons with disabilities. </w:t>
      </w:r>
    </w:p>
    <w:p w14:paraId="48ADCC96" w14:textId="0C8AF799" w:rsidR="00146085" w:rsidRPr="001D0BA0" w:rsidRDefault="00146085" w:rsidP="00146085">
      <w:pPr>
        <w:pStyle w:val="BodyText"/>
        <w:spacing w:after="120" w:line="276" w:lineRule="auto"/>
        <w:jc w:val="both"/>
        <w:rPr>
          <w:rFonts w:asciiTheme="minorHAnsi" w:hAnsiTheme="minorHAnsi" w:cstheme="minorHAnsi"/>
        </w:rPr>
      </w:pPr>
      <w:r w:rsidRPr="001D0BA0">
        <w:rPr>
          <w:rFonts w:asciiTheme="minorHAnsi" w:hAnsiTheme="minorHAnsi" w:cstheme="minorHAnsi"/>
        </w:rPr>
        <w:t xml:space="preserve">The </w:t>
      </w:r>
      <w:hyperlink r:id="rId29" w:history="1">
        <w:r w:rsidR="00CF4492">
          <w:rPr>
            <w:rStyle w:val="Hyperlink"/>
            <w:rFonts w:asciiTheme="minorHAnsi" w:hAnsiTheme="minorHAnsi" w:cstheme="minorHAnsi"/>
          </w:rPr>
          <w:t xml:space="preserve">Local Government </w:t>
        </w:r>
        <w:r w:rsidRPr="001D0BA0">
          <w:rPr>
            <w:rStyle w:val="Hyperlink"/>
            <w:rFonts w:asciiTheme="minorHAnsi" w:hAnsiTheme="minorHAnsi" w:cstheme="minorHAnsi"/>
          </w:rPr>
          <w:t>Citizen Participation Plan</w:t>
        </w:r>
      </w:hyperlink>
      <w:r w:rsidRPr="001D0BA0">
        <w:rPr>
          <w:rFonts w:asciiTheme="minorHAnsi" w:hAnsiTheme="minorHAnsi" w:cstheme="minorHAnsi"/>
        </w:rPr>
        <w:t xml:space="preserve"> details the requirements that must be followed by every CDBG Applicant/Grantee for conducting successful citizen participation. As the means to connect with citizens evolve, technologies such as virtual meetings, website notices, and community service cable stations, in addition to other methods of outreach, should be thoroughly researched and utilized as a means of informing the most people. A good citizen participation plan looks beyond the minimum requirements and actively engages the community to determine the best use of the federal funds.   At a minimum, Applicants must meet the criteria listed below.</w:t>
      </w:r>
    </w:p>
    <w:p w14:paraId="0B51EF7C" w14:textId="77777777" w:rsidR="00146085" w:rsidRPr="0019388F" w:rsidRDefault="00146085" w:rsidP="0019388F">
      <w:pPr>
        <w:rPr>
          <w:sz w:val="24"/>
          <w:szCs w:val="24"/>
        </w:rPr>
      </w:pPr>
    </w:p>
    <w:p w14:paraId="0B970468" w14:textId="77777777" w:rsidR="00407947" w:rsidRPr="001D0BA0" w:rsidRDefault="00407947" w:rsidP="004A1E4D">
      <w:pPr>
        <w:pStyle w:val="Heading1"/>
      </w:pPr>
      <w:bookmarkStart w:id="36" w:name="_Toc155086011"/>
      <w:r w:rsidRPr="001D0BA0">
        <w:t>CDBG REQUIRED PUBLIC HEARINGS</w:t>
      </w:r>
      <w:bookmarkEnd w:id="36"/>
    </w:p>
    <w:p w14:paraId="09E7AA7F" w14:textId="77777777" w:rsidR="00D0499E" w:rsidRPr="001D0BA0" w:rsidRDefault="00D0499E" w:rsidP="00D0499E">
      <w:pPr>
        <w:spacing w:after="120" w:line="276" w:lineRule="auto"/>
        <w:jc w:val="both"/>
        <w:rPr>
          <w:rFonts w:asciiTheme="minorHAnsi" w:hAnsiTheme="minorHAnsi" w:cstheme="minorHAnsi"/>
        </w:rPr>
      </w:pPr>
      <w:r w:rsidRPr="001D0BA0">
        <w:rPr>
          <w:rFonts w:asciiTheme="minorHAnsi" w:hAnsiTheme="minorHAnsi" w:cstheme="minorHAnsi"/>
        </w:rPr>
        <w:t xml:space="preserve">Two public hearings must be held at different stages of project development. </w:t>
      </w:r>
    </w:p>
    <w:p w14:paraId="1784730D" w14:textId="4A496BDE" w:rsidR="00D0499E" w:rsidRPr="001D0BA0" w:rsidRDefault="00D0499E" w:rsidP="00D0499E">
      <w:pPr>
        <w:pStyle w:val="ListParagraph"/>
        <w:numPr>
          <w:ilvl w:val="0"/>
          <w:numId w:val="23"/>
        </w:numPr>
        <w:spacing w:after="120" w:line="276" w:lineRule="auto"/>
        <w:ind w:left="360"/>
        <w:jc w:val="both"/>
        <w:rPr>
          <w:rFonts w:asciiTheme="minorHAnsi" w:hAnsiTheme="minorHAnsi" w:cstheme="minorHAnsi"/>
        </w:rPr>
      </w:pPr>
      <w:r w:rsidRPr="001D0BA0">
        <w:rPr>
          <w:rFonts w:asciiTheme="minorHAnsi" w:hAnsiTheme="minorHAnsi" w:cstheme="minorHAnsi"/>
        </w:rPr>
        <w:t>One public hearing must be held prior to submission of the application</w:t>
      </w:r>
      <w:r>
        <w:rPr>
          <w:rFonts w:asciiTheme="minorHAnsi" w:hAnsiTheme="minorHAnsi" w:cstheme="minorHAnsi"/>
        </w:rPr>
        <w:t xml:space="preserve"> </w:t>
      </w:r>
      <w:r w:rsidRPr="001D0BA0">
        <w:rPr>
          <w:rFonts w:asciiTheme="minorHAnsi" w:hAnsiTheme="minorHAnsi" w:cstheme="minorHAnsi"/>
        </w:rPr>
        <w:t>to obtain the views of citizens on community development and housing needs</w:t>
      </w:r>
      <w:r>
        <w:rPr>
          <w:rFonts w:asciiTheme="minorHAnsi" w:hAnsiTheme="minorHAnsi" w:cstheme="minorHAnsi"/>
        </w:rPr>
        <w:t xml:space="preserve"> and advertise the UGLG’s intent to apply for CDBG funding</w:t>
      </w:r>
      <w:r w:rsidRPr="001D0BA0">
        <w:rPr>
          <w:rFonts w:asciiTheme="minorHAnsi" w:hAnsiTheme="minorHAnsi" w:cstheme="minorHAnsi"/>
        </w:rPr>
        <w:t xml:space="preserve">. The public hearing may be held during a regular meeting of the local government. Notice of the meeting must be published at least once in the local newspaper seven days before the hearing. At that time, the local government should assess the community development needs, prioritize them, and identify the activities to be undertaken to meet the needs. </w:t>
      </w:r>
      <w:r>
        <w:rPr>
          <w:rFonts w:asciiTheme="minorHAnsi" w:hAnsiTheme="minorHAnsi" w:cstheme="minorHAnsi"/>
        </w:rPr>
        <w:t xml:space="preserve"> A sample notice is provided in </w:t>
      </w:r>
      <w:r w:rsidRPr="0040730F">
        <w:rPr>
          <w:rFonts w:asciiTheme="minorHAnsi" w:hAnsiTheme="minorHAnsi" w:cstheme="minorHAnsi"/>
          <w:i/>
          <w:iCs/>
        </w:rPr>
        <w:t>Attachment A: Sample Required Public Hearing Advertisements</w:t>
      </w:r>
      <w:r>
        <w:rPr>
          <w:rFonts w:asciiTheme="minorHAnsi" w:hAnsiTheme="minorHAnsi" w:cstheme="minorHAnsi"/>
        </w:rPr>
        <w:t>.</w:t>
      </w:r>
    </w:p>
    <w:p w14:paraId="4F3E73F1" w14:textId="2AAA6656" w:rsidR="00D0499E" w:rsidRPr="001D0BA0" w:rsidRDefault="00787213" w:rsidP="00D0499E">
      <w:pPr>
        <w:pStyle w:val="ListParagraph"/>
        <w:numPr>
          <w:ilvl w:val="0"/>
          <w:numId w:val="23"/>
        </w:numPr>
        <w:spacing w:after="120" w:line="276" w:lineRule="auto"/>
        <w:ind w:left="360"/>
        <w:jc w:val="both"/>
        <w:rPr>
          <w:rFonts w:asciiTheme="minorHAnsi" w:hAnsiTheme="minorHAnsi" w:cstheme="minorHAnsi"/>
        </w:rPr>
      </w:pPr>
      <w:r w:rsidRPr="00787213">
        <w:rPr>
          <w:rFonts w:asciiTheme="minorHAnsi" w:hAnsiTheme="minorHAnsi" w:cstheme="minorHAnsi"/>
        </w:rPr>
        <w:t xml:space="preserve">The </w:t>
      </w:r>
      <w:r>
        <w:rPr>
          <w:rFonts w:asciiTheme="minorHAnsi" w:hAnsiTheme="minorHAnsi" w:cstheme="minorHAnsi"/>
        </w:rPr>
        <w:t xml:space="preserve">second </w:t>
      </w:r>
      <w:r w:rsidRPr="00787213">
        <w:rPr>
          <w:rFonts w:asciiTheme="minorHAnsi" w:hAnsiTheme="minorHAnsi" w:cstheme="minorHAnsi"/>
        </w:rPr>
        <w:t xml:space="preserve">public hearing must be held prior to the close out of the grant, but no earlier than the projected mid-point, to provide the status of the </w:t>
      </w:r>
      <w:r w:rsidR="00DC339D">
        <w:rPr>
          <w:rFonts w:asciiTheme="minorHAnsi" w:hAnsiTheme="minorHAnsi" w:cstheme="minorHAnsi"/>
        </w:rPr>
        <w:t>project</w:t>
      </w:r>
      <w:r w:rsidRPr="4C0F8253">
        <w:rPr>
          <w:rFonts w:asciiTheme="majorHAnsi" w:hAnsiTheme="majorHAnsi" w:cstheme="majorBidi"/>
          <w:color w:val="000000" w:themeColor="text1"/>
          <w:sz w:val="24"/>
          <w:szCs w:val="24"/>
        </w:rPr>
        <w:t>.</w:t>
      </w:r>
      <w:r>
        <w:rPr>
          <w:rFonts w:asciiTheme="majorHAnsi" w:hAnsiTheme="majorHAnsi" w:cstheme="majorBidi"/>
          <w:color w:val="000000" w:themeColor="text1"/>
          <w:sz w:val="24"/>
          <w:szCs w:val="24"/>
        </w:rPr>
        <w:t xml:space="preserve"> </w:t>
      </w:r>
      <w:r w:rsidR="00D0499E">
        <w:rPr>
          <w:rFonts w:asciiTheme="minorHAnsi" w:hAnsiTheme="minorHAnsi" w:cstheme="minorHAnsi"/>
        </w:rPr>
        <w:t xml:space="preserve">A sample is provided as </w:t>
      </w:r>
      <w:r w:rsidR="00D0499E" w:rsidRPr="0040730F">
        <w:rPr>
          <w:rFonts w:asciiTheme="minorHAnsi" w:hAnsiTheme="minorHAnsi" w:cstheme="minorHAnsi"/>
          <w:i/>
          <w:iCs/>
        </w:rPr>
        <w:t>Attachment A: Sample Required Public Hearing Advertisements</w:t>
      </w:r>
      <w:r w:rsidR="00D0499E">
        <w:rPr>
          <w:rFonts w:asciiTheme="minorHAnsi" w:hAnsiTheme="minorHAnsi" w:cstheme="minorHAnsi"/>
        </w:rPr>
        <w:t>.</w:t>
      </w:r>
    </w:p>
    <w:p w14:paraId="7FD57529" w14:textId="63B930A9" w:rsidR="002A3F3C" w:rsidRPr="001D0BA0" w:rsidRDefault="002A3F3C" w:rsidP="002A3F3C">
      <w:pPr>
        <w:pStyle w:val="BodyText"/>
        <w:jc w:val="both"/>
        <w:rPr>
          <w:rFonts w:asciiTheme="minorHAnsi" w:hAnsiTheme="minorHAnsi" w:cstheme="minorHAnsi"/>
        </w:rPr>
      </w:pPr>
      <w:r w:rsidRPr="001D0BA0">
        <w:rPr>
          <w:rFonts w:asciiTheme="minorHAnsi" w:hAnsiTheme="minorHAnsi" w:cstheme="minorHAnsi"/>
        </w:rPr>
        <w:t xml:space="preserve">Applicants should be aware of local newspaper deadlines for submitting advertisements. Some smaller newspapers are published weekly and will require that the advertisement </w:t>
      </w:r>
      <w:r w:rsidR="00804B0D">
        <w:rPr>
          <w:rFonts w:asciiTheme="minorHAnsi" w:hAnsiTheme="minorHAnsi" w:cstheme="minorHAnsi"/>
        </w:rPr>
        <w:t>be</w:t>
      </w:r>
      <w:r w:rsidRPr="001D0BA0">
        <w:rPr>
          <w:rFonts w:asciiTheme="minorHAnsi" w:hAnsiTheme="minorHAnsi" w:cstheme="minorHAnsi"/>
        </w:rPr>
        <w:t xml:space="preserve"> placed well in advance of the public hearing.</w:t>
      </w:r>
    </w:p>
    <w:p w14:paraId="3AFCAD4A" w14:textId="77777777" w:rsidR="002A3F3C" w:rsidRPr="001D0BA0" w:rsidRDefault="002A3F3C" w:rsidP="002A3F3C">
      <w:pPr>
        <w:jc w:val="both"/>
        <w:rPr>
          <w:rFonts w:asciiTheme="minorHAnsi" w:hAnsiTheme="minorHAnsi" w:cstheme="minorHAnsi"/>
        </w:rPr>
      </w:pPr>
    </w:p>
    <w:p w14:paraId="0A90D26B" w14:textId="351EFE51" w:rsidR="002A3F3C" w:rsidRPr="001D0BA0" w:rsidRDefault="002A3F3C" w:rsidP="002A3F3C">
      <w:pPr>
        <w:pStyle w:val="BodyText"/>
        <w:jc w:val="both"/>
        <w:rPr>
          <w:rFonts w:asciiTheme="minorHAnsi" w:hAnsiTheme="minorHAnsi" w:cstheme="minorHAnsi"/>
        </w:rPr>
      </w:pPr>
      <w:r w:rsidRPr="001D0BA0">
        <w:rPr>
          <w:rFonts w:asciiTheme="minorHAnsi" w:hAnsiTheme="minorHAnsi" w:cstheme="minorHAnsi"/>
        </w:rPr>
        <w:t xml:space="preserve">Other methods of advertising the public hearing </w:t>
      </w:r>
      <w:proofErr w:type="gramStart"/>
      <w:r w:rsidR="00F766A4">
        <w:rPr>
          <w:rFonts w:asciiTheme="minorHAnsi" w:hAnsiTheme="minorHAnsi" w:cstheme="minorHAnsi"/>
        </w:rPr>
        <w:t>are</w:t>
      </w:r>
      <w:proofErr w:type="gramEnd"/>
      <w:r w:rsidR="00F766A4" w:rsidRPr="001D0BA0">
        <w:rPr>
          <w:rFonts w:asciiTheme="minorHAnsi" w:hAnsiTheme="minorHAnsi" w:cstheme="minorHAnsi"/>
        </w:rPr>
        <w:t xml:space="preserve"> </w:t>
      </w:r>
      <w:r w:rsidRPr="001D0BA0">
        <w:rPr>
          <w:rFonts w:asciiTheme="minorHAnsi" w:hAnsiTheme="minorHAnsi" w:cstheme="minorHAnsi"/>
        </w:rPr>
        <w:t xml:space="preserve">also encouraged. All public hearings must be </w:t>
      </w:r>
      <w:r w:rsidR="00E23570" w:rsidRPr="001D0BA0">
        <w:rPr>
          <w:rFonts w:asciiTheme="minorHAnsi" w:hAnsiTheme="minorHAnsi" w:cstheme="minorHAnsi"/>
        </w:rPr>
        <w:t xml:space="preserve">held in </w:t>
      </w:r>
      <w:r w:rsidRPr="001D0BA0">
        <w:rPr>
          <w:rFonts w:asciiTheme="minorHAnsi" w:hAnsiTheme="minorHAnsi" w:cstheme="minorHAnsi"/>
        </w:rPr>
        <w:t xml:space="preserve">accessible </w:t>
      </w:r>
      <w:r w:rsidR="00E23570" w:rsidRPr="001D0BA0">
        <w:rPr>
          <w:rFonts w:asciiTheme="minorHAnsi" w:hAnsiTheme="minorHAnsi" w:cstheme="minorHAnsi"/>
        </w:rPr>
        <w:t>locations</w:t>
      </w:r>
      <w:r w:rsidRPr="001D0BA0">
        <w:rPr>
          <w:rFonts w:asciiTheme="minorHAnsi" w:hAnsiTheme="minorHAnsi" w:cstheme="minorHAnsi"/>
        </w:rPr>
        <w:t xml:space="preserve">. Public hearings should also be </w:t>
      </w:r>
      <w:r w:rsidR="00E23570" w:rsidRPr="001D0BA0">
        <w:rPr>
          <w:rFonts w:asciiTheme="minorHAnsi" w:hAnsiTheme="minorHAnsi" w:cstheme="minorHAnsi"/>
        </w:rPr>
        <w:t>held at a time and place that are</w:t>
      </w:r>
      <w:r w:rsidRPr="001D0BA0">
        <w:rPr>
          <w:rFonts w:asciiTheme="minorHAnsi" w:hAnsiTheme="minorHAnsi" w:cstheme="minorHAnsi"/>
        </w:rPr>
        <w:t xml:space="preserve"> convenient to the low- and moderate-income residents who will benefit from the project.</w:t>
      </w:r>
    </w:p>
    <w:p w14:paraId="478E7602" w14:textId="271775D6" w:rsidR="00BF0E22" w:rsidRDefault="00BF0E22" w:rsidP="002A3F3C">
      <w:pPr>
        <w:jc w:val="both"/>
        <w:rPr>
          <w:rFonts w:asciiTheme="minorHAnsi" w:hAnsiTheme="minorHAnsi" w:cstheme="minorHAnsi"/>
        </w:rPr>
      </w:pPr>
      <w:r w:rsidRPr="001D0BA0">
        <w:rPr>
          <w:rFonts w:asciiTheme="minorHAnsi" w:hAnsiTheme="minorHAnsi" w:cstheme="minorHAnsi"/>
        </w:rPr>
        <w:lastRenderedPageBreak/>
        <w:t>The</w:t>
      </w:r>
      <w:r w:rsidR="00FB7017">
        <w:rPr>
          <w:rFonts w:asciiTheme="minorHAnsi" w:hAnsiTheme="minorHAnsi" w:cstheme="minorHAnsi"/>
        </w:rPr>
        <w:t xml:space="preserve"> application’s</w:t>
      </w:r>
      <w:r w:rsidRPr="001D0BA0">
        <w:rPr>
          <w:rFonts w:asciiTheme="minorHAnsi" w:hAnsiTheme="minorHAnsi" w:cstheme="minorHAnsi"/>
        </w:rPr>
        <w:t xml:space="preserve"> </w:t>
      </w:r>
      <w:r w:rsidR="00BD41D4">
        <w:rPr>
          <w:rFonts w:asciiTheme="minorHAnsi" w:hAnsiTheme="minorHAnsi" w:cstheme="minorHAnsi"/>
        </w:rPr>
        <w:t xml:space="preserve">Documentation of </w:t>
      </w:r>
      <w:r w:rsidRPr="001D0BA0">
        <w:rPr>
          <w:rFonts w:asciiTheme="minorHAnsi" w:hAnsiTheme="minorHAnsi" w:cstheme="minorHAnsi"/>
        </w:rPr>
        <w:t xml:space="preserve">Citizen Participation </w:t>
      </w:r>
      <w:r w:rsidR="005066DD">
        <w:rPr>
          <w:rFonts w:asciiTheme="minorHAnsi" w:hAnsiTheme="minorHAnsi" w:cstheme="minorHAnsi"/>
        </w:rPr>
        <w:t xml:space="preserve">and Four Factor Analysis </w:t>
      </w:r>
      <w:r w:rsidR="00FB7017">
        <w:rPr>
          <w:rFonts w:asciiTheme="minorHAnsi" w:hAnsiTheme="minorHAnsi" w:cstheme="minorHAnsi"/>
        </w:rPr>
        <w:t>page</w:t>
      </w:r>
      <w:r w:rsidR="00FB7017" w:rsidRPr="001D0BA0">
        <w:rPr>
          <w:rFonts w:asciiTheme="minorHAnsi" w:hAnsiTheme="minorHAnsi" w:cstheme="minorHAnsi"/>
        </w:rPr>
        <w:t xml:space="preserve"> </w:t>
      </w:r>
      <w:r w:rsidRPr="001D0BA0">
        <w:rPr>
          <w:rFonts w:asciiTheme="minorHAnsi" w:hAnsiTheme="minorHAnsi" w:cstheme="minorHAnsi"/>
        </w:rPr>
        <w:t xml:space="preserve">requests </w:t>
      </w:r>
      <w:r w:rsidR="0004603D">
        <w:rPr>
          <w:rFonts w:asciiTheme="minorHAnsi" w:hAnsiTheme="minorHAnsi" w:cstheme="minorHAnsi"/>
        </w:rPr>
        <w:t xml:space="preserve">the public notice and hearing dates as well as </w:t>
      </w:r>
      <w:r w:rsidRPr="001D0BA0">
        <w:rPr>
          <w:rFonts w:asciiTheme="minorHAnsi" w:hAnsiTheme="minorHAnsi" w:cstheme="minorHAnsi"/>
        </w:rPr>
        <w:t xml:space="preserve">a summary of the methods used to solicit public participation in the development of the proposed project. </w:t>
      </w:r>
    </w:p>
    <w:p w14:paraId="739F89EB" w14:textId="77777777" w:rsidR="00475EF0" w:rsidRDefault="00475EF0" w:rsidP="00A30FDD">
      <w:pPr>
        <w:jc w:val="both"/>
        <w:rPr>
          <w:rFonts w:asciiTheme="minorHAnsi" w:hAnsiTheme="minorHAnsi" w:cstheme="minorHAnsi"/>
        </w:rPr>
      </w:pPr>
    </w:p>
    <w:p w14:paraId="608CF894" w14:textId="0A1EE6C1" w:rsidR="00A30FDD" w:rsidRDefault="00A30FDD" w:rsidP="00A30FDD">
      <w:pPr>
        <w:jc w:val="both"/>
        <w:rPr>
          <w:rFonts w:asciiTheme="minorHAnsi" w:hAnsiTheme="minorHAnsi" w:cstheme="minorHAnsi"/>
        </w:rPr>
      </w:pPr>
      <w:r w:rsidRPr="001D0BA0">
        <w:rPr>
          <w:rFonts w:asciiTheme="minorHAnsi" w:hAnsiTheme="minorHAnsi" w:cstheme="minorHAnsi"/>
        </w:rPr>
        <w:t xml:space="preserve">The public hearing notice, the publisher’s affidavit documenting publication dates, the dated sign-in sheet, and signed minutes must be attached to the application for </w:t>
      </w:r>
      <w:r>
        <w:rPr>
          <w:rFonts w:asciiTheme="minorHAnsi" w:hAnsiTheme="minorHAnsi" w:cstheme="minorHAnsi"/>
        </w:rPr>
        <w:t>the first</w:t>
      </w:r>
      <w:r w:rsidRPr="001D0BA0">
        <w:rPr>
          <w:rFonts w:asciiTheme="minorHAnsi" w:hAnsiTheme="minorHAnsi" w:cstheme="minorHAnsi"/>
        </w:rPr>
        <w:t xml:space="preserve"> public hearing.  </w:t>
      </w:r>
    </w:p>
    <w:p w14:paraId="559573F5" w14:textId="77777777" w:rsidR="004C72AA" w:rsidRDefault="004C72AA" w:rsidP="00A30FDD">
      <w:pPr>
        <w:jc w:val="both"/>
        <w:rPr>
          <w:rFonts w:asciiTheme="minorHAnsi" w:hAnsiTheme="minorHAnsi" w:cstheme="minorHAnsi"/>
        </w:rPr>
      </w:pPr>
    </w:p>
    <w:p w14:paraId="5FC24FB3" w14:textId="000ADD85" w:rsidR="004C72AA" w:rsidRDefault="004C72AA" w:rsidP="00A30FDD">
      <w:pPr>
        <w:jc w:val="both"/>
        <w:rPr>
          <w:rFonts w:asciiTheme="minorHAnsi" w:hAnsiTheme="minorHAnsi" w:cstheme="minorHAnsi"/>
        </w:rPr>
      </w:pPr>
      <w:r>
        <w:rPr>
          <w:rFonts w:asciiTheme="minorHAnsi" w:hAnsiTheme="minorHAnsi" w:cstheme="minorHAnsi"/>
        </w:rPr>
        <w:t xml:space="preserve">Applicants must </w:t>
      </w:r>
      <w:r w:rsidR="0096135C">
        <w:rPr>
          <w:rFonts w:asciiTheme="minorHAnsi" w:hAnsiTheme="minorHAnsi" w:cstheme="minorHAnsi"/>
        </w:rPr>
        <w:t>include</w:t>
      </w:r>
      <w:r>
        <w:rPr>
          <w:rFonts w:asciiTheme="minorHAnsi" w:hAnsiTheme="minorHAnsi" w:cstheme="minorHAnsi"/>
        </w:rPr>
        <w:t xml:space="preserve"> either </w:t>
      </w:r>
      <w:r w:rsidR="00CD3C9C" w:rsidRPr="0040730F">
        <w:rPr>
          <w:rFonts w:asciiTheme="minorHAnsi" w:hAnsiTheme="minorHAnsi" w:cstheme="minorHAnsi"/>
        </w:rPr>
        <w:t>Attachment C: Certification of No Language Plan Required</w:t>
      </w:r>
      <w:r w:rsidR="00CD3C9C" w:rsidRPr="001D0BA0">
        <w:rPr>
          <w:rFonts w:asciiTheme="minorHAnsi" w:hAnsiTheme="minorHAnsi" w:cstheme="minorHAnsi"/>
        </w:rPr>
        <w:t xml:space="preserve"> or </w:t>
      </w:r>
      <w:r w:rsidR="00CD3C9C" w:rsidRPr="0040730F">
        <w:rPr>
          <w:rFonts w:asciiTheme="minorHAnsi" w:hAnsiTheme="minorHAnsi" w:cstheme="minorHAnsi"/>
        </w:rPr>
        <w:t>Attachment D: Language Access Plan Certification</w:t>
      </w:r>
      <w:r w:rsidR="00CD3C9C" w:rsidRPr="001D0BA0">
        <w:rPr>
          <w:rFonts w:asciiTheme="minorHAnsi" w:hAnsiTheme="minorHAnsi" w:cstheme="minorHAnsi"/>
        </w:rPr>
        <w:t xml:space="preserve"> </w:t>
      </w:r>
      <w:r w:rsidR="0096135C">
        <w:rPr>
          <w:rFonts w:asciiTheme="minorHAnsi" w:hAnsiTheme="minorHAnsi" w:cstheme="minorHAnsi"/>
        </w:rPr>
        <w:t>behind the citizen participation documentation</w:t>
      </w:r>
      <w:r w:rsidR="00CD3C9C" w:rsidRPr="001D0BA0">
        <w:rPr>
          <w:rFonts w:asciiTheme="minorHAnsi" w:hAnsiTheme="minorHAnsi" w:cstheme="minorHAnsi"/>
        </w:rPr>
        <w:t xml:space="preserve">.   </w:t>
      </w:r>
    </w:p>
    <w:p w14:paraId="46FA7653" w14:textId="77777777" w:rsidR="009B4886" w:rsidRDefault="009B4886" w:rsidP="00A30FDD">
      <w:pPr>
        <w:jc w:val="both"/>
        <w:rPr>
          <w:rFonts w:asciiTheme="minorHAnsi" w:hAnsiTheme="minorHAnsi" w:cstheme="minorHAnsi"/>
        </w:rPr>
      </w:pPr>
    </w:p>
    <w:p w14:paraId="5542B817" w14:textId="77777777" w:rsidR="009B4886" w:rsidRPr="001D0BA0" w:rsidRDefault="009B4886" w:rsidP="009B4886">
      <w:pPr>
        <w:jc w:val="both"/>
        <w:rPr>
          <w:rFonts w:asciiTheme="minorHAnsi" w:hAnsiTheme="minorHAnsi" w:cstheme="minorHAnsi"/>
        </w:rPr>
      </w:pPr>
      <w:r>
        <w:rPr>
          <w:rFonts w:asciiTheme="minorHAnsi" w:hAnsiTheme="minorHAnsi" w:cstheme="minorHAnsi"/>
        </w:rPr>
        <w:t>This documentation should be included directly behind the Citizen Participation and Four Factor Analysis page.</w:t>
      </w:r>
      <w:r w:rsidRPr="001D0BA0">
        <w:rPr>
          <w:rFonts w:asciiTheme="minorHAnsi" w:hAnsiTheme="minorHAnsi" w:cstheme="minorHAnsi"/>
        </w:rPr>
        <w:t xml:space="preserve"> </w:t>
      </w:r>
    </w:p>
    <w:p w14:paraId="5C225BDA" w14:textId="77777777" w:rsidR="00A30FDD" w:rsidRPr="001D0BA0" w:rsidRDefault="00A30FDD" w:rsidP="002A3F3C">
      <w:pPr>
        <w:jc w:val="both"/>
        <w:rPr>
          <w:rFonts w:asciiTheme="minorHAnsi" w:hAnsiTheme="minorHAnsi" w:cstheme="minorHAnsi"/>
        </w:rPr>
      </w:pPr>
    </w:p>
    <w:p w14:paraId="71D3F60A" w14:textId="77777777" w:rsidR="00BF7FCE" w:rsidRPr="001D0BA0" w:rsidRDefault="00BF7FCE" w:rsidP="00D71FAE">
      <w:pPr>
        <w:rPr>
          <w:rFonts w:asciiTheme="minorHAnsi" w:hAnsiTheme="minorHAnsi" w:cstheme="minorHAnsi"/>
        </w:rPr>
      </w:pPr>
    </w:p>
    <w:p w14:paraId="7A7C2507" w14:textId="77777777" w:rsidR="001F71EC" w:rsidRPr="001D0BA0" w:rsidRDefault="001F71EC" w:rsidP="007C4A00">
      <w:pPr>
        <w:pStyle w:val="Heading1"/>
        <w:rPr>
          <w:rFonts w:eastAsiaTheme="majorEastAsia"/>
          <w:lang w:bidi="ar-SA"/>
        </w:rPr>
      </w:pPr>
      <w:bookmarkStart w:id="37" w:name="_Toc155086012"/>
      <w:r w:rsidRPr="001D0BA0">
        <w:rPr>
          <w:rFonts w:eastAsiaTheme="majorEastAsia"/>
          <w:lang w:bidi="ar-SA"/>
        </w:rPr>
        <w:t>LOCAL ADMINISTRATIVE CAPABILITY</w:t>
      </w:r>
      <w:bookmarkEnd w:id="37"/>
    </w:p>
    <w:p w14:paraId="1AC29C02" w14:textId="77777777" w:rsidR="001F71EC" w:rsidRPr="001D0BA0" w:rsidRDefault="001F71EC" w:rsidP="001F71EC">
      <w:pPr>
        <w:pStyle w:val="BodyText"/>
        <w:spacing w:after="120" w:line="276" w:lineRule="auto"/>
        <w:jc w:val="both"/>
        <w:rPr>
          <w:rFonts w:asciiTheme="minorHAnsi" w:hAnsiTheme="minorHAnsi" w:cstheme="minorHAnsi"/>
        </w:rPr>
      </w:pPr>
      <w:r w:rsidRPr="001D0BA0">
        <w:rPr>
          <w:rFonts w:asciiTheme="minorHAnsi" w:hAnsiTheme="minorHAnsi" w:cstheme="minorHAnsi"/>
          <w:b/>
          <w:u w:val="thick"/>
        </w:rPr>
        <w:t>All</w:t>
      </w:r>
      <w:r w:rsidRPr="001D0BA0">
        <w:rPr>
          <w:rFonts w:asciiTheme="minorHAnsi" w:hAnsiTheme="minorHAnsi" w:cstheme="minorHAnsi"/>
          <w:b/>
        </w:rPr>
        <w:t xml:space="preserve"> </w:t>
      </w:r>
      <w:r w:rsidRPr="001D0BA0">
        <w:rPr>
          <w:rFonts w:asciiTheme="minorHAnsi" w:hAnsiTheme="minorHAnsi" w:cstheme="minorHAnsi"/>
        </w:rPr>
        <w:t>applicants must explain their intentions to administer the grant. A sample administrative services agreement should be attached if applicable. Applicant budget proposals should consider the following factors:</w:t>
      </w:r>
    </w:p>
    <w:p w14:paraId="7446F036" w14:textId="74C0BB12" w:rsidR="001F71EC" w:rsidRPr="001D0BA0" w:rsidRDefault="001F71EC" w:rsidP="00F3707C">
      <w:pPr>
        <w:pStyle w:val="ListParagraph"/>
        <w:numPr>
          <w:ilvl w:val="0"/>
          <w:numId w:val="8"/>
        </w:numPr>
        <w:spacing w:after="120" w:line="276" w:lineRule="auto"/>
        <w:ind w:left="540"/>
        <w:jc w:val="both"/>
        <w:rPr>
          <w:rFonts w:asciiTheme="minorHAnsi" w:hAnsiTheme="minorHAnsi" w:cstheme="minorHAnsi"/>
        </w:rPr>
      </w:pPr>
      <w:r w:rsidRPr="001D0BA0">
        <w:rPr>
          <w:rFonts w:asciiTheme="minorHAnsi" w:hAnsiTheme="minorHAnsi" w:cstheme="minorHAnsi"/>
        </w:rPr>
        <w:t xml:space="preserve">A minimal </w:t>
      </w:r>
      <w:r w:rsidR="00E332FC" w:rsidRPr="001D0BA0">
        <w:rPr>
          <w:rFonts w:asciiTheme="minorHAnsi" w:hAnsiTheme="minorHAnsi" w:cstheme="minorHAnsi"/>
        </w:rPr>
        <w:t>number</w:t>
      </w:r>
      <w:r w:rsidRPr="001D0BA0">
        <w:rPr>
          <w:rFonts w:asciiTheme="minorHAnsi" w:hAnsiTheme="minorHAnsi" w:cstheme="minorHAnsi"/>
        </w:rPr>
        <w:t xml:space="preserve"> of administrative activities are associated with each</w:t>
      </w:r>
      <w:r w:rsidRPr="001D0BA0">
        <w:rPr>
          <w:rFonts w:asciiTheme="minorHAnsi" w:hAnsiTheme="minorHAnsi" w:cstheme="minorHAnsi"/>
          <w:spacing w:val="-11"/>
        </w:rPr>
        <w:t xml:space="preserve"> </w:t>
      </w:r>
      <w:r w:rsidRPr="001D0BA0">
        <w:rPr>
          <w:rFonts w:asciiTheme="minorHAnsi" w:hAnsiTheme="minorHAnsi" w:cstheme="minorHAnsi"/>
        </w:rPr>
        <w:t>project.</w:t>
      </w:r>
    </w:p>
    <w:p w14:paraId="4B19F7F4" w14:textId="41AE964D" w:rsidR="001F71EC" w:rsidRPr="001D0BA0" w:rsidRDefault="001F71EC" w:rsidP="00F3707C">
      <w:pPr>
        <w:pStyle w:val="ListParagraph"/>
        <w:numPr>
          <w:ilvl w:val="0"/>
          <w:numId w:val="8"/>
        </w:numPr>
        <w:spacing w:after="120" w:line="276" w:lineRule="auto"/>
        <w:ind w:left="540"/>
        <w:jc w:val="both"/>
        <w:rPr>
          <w:rFonts w:asciiTheme="minorHAnsi" w:hAnsiTheme="minorHAnsi" w:cstheme="minorHAnsi"/>
        </w:rPr>
      </w:pPr>
      <w:r w:rsidRPr="001D0BA0">
        <w:rPr>
          <w:rFonts w:asciiTheme="minorHAnsi" w:hAnsiTheme="minorHAnsi" w:cstheme="minorHAnsi"/>
        </w:rPr>
        <w:t>Community Development Block Grant (CDBG) projects must be administered by a South Dakota Planning District. A map of the Planning Districts can be found on page</w:t>
      </w:r>
      <w:r w:rsidRPr="001D0BA0">
        <w:rPr>
          <w:rFonts w:asciiTheme="minorHAnsi" w:hAnsiTheme="minorHAnsi" w:cstheme="minorHAnsi"/>
          <w:spacing w:val="-25"/>
        </w:rPr>
        <w:t xml:space="preserve"> </w:t>
      </w:r>
      <w:r w:rsidR="009B4886">
        <w:rPr>
          <w:rFonts w:asciiTheme="minorHAnsi" w:hAnsiTheme="minorHAnsi" w:cstheme="minorHAnsi"/>
        </w:rPr>
        <w:t>47</w:t>
      </w:r>
      <w:r w:rsidRPr="001D0BA0">
        <w:rPr>
          <w:rFonts w:asciiTheme="minorHAnsi" w:hAnsiTheme="minorHAnsi" w:cstheme="minorHAnsi"/>
        </w:rPr>
        <w:t>.</w:t>
      </w:r>
    </w:p>
    <w:p w14:paraId="3E8C85D9" w14:textId="795F8B76" w:rsidR="001F71EC" w:rsidRPr="001D0BA0" w:rsidRDefault="00167EC6" w:rsidP="00F3707C">
      <w:pPr>
        <w:pStyle w:val="ListParagraph"/>
        <w:numPr>
          <w:ilvl w:val="0"/>
          <w:numId w:val="8"/>
        </w:numPr>
        <w:spacing w:after="120" w:line="276" w:lineRule="auto"/>
        <w:ind w:left="540"/>
        <w:jc w:val="both"/>
        <w:rPr>
          <w:rFonts w:asciiTheme="minorHAnsi" w:hAnsiTheme="minorHAnsi" w:cstheme="minorHAnsi"/>
        </w:rPr>
      </w:pPr>
      <w:r w:rsidRPr="001D0BA0">
        <w:rPr>
          <w:rFonts w:asciiTheme="minorHAnsi" w:hAnsiTheme="minorHAnsi" w:cstheme="minorHAnsi"/>
          <w:noProof/>
        </w:rPr>
        <mc:AlternateContent>
          <mc:Choice Requires="wps">
            <w:drawing>
              <wp:anchor distT="0" distB="0" distL="0" distR="0" simplePos="0" relativeHeight="251649024" behindDoc="0" locked="0" layoutInCell="1" allowOverlap="1" wp14:anchorId="5BAE3E8C" wp14:editId="61762749">
                <wp:simplePos x="0" y="0"/>
                <wp:positionH relativeFrom="margin">
                  <wp:align>center</wp:align>
                </wp:positionH>
                <wp:positionV relativeFrom="paragraph">
                  <wp:posOffset>735330</wp:posOffset>
                </wp:positionV>
                <wp:extent cx="6191250" cy="965200"/>
                <wp:effectExtent l="0" t="0" r="19050" b="25400"/>
                <wp:wrapTopAndBottom/>
                <wp:docPr id="10" name="Text Box 1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965200"/>
                        </a:xfrm>
                        <a:prstGeom prst="rect">
                          <a:avLst/>
                        </a:prstGeom>
                        <a:solidFill>
                          <a:srgbClr val="C1C1C1"/>
                        </a:solidFill>
                        <a:ln w="9525">
                          <a:solidFill>
                            <a:srgbClr val="000000"/>
                          </a:solidFill>
                          <a:miter lim="800000"/>
                          <a:headEnd/>
                          <a:tailEnd/>
                        </a:ln>
                      </wps:spPr>
                      <wps:txbx>
                        <w:txbxContent>
                          <w:p w14:paraId="27301401" w14:textId="6091BEB3" w:rsidR="001F71EC" w:rsidRPr="005878B4" w:rsidRDefault="001F71EC" w:rsidP="001F71EC">
                            <w:pPr>
                              <w:spacing w:before="70"/>
                              <w:ind w:left="144" w:right="139"/>
                              <w:jc w:val="both"/>
                              <w:rPr>
                                <w:rFonts w:asciiTheme="minorHAnsi" w:hAnsiTheme="minorHAnsi" w:cstheme="minorHAnsi"/>
                                <w:b/>
                              </w:rPr>
                            </w:pPr>
                            <w:bookmarkStart w:id="38" w:name="Please_note_that_prior_to_the_drawdown_o"/>
                            <w:bookmarkEnd w:id="38"/>
                            <w:r w:rsidRPr="005878B4">
                              <w:rPr>
                                <w:rFonts w:asciiTheme="minorHAnsi" w:hAnsiTheme="minorHAnsi" w:cstheme="minorHAnsi"/>
                                <w:b/>
                              </w:rPr>
                              <w:t>Please note that no project related activities are allowed prior to the Release of Funds (ROF). The State will issue an ROF after the Environmental Review has been completed per</w:t>
                            </w:r>
                            <w:bookmarkStart w:id="39" w:name="(Sec._58.22_See_page_52_of_Environmental"/>
                            <w:bookmarkEnd w:id="39"/>
                            <w:r w:rsidRPr="005878B4">
                              <w:rPr>
                                <w:rFonts w:asciiTheme="minorHAnsi" w:hAnsiTheme="minorHAnsi" w:cstheme="minorHAnsi"/>
                                <w:b/>
                              </w:rPr>
                              <w:t xml:space="preserve"> Sec. 58.22 (see page 52 of Environmental Review Requirements), a signed grant agreement, and all initial requirements, as defined in the CDBG</w:t>
                            </w:r>
                            <w:r w:rsidR="00B44F4C">
                              <w:rPr>
                                <w:rFonts w:asciiTheme="minorHAnsi" w:hAnsiTheme="minorHAnsi" w:cstheme="minorHAnsi"/>
                                <w:b/>
                              </w:rPr>
                              <w:t xml:space="preserve"> Grant</w:t>
                            </w:r>
                            <w:r w:rsidRPr="005878B4">
                              <w:rPr>
                                <w:rFonts w:asciiTheme="minorHAnsi" w:hAnsiTheme="minorHAnsi" w:cstheme="minorHAnsi"/>
                                <w:b/>
                              </w:rPr>
                              <w:t xml:space="preserve"> Administration Manual, must be submitted to the state CDBG office</w:t>
                            </w:r>
                            <w:r w:rsidR="009B4886">
                              <w:rPr>
                                <w:rFonts w:asciiTheme="minorHAnsi" w:hAnsiTheme="minorHAnsi" w:cstheme="minorHAnsi"/>
                                <w:b/>
                              </w:rPr>
                              <w:t xml:space="preserve"> before draws can occur</w:t>
                            </w:r>
                            <w:r w:rsidRPr="005878B4">
                              <w:rPr>
                                <w:rFonts w:asciiTheme="minorHAnsi" w:hAnsiTheme="minorHAnsi" w:cstheme="minorHAnsi"/>
                                <w:b/>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AE3E8C" id="Text Box 172" o:spid="_x0000_s1031" type="#_x0000_t202" style="position:absolute;left:0;text-align:left;margin-left:0;margin-top:57.9pt;width:487.5pt;height:76pt;z-index:251649024;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uJrEAIAACIEAAAOAAAAZHJzL2Uyb0RvYy54bWysU9tu2zAMfR+wfxD0vjgOkKA14hRdug4D&#10;uq1Atw+QZdkWJosapcTOvn6U7KS7vgyzAYGSqEPyHHJ7M/aGHRV6Dbbk+WLJmbISam3bkn/+dP/q&#10;ijMfhK2FAatKflKe3+xevtgOrlAr6MDUChmBWF8MruRdCK7IMi871Qu/AKcsXTaAvQi0xTarUQyE&#10;3ptstVxusgGwdghSeU+nd9Ml3yX8plEyfGwarwIzJafcQloxrVVcs91WFC0K12k5pyH+IYteaEtB&#10;L1B3Igh2QP0bVK8lgocmLCT0GTSNlirVQNXky1+qeeqEU6kWIse7C03+/8HKD8cn94gsjK9hJAFT&#10;Ed49gPzimYV9J2yrbhFh6JSoKXAeKcsG54v5aaTaFz6CVMN7qElkcQiQgMYG+8gK1ckInQQ4XUhX&#10;Y2CSDjf5db5a05Wku+vNmlRNIURxfu3Qh7cKehaNkiOJmtDF8cGHmI0ozi4xmAej63ttTNpgW+0N&#10;sqOgBtjn8Z/Rf3Izlg0Ufb1aTwT8FWKZvj9B9DpQJxvdl/zq4iSKSNsbW6c+C0KbyaaUjZ15jNRN&#10;JIaxGpmuS76OASKtFdQnIhZhalwaNDI6wG+cDdS0JfdfDwIVZ+adJXFih58NPBvV2RBW0tOSB84m&#10;cx+mSTg41G1HyJP8Fm5JwEYnbp+zmNOlRkyUz0MTO/3HffJ6Hu3ddwAAAP//AwBQSwMEFAAGAAgA&#10;AAAhALYXGa7dAAAACAEAAA8AAABkcnMvZG93bnJldi54bWxMj0FLw0AQhe+C/2EZwYvYTQpp05hN&#10;EaEeBWsFj9vsNBuSnQ3ZTRP/veNJj/Pe4837yv3ienHFMbSeFKSrBARS7U1LjYLTx+ExBxGiJqN7&#10;T6jgGwPsq9ubUhfGz/SO12NsBJdQKLQCG+NQSBlqi06HlR+Q2Lv40enI59hIM+qZy10v10mykU63&#10;xB+sHvDFYt0dJ6cgvGbzZONXrk/p5/R26KbFdw9K3d8tz08gIi7xLwy/83k6VLzp7CcyQfQKGCSy&#10;mmYMwPZum7FyVrDebHOQVSn/A1Q/AAAA//8DAFBLAQItABQABgAIAAAAIQC2gziS/gAAAOEBAAAT&#10;AAAAAAAAAAAAAAAAAAAAAABbQ29udGVudF9UeXBlc10ueG1sUEsBAi0AFAAGAAgAAAAhADj9If/W&#10;AAAAlAEAAAsAAAAAAAAAAAAAAAAALwEAAF9yZWxzLy5yZWxzUEsBAi0AFAAGAAgAAAAhAKem4msQ&#10;AgAAIgQAAA4AAAAAAAAAAAAAAAAALgIAAGRycy9lMm9Eb2MueG1sUEsBAi0AFAAGAAgAAAAhALYX&#10;Ga7dAAAACAEAAA8AAAAAAAAAAAAAAAAAagQAAGRycy9kb3ducmV2LnhtbFBLBQYAAAAABAAEAPMA&#10;AAB0BQAAAAA=&#10;" fillcolor="#c1c1c1">
                <v:textbox inset="0,0,0,0">
                  <w:txbxContent>
                    <w:p w14:paraId="27301401" w14:textId="6091BEB3" w:rsidR="001F71EC" w:rsidRPr="005878B4" w:rsidRDefault="001F71EC" w:rsidP="001F71EC">
                      <w:pPr>
                        <w:spacing w:before="70"/>
                        <w:ind w:left="144" w:right="139"/>
                        <w:jc w:val="both"/>
                        <w:rPr>
                          <w:rFonts w:asciiTheme="minorHAnsi" w:hAnsiTheme="minorHAnsi" w:cstheme="minorHAnsi"/>
                          <w:b/>
                        </w:rPr>
                      </w:pPr>
                      <w:bookmarkStart w:id="40" w:name="Please_note_that_prior_to_the_drawdown_o"/>
                      <w:bookmarkEnd w:id="40"/>
                      <w:r w:rsidRPr="005878B4">
                        <w:rPr>
                          <w:rFonts w:asciiTheme="minorHAnsi" w:hAnsiTheme="minorHAnsi" w:cstheme="minorHAnsi"/>
                          <w:b/>
                        </w:rPr>
                        <w:t>Please note that no project related activities are allowed prior to the Release of Funds (ROF). The State will issue an ROF after the Environmental Review has been completed per</w:t>
                      </w:r>
                      <w:bookmarkStart w:id="41" w:name="(Sec._58.22_See_page_52_of_Environmental"/>
                      <w:bookmarkEnd w:id="41"/>
                      <w:r w:rsidRPr="005878B4">
                        <w:rPr>
                          <w:rFonts w:asciiTheme="minorHAnsi" w:hAnsiTheme="minorHAnsi" w:cstheme="minorHAnsi"/>
                          <w:b/>
                        </w:rPr>
                        <w:t xml:space="preserve"> Sec. 58.22 (see page 52 of Environmental Review Requirements), a signed grant agreement, and all initial requirements, as defined in the CDBG</w:t>
                      </w:r>
                      <w:r w:rsidR="00B44F4C">
                        <w:rPr>
                          <w:rFonts w:asciiTheme="minorHAnsi" w:hAnsiTheme="minorHAnsi" w:cstheme="minorHAnsi"/>
                          <w:b/>
                        </w:rPr>
                        <w:t xml:space="preserve"> Grant</w:t>
                      </w:r>
                      <w:r w:rsidRPr="005878B4">
                        <w:rPr>
                          <w:rFonts w:asciiTheme="minorHAnsi" w:hAnsiTheme="minorHAnsi" w:cstheme="minorHAnsi"/>
                          <w:b/>
                        </w:rPr>
                        <w:t xml:space="preserve"> Administration Manual, must be submitted to the state CDBG office</w:t>
                      </w:r>
                      <w:r w:rsidR="009B4886">
                        <w:rPr>
                          <w:rFonts w:asciiTheme="minorHAnsi" w:hAnsiTheme="minorHAnsi" w:cstheme="minorHAnsi"/>
                          <w:b/>
                        </w:rPr>
                        <w:t xml:space="preserve"> before draws can occur</w:t>
                      </w:r>
                      <w:r w:rsidRPr="005878B4">
                        <w:rPr>
                          <w:rFonts w:asciiTheme="minorHAnsi" w:hAnsiTheme="minorHAnsi" w:cstheme="minorHAnsi"/>
                          <w:b/>
                        </w:rPr>
                        <w:t>.</w:t>
                      </w:r>
                    </w:p>
                  </w:txbxContent>
                </v:textbox>
                <w10:wrap type="topAndBottom" anchorx="margin"/>
              </v:shape>
            </w:pict>
          </mc:Fallback>
        </mc:AlternateContent>
      </w:r>
      <w:r w:rsidR="001F71EC" w:rsidRPr="001D0BA0">
        <w:rPr>
          <w:rFonts w:asciiTheme="minorHAnsi" w:hAnsiTheme="minorHAnsi" w:cstheme="minorHAnsi"/>
        </w:rPr>
        <w:t xml:space="preserve">Proposed budget levels should represent the activities associated with administering the </w:t>
      </w:r>
      <w:r w:rsidR="001F71EC" w:rsidRPr="001D0BA0">
        <w:rPr>
          <w:rFonts w:asciiTheme="minorHAnsi" w:hAnsiTheme="minorHAnsi" w:cstheme="minorHAnsi"/>
          <w:b/>
          <w:u w:val="thick"/>
        </w:rPr>
        <w:t>CDBG portion</w:t>
      </w:r>
      <w:r w:rsidR="001F71EC" w:rsidRPr="001D0BA0">
        <w:rPr>
          <w:rFonts w:asciiTheme="minorHAnsi" w:hAnsiTheme="minorHAnsi" w:cstheme="minorHAnsi"/>
          <w:b/>
        </w:rPr>
        <w:t xml:space="preserve"> </w:t>
      </w:r>
      <w:r w:rsidR="001F71EC" w:rsidRPr="001D0BA0">
        <w:rPr>
          <w:rFonts w:asciiTheme="minorHAnsi" w:hAnsiTheme="minorHAnsi" w:cstheme="minorHAnsi"/>
        </w:rPr>
        <w:t>of the project with a maximum fee of $20,000. Actual administrative expenses may be higher or lower, depending upon the range of project activities, overall funding package, and nature of</w:t>
      </w:r>
      <w:r w:rsidR="001F71EC" w:rsidRPr="001D0BA0">
        <w:rPr>
          <w:rFonts w:asciiTheme="minorHAnsi" w:hAnsiTheme="minorHAnsi" w:cstheme="minorHAnsi"/>
          <w:spacing w:val="-8"/>
        </w:rPr>
        <w:t xml:space="preserve"> </w:t>
      </w:r>
      <w:r w:rsidR="001F71EC" w:rsidRPr="001D0BA0">
        <w:rPr>
          <w:rFonts w:asciiTheme="minorHAnsi" w:hAnsiTheme="minorHAnsi" w:cstheme="minorHAnsi"/>
        </w:rPr>
        <w:t>sub-applicants.</w:t>
      </w:r>
    </w:p>
    <w:p w14:paraId="48D0F10C" w14:textId="30A30765" w:rsidR="001F71EC" w:rsidRPr="001D0BA0" w:rsidRDefault="001F71EC" w:rsidP="001F71EC">
      <w:pPr>
        <w:pStyle w:val="BodyText"/>
        <w:spacing w:after="120" w:line="276" w:lineRule="auto"/>
        <w:jc w:val="both"/>
        <w:rPr>
          <w:rFonts w:asciiTheme="minorHAnsi" w:hAnsiTheme="minorHAnsi" w:cstheme="minorHAnsi"/>
          <w:sz w:val="19"/>
        </w:rPr>
      </w:pPr>
    </w:p>
    <w:p w14:paraId="6B92DCC9" w14:textId="77777777" w:rsidR="00BF7FCE" w:rsidRPr="001D0BA0" w:rsidRDefault="00BF7FCE" w:rsidP="007C4A00">
      <w:pPr>
        <w:pStyle w:val="Heading1"/>
        <w:rPr>
          <w:rFonts w:eastAsiaTheme="majorEastAsia"/>
          <w:lang w:bidi="ar-SA"/>
        </w:rPr>
      </w:pPr>
      <w:bookmarkStart w:id="40" w:name="_Toc155086013"/>
      <w:r w:rsidRPr="001D0BA0">
        <w:rPr>
          <w:rFonts w:eastAsiaTheme="majorEastAsia"/>
          <w:lang w:bidi="ar-SA"/>
        </w:rPr>
        <w:t>APPLICATION AUTHORIZATION RESOLUTION</w:t>
      </w:r>
      <w:bookmarkEnd w:id="40"/>
    </w:p>
    <w:p w14:paraId="7C2CEE4C" w14:textId="77777777" w:rsidR="00BF7FCE" w:rsidRPr="001D0BA0" w:rsidRDefault="00BF7FCE" w:rsidP="00BF7FCE">
      <w:pPr>
        <w:pStyle w:val="BodyText"/>
        <w:spacing w:before="9"/>
        <w:rPr>
          <w:rFonts w:asciiTheme="minorHAnsi" w:hAnsiTheme="minorHAnsi" w:cstheme="minorHAnsi"/>
          <w:b/>
        </w:rPr>
      </w:pPr>
    </w:p>
    <w:p w14:paraId="4CD9A7C7" w14:textId="7CEEE5F0" w:rsidR="00BF7FCE" w:rsidRPr="001D0BA0" w:rsidRDefault="00BF7FCE" w:rsidP="00CD5E12">
      <w:pPr>
        <w:pStyle w:val="BodyText"/>
        <w:spacing w:after="120" w:line="276" w:lineRule="auto"/>
        <w:jc w:val="both"/>
        <w:rPr>
          <w:rFonts w:asciiTheme="minorHAnsi" w:hAnsiTheme="minorHAnsi" w:cstheme="minorHAnsi"/>
        </w:rPr>
      </w:pPr>
      <w:r w:rsidRPr="001D0BA0">
        <w:rPr>
          <w:rFonts w:asciiTheme="minorHAnsi" w:hAnsiTheme="minorHAnsi" w:cstheme="minorHAnsi"/>
        </w:rPr>
        <w:t xml:space="preserve">The governing body of each entity should adopt a resolution authorizing its chief elected official to apply for a Community Development Block Grant. A copy of the resolution should be included in the CDBG application. </w:t>
      </w:r>
    </w:p>
    <w:p w14:paraId="6F4C64E4" w14:textId="2AC2C298" w:rsidR="00BF7FCE" w:rsidRPr="001D0BA0" w:rsidRDefault="00BF7FCE" w:rsidP="00CD5E12">
      <w:pPr>
        <w:pStyle w:val="BodyText"/>
        <w:spacing w:after="120" w:line="276" w:lineRule="auto"/>
        <w:jc w:val="both"/>
        <w:rPr>
          <w:rFonts w:asciiTheme="minorHAnsi" w:hAnsiTheme="minorHAnsi" w:cstheme="minorHAnsi"/>
        </w:rPr>
      </w:pPr>
      <w:r w:rsidRPr="001D0BA0">
        <w:rPr>
          <w:rFonts w:asciiTheme="minorHAnsi" w:hAnsiTheme="minorHAnsi" w:cstheme="minorHAnsi"/>
        </w:rPr>
        <w:t>The resolution must contain the following information:</w:t>
      </w:r>
    </w:p>
    <w:p w14:paraId="60C77A75" w14:textId="6817E8CB" w:rsidR="00BF7FCE" w:rsidRPr="001D0BA0" w:rsidRDefault="00BF7FCE" w:rsidP="0040730F">
      <w:pPr>
        <w:pStyle w:val="ListParagraph"/>
        <w:numPr>
          <w:ilvl w:val="1"/>
          <w:numId w:val="2"/>
        </w:numPr>
        <w:tabs>
          <w:tab w:val="left" w:pos="2060"/>
        </w:tabs>
        <w:spacing w:after="120" w:line="276" w:lineRule="auto"/>
        <w:ind w:left="540" w:hanging="359"/>
        <w:rPr>
          <w:rFonts w:asciiTheme="minorHAnsi" w:hAnsiTheme="minorHAnsi" w:cstheme="minorHAnsi"/>
        </w:rPr>
      </w:pPr>
      <w:r w:rsidRPr="001D0BA0">
        <w:rPr>
          <w:rFonts w:asciiTheme="minorHAnsi" w:hAnsiTheme="minorHAnsi" w:cstheme="minorHAnsi"/>
        </w:rPr>
        <w:t>The name of the sponsoring entity (City or County)</w:t>
      </w:r>
      <w:r w:rsidR="0041081B">
        <w:rPr>
          <w:rFonts w:asciiTheme="minorHAnsi" w:hAnsiTheme="minorHAnsi" w:cstheme="minorHAnsi"/>
        </w:rPr>
        <w:t>,</w:t>
      </w:r>
    </w:p>
    <w:p w14:paraId="5FB1CF9D" w14:textId="22EBA6E8" w:rsidR="00BF7FCE" w:rsidRPr="001D0BA0" w:rsidRDefault="00BF7FCE" w:rsidP="0040730F">
      <w:pPr>
        <w:pStyle w:val="ListParagraph"/>
        <w:numPr>
          <w:ilvl w:val="1"/>
          <w:numId w:val="2"/>
        </w:numPr>
        <w:tabs>
          <w:tab w:val="left" w:pos="2060"/>
        </w:tabs>
        <w:spacing w:after="120" w:line="276" w:lineRule="auto"/>
        <w:ind w:left="540" w:hanging="359"/>
        <w:rPr>
          <w:rFonts w:asciiTheme="minorHAnsi" w:hAnsiTheme="minorHAnsi" w:cstheme="minorHAnsi"/>
        </w:rPr>
      </w:pPr>
      <w:r w:rsidRPr="001D0BA0">
        <w:rPr>
          <w:rFonts w:asciiTheme="minorHAnsi" w:hAnsiTheme="minorHAnsi" w:cstheme="minorHAnsi"/>
        </w:rPr>
        <w:t>The type of proposed project</w:t>
      </w:r>
      <w:r w:rsidR="0041081B">
        <w:rPr>
          <w:rFonts w:asciiTheme="minorHAnsi" w:hAnsiTheme="minorHAnsi" w:cstheme="minorHAnsi"/>
        </w:rPr>
        <w:t>,</w:t>
      </w:r>
    </w:p>
    <w:p w14:paraId="4376B691" w14:textId="46632C9D" w:rsidR="00BF7FCE" w:rsidRPr="001D0BA0" w:rsidRDefault="00BF7FCE" w:rsidP="0040730F">
      <w:pPr>
        <w:pStyle w:val="ListParagraph"/>
        <w:numPr>
          <w:ilvl w:val="1"/>
          <w:numId w:val="2"/>
        </w:numPr>
        <w:tabs>
          <w:tab w:val="left" w:pos="2060"/>
        </w:tabs>
        <w:spacing w:after="120" w:line="276" w:lineRule="auto"/>
        <w:ind w:left="540" w:hanging="359"/>
        <w:rPr>
          <w:rFonts w:asciiTheme="minorHAnsi" w:hAnsiTheme="minorHAnsi" w:cstheme="minorHAnsi"/>
        </w:rPr>
      </w:pPr>
      <w:r w:rsidRPr="001D0BA0">
        <w:rPr>
          <w:rFonts w:asciiTheme="minorHAnsi" w:hAnsiTheme="minorHAnsi" w:cstheme="minorHAnsi"/>
        </w:rPr>
        <w:t>The date of the meeting at which the resolution was passed</w:t>
      </w:r>
      <w:r w:rsidR="0041081B">
        <w:rPr>
          <w:rFonts w:asciiTheme="minorHAnsi" w:hAnsiTheme="minorHAnsi" w:cstheme="minorHAnsi"/>
        </w:rPr>
        <w:t>,</w:t>
      </w:r>
    </w:p>
    <w:p w14:paraId="3C46AE2B" w14:textId="2C6955C6" w:rsidR="00BF7FCE" w:rsidRPr="001D0BA0" w:rsidRDefault="00BF7FCE" w:rsidP="0040730F">
      <w:pPr>
        <w:pStyle w:val="ListParagraph"/>
        <w:numPr>
          <w:ilvl w:val="1"/>
          <w:numId w:val="2"/>
        </w:numPr>
        <w:tabs>
          <w:tab w:val="left" w:pos="2060"/>
        </w:tabs>
        <w:spacing w:after="120" w:line="276" w:lineRule="auto"/>
        <w:ind w:left="540" w:hanging="359"/>
        <w:rPr>
          <w:rFonts w:asciiTheme="minorHAnsi" w:hAnsiTheme="minorHAnsi" w:cstheme="minorHAnsi"/>
        </w:rPr>
      </w:pPr>
      <w:r w:rsidRPr="001D0BA0">
        <w:rPr>
          <w:rFonts w:asciiTheme="minorHAnsi" w:hAnsiTheme="minorHAnsi" w:cstheme="minorHAnsi"/>
        </w:rPr>
        <w:t>The amount of CDBG funds requested</w:t>
      </w:r>
      <w:r w:rsidR="0041081B">
        <w:rPr>
          <w:rFonts w:asciiTheme="minorHAnsi" w:hAnsiTheme="minorHAnsi" w:cstheme="minorHAnsi"/>
        </w:rPr>
        <w:t>,</w:t>
      </w:r>
    </w:p>
    <w:p w14:paraId="23AA2CDC" w14:textId="5950713E" w:rsidR="00BF7FCE" w:rsidRPr="001D0BA0" w:rsidRDefault="00BF7FCE" w:rsidP="0040730F">
      <w:pPr>
        <w:pStyle w:val="ListParagraph"/>
        <w:numPr>
          <w:ilvl w:val="1"/>
          <w:numId w:val="2"/>
        </w:numPr>
        <w:tabs>
          <w:tab w:val="left" w:pos="2060"/>
        </w:tabs>
        <w:spacing w:after="120" w:line="276" w:lineRule="auto"/>
        <w:ind w:left="540" w:hanging="359"/>
        <w:rPr>
          <w:rFonts w:asciiTheme="minorHAnsi" w:hAnsiTheme="minorHAnsi" w:cstheme="minorHAnsi"/>
        </w:rPr>
      </w:pPr>
      <w:r w:rsidRPr="001D0BA0">
        <w:rPr>
          <w:rFonts w:asciiTheme="minorHAnsi" w:hAnsiTheme="minorHAnsi" w:cstheme="minorHAnsi"/>
        </w:rPr>
        <w:t>Acknowledgment of CDBG program requirements.</w:t>
      </w:r>
    </w:p>
    <w:p w14:paraId="7DEDE7B5" w14:textId="3D7A9618" w:rsidR="00D20037" w:rsidRDefault="00BF7FCE" w:rsidP="00167EC6">
      <w:pPr>
        <w:spacing w:before="240" w:after="120" w:line="276" w:lineRule="auto"/>
        <w:rPr>
          <w:rFonts w:asciiTheme="minorHAnsi" w:hAnsiTheme="minorHAnsi" w:cstheme="minorHAnsi"/>
        </w:rPr>
      </w:pPr>
      <w:r w:rsidRPr="001D0BA0">
        <w:rPr>
          <w:rFonts w:asciiTheme="minorHAnsi" w:hAnsiTheme="minorHAnsi" w:cstheme="minorHAnsi"/>
        </w:rPr>
        <w:t xml:space="preserve">GOED has provided a sample resolution </w:t>
      </w:r>
      <w:r w:rsidR="00E24983">
        <w:rPr>
          <w:rFonts w:asciiTheme="minorHAnsi" w:hAnsiTheme="minorHAnsi" w:cstheme="minorHAnsi"/>
        </w:rPr>
        <w:t xml:space="preserve">as </w:t>
      </w:r>
      <w:r w:rsidR="00E24983" w:rsidRPr="0040730F">
        <w:rPr>
          <w:rFonts w:asciiTheme="minorHAnsi" w:hAnsiTheme="minorHAnsi" w:cstheme="minorHAnsi"/>
          <w:i/>
          <w:iCs/>
        </w:rPr>
        <w:t>Attachment H: Sample Code of Conduct Ordinance</w:t>
      </w:r>
      <w:r w:rsidR="00E24983" w:rsidRPr="001D0BA0">
        <w:rPr>
          <w:rFonts w:asciiTheme="minorHAnsi" w:hAnsiTheme="minorHAnsi" w:cstheme="minorHAnsi"/>
        </w:rPr>
        <w:t xml:space="preserve"> for Applicant use.</w:t>
      </w:r>
      <w:r w:rsidR="00E24983">
        <w:rPr>
          <w:rFonts w:asciiTheme="minorHAnsi" w:hAnsiTheme="minorHAnsi" w:cstheme="minorHAnsi"/>
        </w:rPr>
        <w:t xml:space="preserve">  The Application Resolution should be included in Appendix A.</w:t>
      </w:r>
    </w:p>
    <w:p w14:paraId="5F55A058" w14:textId="77777777" w:rsidR="00A02483" w:rsidRPr="001D0BA0" w:rsidRDefault="00A02483" w:rsidP="00167EC6">
      <w:pPr>
        <w:pStyle w:val="Heading1"/>
        <w:spacing w:line="276" w:lineRule="auto"/>
        <w:rPr>
          <w:rFonts w:eastAsiaTheme="majorEastAsia"/>
          <w:lang w:bidi="ar-SA"/>
        </w:rPr>
      </w:pPr>
      <w:bookmarkStart w:id="41" w:name="_Toc155086014"/>
      <w:r w:rsidRPr="001D0BA0">
        <w:rPr>
          <w:rFonts w:eastAsiaTheme="majorEastAsia"/>
          <w:lang w:bidi="ar-SA"/>
        </w:rPr>
        <w:lastRenderedPageBreak/>
        <w:t xml:space="preserve">INSTRUCTIONS FOR </w:t>
      </w:r>
      <w:bookmarkStart w:id="42" w:name="_TOC_250003"/>
      <w:bookmarkEnd w:id="42"/>
      <w:r w:rsidRPr="001D0BA0">
        <w:rPr>
          <w:rFonts w:eastAsiaTheme="majorEastAsia"/>
          <w:lang w:bidi="ar-SA"/>
        </w:rPr>
        <w:t>WATER/WASTEWATER FEE SCHEDULE</w:t>
      </w:r>
      <w:bookmarkEnd w:id="41"/>
    </w:p>
    <w:p w14:paraId="5DE56D81" w14:textId="3D87712E" w:rsidR="00A02483" w:rsidRPr="001D0BA0" w:rsidRDefault="00A02483" w:rsidP="00A02483">
      <w:pPr>
        <w:pStyle w:val="BodyText"/>
        <w:spacing w:after="120" w:line="276" w:lineRule="auto"/>
        <w:jc w:val="both"/>
        <w:rPr>
          <w:rFonts w:asciiTheme="minorHAnsi" w:hAnsiTheme="minorHAnsi" w:cstheme="minorHAnsi"/>
          <w:b/>
          <w:bCs/>
        </w:rPr>
      </w:pPr>
      <w:r w:rsidRPr="001D0BA0">
        <w:rPr>
          <w:rFonts w:asciiTheme="minorHAnsi" w:hAnsiTheme="minorHAnsi" w:cstheme="minorHAnsi"/>
          <w:b/>
          <w:bCs/>
        </w:rPr>
        <w:t>General and Utility Information</w:t>
      </w:r>
    </w:p>
    <w:p w14:paraId="2E728615" w14:textId="00B27B27" w:rsidR="00A02483" w:rsidRPr="001D0BA0" w:rsidRDefault="00A02483" w:rsidP="00A02483">
      <w:pPr>
        <w:pStyle w:val="BodyText"/>
        <w:spacing w:after="120" w:line="276" w:lineRule="auto"/>
        <w:jc w:val="both"/>
        <w:rPr>
          <w:rFonts w:asciiTheme="minorHAnsi" w:hAnsiTheme="minorHAnsi" w:cstheme="minorHAnsi"/>
        </w:rPr>
      </w:pPr>
      <w:r w:rsidRPr="001D0BA0">
        <w:rPr>
          <w:rFonts w:asciiTheme="minorHAnsi" w:hAnsiTheme="minorHAnsi" w:cstheme="minorHAnsi"/>
        </w:rPr>
        <w:t>The following information will be used to evaluate the applicant's capacity to provide local funds for the proposed project and the continuing operation, maintenance, and replacement of the system.</w:t>
      </w:r>
    </w:p>
    <w:p w14:paraId="4F67FD57" w14:textId="39ECFB97" w:rsidR="00A02483" w:rsidRPr="001D0BA0" w:rsidRDefault="00A02483" w:rsidP="00A02483">
      <w:pPr>
        <w:pStyle w:val="BodyText"/>
        <w:spacing w:after="120" w:line="276" w:lineRule="auto"/>
        <w:jc w:val="both"/>
        <w:rPr>
          <w:rFonts w:asciiTheme="minorHAnsi" w:hAnsiTheme="minorHAnsi" w:cstheme="minorHAnsi"/>
          <w:b/>
          <w:bCs/>
        </w:rPr>
      </w:pPr>
      <w:r w:rsidRPr="001D0BA0">
        <w:rPr>
          <w:rFonts w:asciiTheme="minorHAnsi" w:hAnsiTheme="minorHAnsi" w:cstheme="minorHAnsi"/>
          <w:b/>
          <w:bCs/>
        </w:rPr>
        <w:t>Water &amp; Wastewater Fee Schedule</w:t>
      </w:r>
    </w:p>
    <w:p w14:paraId="2FF8DCCF" w14:textId="09E43851" w:rsidR="00A02483" w:rsidRPr="001D0BA0" w:rsidRDefault="00A02483" w:rsidP="00A02483">
      <w:pPr>
        <w:pStyle w:val="BodyText"/>
        <w:spacing w:after="120" w:line="276" w:lineRule="auto"/>
        <w:jc w:val="both"/>
        <w:rPr>
          <w:rFonts w:asciiTheme="minorHAnsi" w:hAnsiTheme="minorHAnsi" w:cstheme="minorHAnsi"/>
        </w:rPr>
      </w:pPr>
      <w:r w:rsidRPr="001D0BA0">
        <w:rPr>
          <w:rFonts w:asciiTheme="minorHAnsi" w:hAnsiTheme="minorHAnsi" w:cstheme="minorHAnsi"/>
        </w:rPr>
        <w:t>Complete the appropriate section for the type of project proposed. If the proposed project includes both water and wastewater activities, complete both sections.</w:t>
      </w:r>
    </w:p>
    <w:p w14:paraId="014305DA" w14:textId="5D4FDF89" w:rsidR="00A02483" w:rsidRPr="001D0BA0" w:rsidRDefault="00A02483" w:rsidP="00A02483">
      <w:pPr>
        <w:pStyle w:val="BodyText"/>
        <w:spacing w:after="120" w:line="276" w:lineRule="auto"/>
        <w:jc w:val="both"/>
        <w:rPr>
          <w:rFonts w:asciiTheme="minorHAnsi" w:hAnsiTheme="minorHAnsi" w:cstheme="minorHAnsi"/>
        </w:rPr>
      </w:pPr>
      <w:r w:rsidRPr="001D0BA0">
        <w:rPr>
          <w:rFonts w:asciiTheme="minorHAnsi" w:hAnsiTheme="minorHAnsi" w:cstheme="minorHAnsi"/>
        </w:rPr>
        <w:t>Check whether rate information is based on 5,000 gallons/670 cubic feet per month as required for municipal projects or 7,000 gallons/935 cubic feet per month as required for rural projects.</w:t>
      </w:r>
    </w:p>
    <w:p w14:paraId="66CC4ED9" w14:textId="1018DFC1" w:rsidR="00A02483" w:rsidRPr="001D0BA0" w:rsidRDefault="00A02483" w:rsidP="00A02483">
      <w:pPr>
        <w:pStyle w:val="BodyText"/>
        <w:spacing w:after="120" w:line="276" w:lineRule="auto"/>
        <w:jc w:val="both"/>
        <w:rPr>
          <w:rFonts w:asciiTheme="minorHAnsi" w:hAnsiTheme="minorHAnsi" w:cstheme="minorHAnsi"/>
        </w:rPr>
      </w:pPr>
      <w:r w:rsidRPr="001D0BA0">
        <w:rPr>
          <w:rFonts w:asciiTheme="minorHAnsi" w:hAnsiTheme="minorHAnsi" w:cstheme="minorHAnsi"/>
        </w:rPr>
        <w:t xml:space="preserve">Fill in the current rate being charged to businesses and domestic users to include individual households and farmsteads. If fees are billed quarterly, please calculate the monthly rate. Include the proposed new rate. Complete the information for the total number of business and domestic hookups that will be served </w:t>
      </w:r>
      <w:r w:rsidR="00CC559B" w:rsidRPr="001D0BA0">
        <w:rPr>
          <w:rFonts w:asciiTheme="minorHAnsi" w:hAnsiTheme="minorHAnsi" w:cstheme="minorHAnsi"/>
        </w:rPr>
        <w:t>system wide</w:t>
      </w:r>
      <w:r w:rsidRPr="001D0BA0">
        <w:rPr>
          <w:rFonts w:asciiTheme="minorHAnsi" w:hAnsiTheme="minorHAnsi" w:cstheme="minorHAnsi"/>
        </w:rPr>
        <w:t>. If there is a special rate being charged other than for business and domestic hookups, please provide information about that rate and the number of customers to which the rate applies.</w:t>
      </w:r>
    </w:p>
    <w:p w14:paraId="46F9D899" w14:textId="77777777" w:rsidR="00A02483" w:rsidRDefault="00A02483" w:rsidP="00A02483">
      <w:pPr>
        <w:pStyle w:val="BodyText"/>
        <w:spacing w:after="120" w:line="276" w:lineRule="auto"/>
        <w:jc w:val="both"/>
        <w:rPr>
          <w:rFonts w:asciiTheme="minorHAnsi" w:hAnsiTheme="minorHAnsi" w:cstheme="minorHAnsi"/>
        </w:rPr>
      </w:pPr>
      <w:r w:rsidRPr="001D0BA0">
        <w:rPr>
          <w:rFonts w:asciiTheme="minorHAnsi" w:hAnsiTheme="minorHAnsi" w:cstheme="minorHAnsi"/>
        </w:rPr>
        <w:t>Indicate whether fees are calculated on usage or a flat rate.</w:t>
      </w:r>
    </w:p>
    <w:p w14:paraId="02858998" w14:textId="77777777" w:rsidR="00F311A8" w:rsidRPr="001D0BA0" w:rsidRDefault="00F311A8" w:rsidP="00F311A8">
      <w:pPr>
        <w:pStyle w:val="BodyText"/>
        <w:spacing w:after="120" w:line="276" w:lineRule="auto"/>
        <w:jc w:val="both"/>
        <w:rPr>
          <w:rFonts w:asciiTheme="minorHAnsi" w:hAnsiTheme="minorHAnsi" w:cstheme="minorHAnsi"/>
        </w:rPr>
      </w:pPr>
      <w:r>
        <w:rPr>
          <w:rFonts w:asciiTheme="minorHAnsi" w:hAnsiTheme="minorHAnsi" w:cstheme="minorHAnsi"/>
        </w:rPr>
        <w:t xml:space="preserve">The Water/Wastewater Fee Schedule should be included in </w:t>
      </w:r>
      <w:r w:rsidRPr="0040730F">
        <w:rPr>
          <w:rFonts w:asciiTheme="minorHAnsi" w:hAnsiTheme="minorHAnsi" w:cstheme="minorHAnsi"/>
        </w:rPr>
        <w:t>Appendix E</w:t>
      </w:r>
      <w:r>
        <w:rPr>
          <w:rFonts w:asciiTheme="minorHAnsi" w:hAnsiTheme="minorHAnsi" w:cstheme="minorHAnsi"/>
        </w:rPr>
        <w:t>.</w:t>
      </w:r>
    </w:p>
    <w:p w14:paraId="38F11E08" w14:textId="77777777" w:rsidR="00F311A8" w:rsidRPr="001D0BA0" w:rsidRDefault="00F311A8" w:rsidP="00A02483">
      <w:pPr>
        <w:pStyle w:val="BodyText"/>
        <w:spacing w:after="120" w:line="276" w:lineRule="auto"/>
        <w:jc w:val="both"/>
        <w:rPr>
          <w:rFonts w:asciiTheme="minorHAnsi" w:hAnsiTheme="minorHAnsi" w:cstheme="minorHAnsi"/>
        </w:rPr>
      </w:pPr>
    </w:p>
    <w:p w14:paraId="7FF10951" w14:textId="059A4EEA" w:rsidR="00D554DF" w:rsidRPr="001D0BA0" w:rsidRDefault="00D554DF" w:rsidP="007C4A00">
      <w:pPr>
        <w:pStyle w:val="Heading1"/>
        <w:rPr>
          <w:rFonts w:eastAsiaTheme="majorEastAsia"/>
          <w:lang w:bidi="ar-SA"/>
        </w:rPr>
      </w:pPr>
      <w:bookmarkStart w:id="43" w:name="_Toc155086015"/>
      <w:r w:rsidRPr="001D0BA0">
        <w:rPr>
          <w:rFonts w:eastAsiaTheme="majorEastAsia"/>
          <w:lang w:bidi="ar-SA"/>
        </w:rPr>
        <w:t>WAIVER of PAST GRANT CLOSE-OUT REQUIREMENT</w:t>
      </w:r>
      <w:bookmarkEnd w:id="43"/>
    </w:p>
    <w:p w14:paraId="5CFF6DDF" w14:textId="77777777" w:rsidR="00D554DF" w:rsidRPr="001D0BA0" w:rsidRDefault="00D554DF" w:rsidP="00D554DF">
      <w:pPr>
        <w:pStyle w:val="BodyText"/>
        <w:spacing w:before="1" w:after="120" w:line="276" w:lineRule="auto"/>
        <w:jc w:val="both"/>
        <w:rPr>
          <w:rFonts w:asciiTheme="minorHAnsi" w:hAnsiTheme="minorHAnsi" w:cstheme="minorHAnsi"/>
        </w:rPr>
      </w:pPr>
      <w:r w:rsidRPr="001D0BA0">
        <w:rPr>
          <w:rFonts w:asciiTheme="minorHAnsi" w:hAnsiTheme="minorHAnsi" w:cstheme="minorHAnsi"/>
        </w:rPr>
        <w:t>All applicants must follow the established guidelines regarding CDBG project closeout requirements. All CDBG projects four (4) years and older must be completely closed and all CDBG projects three (3) years old must be administratively closed.</w:t>
      </w:r>
    </w:p>
    <w:p w14:paraId="4E26F12F" w14:textId="0A552FE3" w:rsidR="00D554DF" w:rsidRDefault="00D554DF" w:rsidP="00D554DF">
      <w:pPr>
        <w:pStyle w:val="BodyText"/>
        <w:spacing w:after="120" w:line="276" w:lineRule="auto"/>
        <w:jc w:val="both"/>
        <w:rPr>
          <w:rFonts w:asciiTheme="minorHAnsi" w:hAnsiTheme="minorHAnsi" w:cstheme="minorHAnsi"/>
        </w:rPr>
      </w:pPr>
      <w:r w:rsidRPr="001D0BA0">
        <w:rPr>
          <w:rFonts w:asciiTheme="minorHAnsi" w:hAnsiTheme="minorHAnsi" w:cstheme="minorHAnsi"/>
        </w:rPr>
        <w:t>A waiver</w:t>
      </w:r>
      <w:r w:rsidR="00F311A8">
        <w:rPr>
          <w:rFonts w:asciiTheme="minorHAnsi" w:hAnsiTheme="minorHAnsi" w:cstheme="minorHAnsi"/>
        </w:rPr>
        <w:t xml:space="preserve"> request</w:t>
      </w:r>
      <w:r w:rsidRPr="001D0BA0">
        <w:rPr>
          <w:rFonts w:asciiTheme="minorHAnsi" w:hAnsiTheme="minorHAnsi" w:cstheme="minorHAnsi"/>
        </w:rPr>
        <w:t xml:space="preserve"> is required from all applicants who do not meet the requirements. The waiver request </w:t>
      </w:r>
      <w:r w:rsidR="00F311A8">
        <w:rPr>
          <w:rFonts w:asciiTheme="minorHAnsi" w:hAnsiTheme="minorHAnsi" w:cstheme="minorHAnsi"/>
        </w:rPr>
        <w:t>must</w:t>
      </w:r>
      <w:r w:rsidRPr="001D0BA0">
        <w:rPr>
          <w:rFonts w:asciiTheme="minorHAnsi" w:hAnsiTheme="minorHAnsi" w:cstheme="minorHAnsi"/>
        </w:rPr>
        <w:t xml:space="preserve"> </w:t>
      </w:r>
      <w:r w:rsidRPr="001D0BA0">
        <w:rPr>
          <w:rFonts w:asciiTheme="minorHAnsi" w:hAnsiTheme="minorHAnsi" w:cstheme="minorHAnsi"/>
          <w:spacing w:val="-3"/>
        </w:rPr>
        <w:t>be</w:t>
      </w:r>
      <w:r w:rsidRPr="001D0BA0">
        <w:rPr>
          <w:rFonts w:asciiTheme="minorHAnsi" w:hAnsiTheme="minorHAnsi" w:cstheme="minorHAnsi"/>
          <w:spacing w:val="48"/>
        </w:rPr>
        <w:t xml:space="preserve"> </w:t>
      </w:r>
      <w:r w:rsidRPr="001D0BA0">
        <w:rPr>
          <w:rFonts w:asciiTheme="minorHAnsi" w:hAnsiTheme="minorHAnsi" w:cstheme="minorHAnsi"/>
        </w:rPr>
        <w:t>attached to the</w:t>
      </w:r>
      <w:r w:rsidRPr="001D0BA0">
        <w:rPr>
          <w:rFonts w:asciiTheme="minorHAnsi" w:hAnsiTheme="minorHAnsi" w:cstheme="minorHAnsi"/>
          <w:spacing w:val="-1"/>
        </w:rPr>
        <w:t xml:space="preserve"> </w:t>
      </w:r>
      <w:r w:rsidRPr="001D0BA0">
        <w:rPr>
          <w:rFonts w:asciiTheme="minorHAnsi" w:hAnsiTheme="minorHAnsi" w:cstheme="minorHAnsi"/>
        </w:rPr>
        <w:t>application.</w:t>
      </w:r>
    </w:p>
    <w:p w14:paraId="3DCD1FE2" w14:textId="77777777" w:rsidR="00216B10" w:rsidRPr="001D0BA0" w:rsidRDefault="00216B10" w:rsidP="00216B10">
      <w:pPr>
        <w:pStyle w:val="BodyText"/>
        <w:spacing w:after="120" w:line="276" w:lineRule="auto"/>
        <w:jc w:val="both"/>
        <w:rPr>
          <w:rFonts w:asciiTheme="minorHAnsi" w:hAnsiTheme="minorHAnsi" w:cstheme="minorHAnsi"/>
        </w:rPr>
      </w:pPr>
      <w:r>
        <w:rPr>
          <w:rFonts w:asciiTheme="minorHAnsi" w:hAnsiTheme="minorHAnsi" w:cstheme="minorHAnsi"/>
        </w:rPr>
        <w:t>The Waiver of Past Grant Close-out Requirement should be included in Appendix A, if applicable.</w:t>
      </w:r>
    </w:p>
    <w:p w14:paraId="46FF6480" w14:textId="77777777" w:rsidR="00D554DF" w:rsidRPr="001D0BA0" w:rsidRDefault="00D554DF" w:rsidP="00D554DF">
      <w:pPr>
        <w:pStyle w:val="BodyText"/>
        <w:rPr>
          <w:rFonts w:asciiTheme="minorHAnsi" w:hAnsiTheme="minorHAnsi" w:cstheme="minorHAnsi"/>
          <w:sz w:val="20"/>
        </w:rPr>
      </w:pPr>
    </w:p>
    <w:p w14:paraId="0D1383F6" w14:textId="57AB30E0" w:rsidR="00B03FD0" w:rsidRPr="00617F4E" w:rsidRDefault="00D554DF" w:rsidP="00D554DF">
      <w:pPr>
        <w:rPr>
          <w:rFonts w:asciiTheme="minorHAnsi" w:eastAsiaTheme="majorEastAsia" w:hAnsiTheme="minorHAnsi" w:cstheme="minorHAnsi"/>
          <w:b/>
          <w:bCs/>
          <w:i/>
          <w:iCs/>
          <w:color w:val="365F91" w:themeColor="accent1" w:themeShade="BF"/>
          <w:sz w:val="32"/>
          <w:szCs w:val="32"/>
          <w:lang w:bidi="ar-SA"/>
        </w:rPr>
      </w:pPr>
      <w:r w:rsidRPr="00617F4E">
        <w:rPr>
          <w:rFonts w:asciiTheme="minorHAnsi" w:hAnsiTheme="minorHAnsi" w:cstheme="minorHAnsi"/>
          <w:b/>
          <w:bCs/>
          <w:i/>
          <w:iCs/>
          <w:noProof/>
        </w:rPr>
        <mc:AlternateContent>
          <mc:Choice Requires="wps">
            <w:drawing>
              <wp:anchor distT="0" distB="0" distL="0" distR="0" simplePos="0" relativeHeight="251648000" behindDoc="0" locked="0" layoutInCell="1" allowOverlap="1" wp14:anchorId="5D7EDDAF" wp14:editId="6E63FF38">
                <wp:simplePos x="0" y="0"/>
                <wp:positionH relativeFrom="margin">
                  <wp:align>right</wp:align>
                </wp:positionH>
                <wp:positionV relativeFrom="paragraph">
                  <wp:posOffset>229870</wp:posOffset>
                </wp:positionV>
                <wp:extent cx="6375400" cy="1816100"/>
                <wp:effectExtent l="0" t="0" r="25400" b="12700"/>
                <wp:wrapTopAndBottom/>
                <wp:docPr id="1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5400" cy="1816100"/>
                        </a:xfrm>
                        <a:prstGeom prst="rect">
                          <a:avLst/>
                        </a:prstGeom>
                        <a:solidFill>
                          <a:srgbClr val="C1C1C1"/>
                        </a:solidFill>
                        <a:ln w="9525">
                          <a:solidFill>
                            <a:srgbClr val="000000"/>
                          </a:solidFill>
                          <a:miter lim="800000"/>
                          <a:headEnd/>
                          <a:tailEnd/>
                        </a:ln>
                      </wps:spPr>
                      <wps:txbx>
                        <w:txbxContent>
                          <w:p w14:paraId="2E86A0E9" w14:textId="77777777" w:rsidR="00D554DF" w:rsidRPr="00FE0723" w:rsidRDefault="00D554DF" w:rsidP="00D554DF">
                            <w:pPr>
                              <w:pStyle w:val="BodyText"/>
                              <w:spacing w:before="2"/>
                              <w:rPr>
                                <w:rFonts w:asciiTheme="minorHAnsi" w:hAnsiTheme="minorHAnsi" w:cstheme="minorHAnsi"/>
                                <w:sz w:val="28"/>
                              </w:rPr>
                            </w:pPr>
                          </w:p>
                          <w:p w14:paraId="7DD7CF93" w14:textId="77777777" w:rsidR="00D554DF" w:rsidRPr="00FE0723" w:rsidRDefault="00D554DF" w:rsidP="00D554DF">
                            <w:pPr>
                              <w:pStyle w:val="BodyText"/>
                              <w:tabs>
                                <w:tab w:val="left" w:pos="4333"/>
                              </w:tabs>
                              <w:spacing w:before="1"/>
                              <w:ind w:left="143" w:right="140"/>
                              <w:jc w:val="both"/>
                              <w:rPr>
                                <w:rFonts w:asciiTheme="minorHAnsi" w:hAnsiTheme="minorHAnsi" w:cstheme="minorHAnsi"/>
                              </w:rPr>
                            </w:pPr>
                            <w:r w:rsidRPr="00FE0723">
                              <w:rPr>
                                <w:rFonts w:asciiTheme="minorHAnsi" w:hAnsiTheme="minorHAnsi" w:cstheme="minorHAnsi"/>
                              </w:rPr>
                              <w:t>The</w:t>
                            </w:r>
                            <w:r w:rsidRPr="00FE0723">
                              <w:rPr>
                                <w:rFonts w:asciiTheme="minorHAnsi" w:hAnsiTheme="minorHAnsi" w:cstheme="minorHAnsi"/>
                                <w:spacing w:val="30"/>
                              </w:rPr>
                              <w:t xml:space="preserve"> </w:t>
                            </w:r>
                            <w:r w:rsidRPr="00FE0723">
                              <w:rPr>
                                <w:rFonts w:asciiTheme="minorHAnsi" w:hAnsiTheme="minorHAnsi" w:cstheme="minorHAnsi"/>
                              </w:rPr>
                              <w:t>City/County</w:t>
                            </w:r>
                            <w:r w:rsidRPr="00FE0723">
                              <w:rPr>
                                <w:rFonts w:asciiTheme="minorHAnsi" w:hAnsiTheme="minorHAnsi" w:cstheme="minorHAnsi"/>
                                <w:spacing w:val="30"/>
                              </w:rPr>
                              <w:t xml:space="preserve"> </w:t>
                            </w:r>
                            <w:r w:rsidRPr="00FE0723">
                              <w:rPr>
                                <w:rFonts w:asciiTheme="minorHAnsi" w:hAnsiTheme="minorHAnsi" w:cstheme="minorHAnsi"/>
                              </w:rPr>
                              <w:t>of</w:t>
                            </w:r>
                            <w:r w:rsidRPr="00FE0723">
                              <w:rPr>
                                <w:rFonts w:asciiTheme="minorHAnsi" w:hAnsiTheme="minorHAnsi" w:cstheme="minorHAnsi"/>
                                <w:u w:val="single"/>
                              </w:rPr>
                              <w:tab/>
                            </w:r>
                            <w:r w:rsidRPr="00FE0723">
                              <w:rPr>
                                <w:rFonts w:asciiTheme="minorHAnsi" w:hAnsiTheme="minorHAnsi" w:cstheme="minorHAnsi"/>
                              </w:rPr>
                              <w:t>requests a waiver from the closeout requirements as established in the CDBG Program Statement for the following project(s). (List the sub-recipient and the project number for each project to be</w:t>
                            </w:r>
                            <w:r w:rsidRPr="00FE0723">
                              <w:rPr>
                                <w:rFonts w:asciiTheme="minorHAnsi" w:hAnsiTheme="minorHAnsi" w:cstheme="minorHAnsi"/>
                                <w:spacing w:val="-4"/>
                              </w:rPr>
                              <w:t xml:space="preserve"> </w:t>
                            </w:r>
                            <w:r w:rsidRPr="00FE0723">
                              <w:rPr>
                                <w:rFonts w:asciiTheme="minorHAnsi" w:hAnsiTheme="minorHAnsi" w:cstheme="minorHAnsi"/>
                              </w:rPr>
                              <w:t>waived.)</w:t>
                            </w:r>
                          </w:p>
                          <w:p w14:paraId="5B433ECD" w14:textId="77777777" w:rsidR="00D554DF" w:rsidRPr="00FE0723" w:rsidRDefault="00D554DF" w:rsidP="00D554DF">
                            <w:pPr>
                              <w:pStyle w:val="BodyText"/>
                              <w:spacing w:before="11"/>
                              <w:rPr>
                                <w:rFonts w:asciiTheme="minorHAnsi" w:hAnsiTheme="minorHAnsi" w:cstheme="minorHAnsi"/>
                                <w:sz w:val="19"/>
                              </w:rPr>
                            </w:pPr>
                          </w:p>
                          <w:p w14:paraId="3DCD16D0" w14:textId="77777777" w:rsidR="00D554DF" w:rsidRPr="00FE0723" w:rsidRDefault="00D554DF" w:rsidP="00D554DF">
                            <w:pPr>
                              <w:ind w:left="143"/>
                              <w:jc w:val="both"/>
                              <w:rPr>
                                <w:rFonts w:asciiTheme="minorHAnsi" w:hAnsiTheme="minorHAnsi" w:cstheme="minorHAnsi"/>
                                <w:b/>
                              </w:rPr>
                            </w:pPr>
                            <w:r w:rsidRPr="00FE0723">
                              <w:rPr>
                                <w:rFonts w:asciiTheme="minorHAnsi" w:hAnsiTheme="minorHAnsi" w:cstheme="minorHAnsi"/>
                                <w:b/>
                              </w:rPr>
                              <w:t>Give a brief explanation of the request for each project listed: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7EDDAF" id="Text Box 6" o:spid="_x0000_s1032" type="#_x0000_t202" style="position:absolute;margin-left:450.8pt;margin-top:18.1pt;width:502pt;height:143pt;z-index:251648000;visibility:visible;mso-wrap-style:square;mso-width-percent:0;mso-height-percent:0;mso-wrap-distance-left:0;mso-wrap-distance-top:0;mso-wrap-distance-right:0;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L11EAIAACMEAAAOAAAAZHJzL2Uyb0RvYy54bWysU22P0zAM/o7Ef4jynXUdbIxq3enYcQjp&#10;eJEOfkCapm1EGgcnWzt+/TnptuP1C6KVIjt2HtuP7c3V2Bt2UOg12JLnszlnykqotW1L/uXz7bM1&#10;Zz4IWwsDVpX8qDy/2j59shlcoRbQgakVMgKxvhhcybsQXJFlXnaqF34GTlkyNoC9CKRim9UoBkLv&#10;TbaYz1fZAFg7BKm8p9ubyci3Cb9plAwfm8arwEzJKbeQTkxnFc9suxFFi8J1Wp7SEP+QRS+0paAX&#10;qBsRBNuj/g2q1xLBQxNmEvoMmkZLlWqgavL5L9Xcd8KpVAuR492FJv//YOWHw737hCyMr2GkBqYi&#10;vLsD+dUzC7tO2FZdI8LQKVFT4DxSlg3OF6enkWpf+AhSDe+hpiaLfYAENDbYR1aoTkbo1IDjhXQ1&#10;BibpcvX85fLFnEySbPk6X+WkxBiiOD936MNbBT2LQsmRuprgxeHOh8n17BKjeTC6vtXGJAXbameQ&#10;HQRNwC6P/wn9Jzdj2VDyV8vFcmLgrxDz9P0JoteBRtnovuTri5MoIm9vbJ0GLQhtJpmqM/ZEZORu&#10;YjGM1ch0TaTEAJHXCuojMYswTS5tGgkd4HfOBprakvtve4GKM/POUnfiiJ8FPAvVWRBW0tOSB84m&#10;cRemVdg71G1HyFP/LVxTBxuduH3M4pQuTWLqzmlr4qj/qCevx93ePgAAAP//AwBQSwMEFAAGAAgA&#10;AAAhACXN8f7cAAAACAEAAA8AAABkcnMvZG93bnJldi54bWxMj8FOwzAQRO9I/IO1SFwQtWugqtI4&#10;FUIqRyTaInF0420cJV5Hsd2Ev8c9wXFnRrNvyu3senbBMbSeFCwXAhhS7U1LjYLjYfe4BhaiJqN7&#10;T6jgBwNsq9ubUhfGT/SJl31sWC6hUGgFNsah4DzUFp0OCz8gZe/sR6djPseGm1FPudz1XAqx4k63&#10;lD9YPeCbxbrbJ6cgvL9MycbvtT4uv9LHrkuz7x6Uur+bXzfAIs7xLwxX/IwOVWY6+UQmsF5BHhIV&#10;PK0ksKsrxHNWTlmRUgKvSv5/QPULAAD//wMAUEsBAi0AFAAGAAgAAAAhALaDOJL+AAAA4QEAABMA&#10;AAAAAAAAAAAAAAAAAAAAAFtDb250ZW50X1R5cGVzXS54bWxQSwECLQAUAAYACAAAACEAOP0h/9YA&#10;AACUAQAACwAAAAAAAAAAAAAAAAAvAQAAX3JlbHMvLnJlbHNQSwECLQAUAAYACAAAACEAgsi9dRAC&#10;AAAjBAAADgAAAAAAAAAAAAAAAAAuAgAAZHJzL2Uyb0RvYy54bWxQSwECLQAUAAYACAAAACEAJc3x&#10;/twAAAAIAQAADwAAAAAAAAAAAAAAAABqBAAAZHJzL2Rvd25yZXYueG1sUEsFBgAAAAAEAAQA8wAA&#10;AHMFAAAAAA==&#10;" fillcolor="#c1c1c1">
                <v:textbox inset="0,0,0,0">
                  <w:txbxContent>
                    <w:p w14:paraId="2E86A0E9" w14:textId="77777777" w:rsidR="00D554DF" w:rsidRPr="00FE0723" w:rsidRDefault="00D554DF" w:rsidP="00D554DF">
                      <w:pPr>
                        <w:pStyle w:val="BodyText"/>
                        <w:spacing w:before="2"/>
                        <w:rPr>
                          <w:rFonts w:asciiTheme="minorHAnsi" w:hAnsiTheme="minorHAnsi" w:cstheme="minorHAnsi"/>
                          <w:sz w:val="28"/>
                        </w:rPr>
                      </w:pPr>
                    </w:p>
                    <w:p w14:paraId="7DD7CF93" w14:textId="77777777" w:rsidR="00D554DF" w:rsidRPr="00FE0723" w:rsidRDefault="00D554DF" w:rsidP="00D554DF">
                      <w:pPr>
                        <w:pStyle w:val="BodyText"/>
                        <w:tabs>
                          <w:tab w:val="left" w:pos="4333"/>
                        </w:tabs>
                        <w:spacing w:before="1"/>
                        <w:ind w:left="143" w:right="140"/>
                        <w:jc w:val="both"/>
                        <w:rPr>
                          <w:rFonts w:asciiTheme="minorHAnsi" w:hAnsiTheme="minorHAnsi" w:cstheme="minorHAnsi"/>
                        </w:rPr>
                      </w:pPr>
                      <w:r w:rsidRPr="00FE0723">
                        <w:rPr>
                          <w:rFonts w:asciiTheme="minorHAnsi" w:hAnsiTheme="minorHAnsi" w:cstheme="minorHAnsi"/>
                        </w:rPr>
                        <w:t>The</w:t>
                      </w:r>
                      <w:r w:rsidRPr="00FE0723">
                        <w:rPr>
                          <w:rFonts w:asciiTheme="minorHAnsi" w:hAnsiTheme="minorHAnsi" w:cstheme="minorHAnsi"/>
                          <w:spacing w:val="30"/>
                        </w:rPr>
                        <w:t xml:space="preserve"> </w:t>
                      </w:r>
                      <w:r w:rsidRPr="00FE0723">
                        <w:rPr>
                          <w:rFonts w:asciiTheme="minorHAnsi" w:hAnsiTheme="minorHAnsi" w:cstheme="minorHAnsi"/>
                        </w:rPr>
                        <w:t>City/County</w:t>
                      </w:r>
                      <w:r w:rsidRPr="00FE0723">
                        <w:rPr>
                          <w:rFonts w:asciiTheme="minorHAnsi" w:hAnsiTheme="minorHAnsi" w:cstheme="minorHAnsi"/>
                          <w:spacing w:val="30"/>
                        </w:rPr>
                        <w:t xml:space="preserve"> </w:t>
                      </w:r>
                      <w:r w:rsidRPr="00FE0723">
                        <w:rPr>
                          <w:rFonts w:asciiTheme="minorHAnsi" w:hAnsiTheme="minorHAnsi" w:cstheme="minorHAnsi"/>
                        </w:rPr>
                        <w:t>of</w:t>
                      </w:r>
                      <w:r w:rsidRPr="00FE0723">
                        <w:rPr>
                          <w:rFonts w:asciiTheme="minorHAnsi" w:hAnsiTheme="minorHAnsi" w:cstheme="minorHAnsi"/>
                          <w:u w:val="single"/>
                        </w:rPr>
                        <w:tab/>
                      </w:r>
                      <w:r w:rsidRPr="00FE0723">
                        <w:rPr>
                          <w:rFonts w:asciiTheme="minorHAnsi" w:hAnsiTheme="minorHAnsi" w:cstheme="minorHAnsi"/>
                        </w:rPr>
                        <w:t>requests a waiver from the closeout requirements as established in the CDBG Program Statement for the following project(s). (List the sub-recipient and the project number for each project to be</w:t>
                      </w:r>
                      <w:r w:rsidRPr="00FE0723">
                        <w:rPr>
                          <w:rFonts w:asciiTheme="minorHAnsi" w:hAnsiTheme="minorHAnsi" w:cstheme="minorHAnsi"/>
                          <w:spacing w:val="-4"/>
                        </w:rPr>
                        <w:t xml:space="preserve"> </w:t>
                      </w:r>
                      <w:r w:rsidRPr="00FE0723">
                        <w:rPr>
                          <w:rFonts w:asciiTheme="minorHAnsi" w:hAnsiTheme="minorHAnsi" w:cstheme="minorHAnsi"/>
                        </w:rPr>
                        <w:t>waived.)</w:t>
                      </w:r>
                    </w:p>
                    <w:p w14:paraId="5B433ECD" w14:textId="77777777" w:rsidR="00D554DF" w:rsidRPr="00FE0723" w:rsidRDefault="00D554DF" w:rsidP="00D554DF">
                      <w:pPr>
                        <w:pStyle w:val="BodyText"/>
                        <w:spacing w:before="11"/>
                        <w:rPr>
                          <w:rFonts w:asciiTheme="minorHAnsi" w:hAnsiTheme="minorHAnsi" w:cstheme="minorHAnsi"/>
                          <w:sz w:val="19"/>
                        </w:rPr>
                      </w:pPr>
                    </w:p>
                    <w:p w14:paraId="3DCD16D0" w14:textId="77777777" w:rsidR="00D554DF" w:rsidRPr="00FE0723" w:rsidRDefault="00D554DF" w:rsidP="00D554DF">
                      <w:pPr>
                        <w:ind w:left="143"/>
                        <w:jc w:val="both"/>
                        <w:rPr>
                          <w:rFonts w:asciiTheme="minorHAnsi" w:hAnsiTheme="minorHAnsi" w:cstheme="minorHAnsi"/>
                          <w:b/>
                        </w:rPr>
                      </w:pPr>
                      <w:r w:rsidRPr="00FE0723">
                        <w:rPr>
                          <w:rFonts w:asciiTheme="minorHAnsi" w:hAnsiTheme="minorHAnsi" w:cstheme="minorHAnsi"/>
                          <w:b/>
                        </w:rPr>
                        <w:t>Give a brief explanation of the request for each project listed:</w:t>
                      </w:r>
                    </w:p>
                  </w:txbxContent>
                </v:textbox>
                <w10:wrap type="topAndBottom" anchorx="margin"/>
              </v:shape>
            </w:pict>
          </mc:Fallback>
        </mc:AlternateContent>
      </w:r>
      <w:r w:rsidRPr="00617F4E">
        <w:rPr>
          <w:rFonts w:asciiTheme="minorHAnsi" w:hAnsiTheme="minorHAnsi" w:cstheme="minorHAnsi"/>
          <w:b/>
          <w:bCs/>
          <w:i/>
          <w:iCs/>
        </w:rPr>
        <w:t>Example</w:t>
      </w:r>
    </w:p>
    <w:p w14:paraId="3F3E6AA9" w14:textId="77777777" w:rsidR="00B03FD0" w:rsidRPr="001D0BA0" w:rsidRDefault="00B03FD0" w:rsidP="00E55F7E">
      <w:pPr>
        <w:rPr>
          <w:rFonts w:asciiTheme="minorHAnsi" w:eastAsiaTheme="majorEastAsia" w:hAnsiTheme="minorHAnsi" w:cstheme="minorHAnsi"/>
          <w:color w:val="365F91" w:themeColor="accent1" w:themeShade="BF"/>
          <w:sz w:val="32"/>
          <w:szCs w:val="32"/>
          <w:lang w:bidi="ar-SA"/>
        </w:rPr>
      </w:pPr>
    </w:p>
    <w:p w14:paraId="151EFE39" w14:textId="77777777" w:rsidR="00617F4E" w:rsidRDefault="00617F4E">
      <w:pPr>
        <w:rPr>
          <w:rFonts w:asciiTheme="minorHAnsi" w:eastAsiaTheme="majorEastAsia" w:hAnsiTheme="minorHAnsi" w:cstheme="minorHAnsi"/>
          <w:b/>
          <w:bCs/>
          <w:color w:val="365F91" w:themeColor="accent1" w:themeShade="BF"/>
          <w:sz w:val="28"/>
          <w:szCs w:val="28"/>
          <w:lang w:bidi="ar-SA"/>
        </w:rPr>
      </w:pPr>
      <w:r>
        <w:rPr>
          <w:rFonts w:eastAsiaTheme="majorEastAsia"/>
          <w:lang w:bidi="ar-SA"/>
        </w:rPr>
        <w:br w:type="page"/>
      </w:r>
    </w:p>
    <w:p w14:paraId="5AF89DE1" w14:textId="647FC7C0" w:rsidR="00270F52" w:rsidRPr="001D0BA0" w:rsidRDefault="007110E2" w:rsidP="001A4D58">
      <w:pPr>
        <w:pStyle w:val="Heading1"/>
        <w:jc w:val="center"/>
        <w:rPr>
          <w:rFonts w:eastAsiaTheme="majorEastAsia"/>
          <w:lang w:bidi="ar-SA"/>
        </w:rPr>
      </w:pPr>
      <w:bookmarkStart w:id="44" w:name="_Toc155086016"/>
      <w:r w:rsidRPr="001D0BA0">
        <w:rPr>
          <w:rFonts w:eastAsiaTheme="majorEastAsia"/>
          <w:lang w:bidi="ar-SA"/>
        </w:rPr>
        <w:lastRenderedPageBreak/>
        <w:t>APPLICATION CHECKLIST</w:t>
      </w:r>
      <w:bookmarkEnd w:id="44"/>
    </w:p>
    <w:p w14:paraId="77E05668" w14:textId="1F8027E2" w:rsidR="00E70397" w:rsidRPr="001D0BA0" w:rsidRDefault="00E70397" w:rsidP="00A62EFD">
      <w:pPr>
        <w:jc w:val="center"/>
        <w:rPr>
          <w:rFonts w:asciiTheme="minorHAnsi" w:hAnsiTheme="minorHAnsi" w:cstheme="minorHAnsi"/>
        </w:rPr>
      </w:pPr>
      <w:r w:rsidRPr="00EC319A">
        <w:rPr>
          <w:rFonts w:asciiTheme="minorHAnsi" w:hAnsiTheme="minorHAnsi" w:cstheme="minorHAnsi"/>
          <w:b/>
          <w:i/>
          <w:highlight w:val="yellow"/>
        </w:rPr>
        <w:t xml:space="preserve">INCLUDE THIS </w:t>
      </w:r>
      <w:r w:rsidR="00CF5E04" w:rsidRPr="00EC319A">
        <w:rPr>
          <w:rFonts w:asciiTheme="minorHAnsi" w:hAnsiTheme="minorHAnsi" w:cstheme="minorHAnsi"/>
          <w:b/>
          <w:i/>
          <w:highlight w:val="yellow"/>
        </w:rPr>
        <w:t xml:space="preserve">COMPLETED </w:t>
      </w:r>
      <w:r w:rsidRPr="00EC319A">
        <w:rPr>
          <w:rFonts w:asciiTheme="minorHAnsi" w:hAnsiTheme="minorHAnsi" w:cstheme="minorHAnsi"/>
          <w:b/>
          <w:i/>
          <w:highlight w:val="yellow"/>
        </w:rPr>
        <w:t xml:space="preserve">CHECK LIST </w:t>
      </w:r>
      <w:r w:rsidR="00CF5E04" w:rsidRPr="00EC319A">
        <w:rPr>
          <w:rFonts w:asciiTheme="minorHAnsi" w:hAnsiTheme="minorHAnsi" w:cstheme="minorHAnsi"/>
          <w:b/>
          <w:i/>
          <w:highlight w:val="yellow"/>
        </w:rPr>
        <w:t>IMMEDIATELY AFTER THE COVER PAGE</w:t>
      </w:r>
      <w:r w:rsidR="00CF5E04">
        <w:rPr>
          <w:rFonts w:asciiTheme="minorHAnsi" w:hAnsiTheme="minorHAnsi" w:cstheme="minorHAnsi"/>
          <w:b/>
          <w:i/>
        </w:rPr>
        <w:t xml:space="preserve"> </w:t>
      </w:r>
    </w:p>
    <w:p w14:paraId="715BCD1A" w14:textId="77777777" w:rsidR="00BC3BAB" w:rsidRPr="001D0BA0" w:rsidRDefault="00BC3BAB" w:rsidP="00E70397">
      <w:pPr>
        <w:jc w:val="center"/>
        <w:rPr>
          <w:rFonts w:asciiTheme="minorHAnsi" w:hAnsiTheme="minorHAnsi" w:cstheme="minorHAnsi"/>
          <w:b/>
          <w:bCs/>
        </w:rPr>
      </w:pPr>
    </w:p>
    <w:tbl>
      <w:tblPr>
        <w:tblStyle w:val="TableGrid"/>
        <w:tblW w:w="1053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32"/>
        <w:gridCol w:w="571"/>
        <w:gridCol w:w="233"/>
        <w:gridCol w:w="5694"/>
      </w:tblGrid>
      <w:tr w:rsidR="008A3A16" w:rsidRPr="001D0BA0" w14:paraId="0B06DFBA" w14:textId="77777777" w:rsidTr="008A43D6">
        <w:trPr>
          <w:trHeight w:val="288"/>
        </w:trPr>
        <w:tc>
          <w:tcPr>
            <w:tcW w:w="4032" w:type="dxa"/>
          </w:tcPr>
          <w:p w14:paraId="046BD537" w14:textId="50576671" w:rsidR="008A3A16" w:rsidRPr="001D0BA0" w:rsidRDefault="008A3A16" w:rsidP="004A4985">
            <w:pPr>
              <w:rPr>
                <w:rFonts w:asciiTheme="minorHAnsi" w:hAnsiTheme="minorHAnsi" w:cstheme="minorHAnsi"/>
                <w:b/>
                <w:bCs/>
                <w:sz w:val="20"/>
                <w:szCs w:val="20"/>
              </w:rPr>
            </w:pPr>
            <w:r w:rsidRPr="001D0BA0">
              <w:rPr>
                <w:rFonts w:asciiTheme="minorHAnsi" w:hAnsiTheme="minorHAnsi" w:cstheme="minorHAnsi"/>
                <w:b/>
                <w:bCs/>
                <w:sz w:val="20"/>
                <w:szCs w:val="20"/>
              </w:rPr>
              <w:t>APPLICATION SECTION</w:t>
            </w:r>
          </w:p>
        </w:tc>
        <w:tc>
          <w:tcPr>
            <w:tcW w:w="6498" w:type="dxa"/>
            <w:gridSpan w:val="3"/>
          </w:tcPr>
          <w:p w14:paraId="37DF427F" w14:textId="77777777" w:rsidR="008A3A16" w:rsidRPr="001D0BA0" w:rsidRDefault="008A3A16" w:rsidP="00E44F04">
            <w:pPr>
              <w:ind w:left="360"/>
              <w:rPr>
                <w:rFonts w:asciiTheme="minorHAnsi" w:hAnsiTheme="minorHAnsi" w:cstheme="minorHAnsi"/>
                <w:b/>
                <w:bCs/>
                <w:sz w:val="20"/>
                <w:szCs w:val="20"/>
              </w:rPr>
            </w:pPr>
          </w:p>
        </w:tc>
      </w:tr>
      <w:tr w:rsidR="00E70397" w:rsidRPr="001D0BA0" w14:paraId="73310ADE" w14:textId="77777777" w:rsidTr="008A43D6">
        <w:trPr>
          <w:trHeight w:val="288"/>
        </w:trPr>
        <w:tc>
          <w:tcPr>
            <w:tcW w:w="4032" w:type="dxa"/>
            <w:vMerge w:val="restart"/>
          </w:tcPr>
          <w:p w14:paraId="0BFD422C" w14:textId="6D736296" w:rsidR="00E70397" w:rsidRPr="001D0BA0" w:rsidRDefault="00E70397" w:rsidP="004A4985">
            <w:pPr>
              <w:rPr>
                <w:rFonts w:asciiTheme="minorHAnsi" w:hAnsiTheme="minorHAnsi" w:cstheme="minorHAnsi"/>
                <w:sz w:val="20"/>
                <w:szCs w:val="20"/>
              </w:rPr>
            </w:pPr>
            <w:r w:rsidRPr="001D0BA0">
              <w:rPr>
                <w:rFonts w:asciiTheme="minorHAnsi" w:hAnsiTheme="minorHAnsi" w:cstheme="minorHAnsi"/>
                <w:sz w:val="20"/>
                <w:szCs w:val="20"/>
              </w:rPr>
              <w:t>Applica</w:t>
            </w:r>
            <w:r w:rsidR="00815F1D" w:rsidRPr="001D0BA0">
              <w:rPr>
                <w:rFonts w:asciiTheme="minorHAnsi" w:hAnsiTheme="minorHAnsi" w:cstheme="minorHAnsi"/>
                <w:sz w:val="20"/>
                <w:szCs w:val="20"/>
              </w:rPr>
              <w:t xml:space="preserve">tion </w:t>
            </w:r>
            <w:r w:rsidRPr="001D0BA0">
              <w:rPr>
                <w:rFonts w:asciiTheme="minorHAnsi" w:hAnsiTheme="minorHAnsi" w:cstheme="minorHAnsi"/>
                <w:sz w:val="20"/>
                <w:szCs w:val="20"/>
              </w:rPr>
              <w:t>Information</w:t>
            </w:r>
          </w:p>
        </w:tc>
        <w:tc>
          <w:tcPr>
            <w:tcW w:w="6498" w:type="dxa"/>
            <w:gridSpan w:val="3"/>
          </w:tcPr>
          <w:p w14:paraId="0DE05BDE" w14:textId="64B4DE0B" w:rsidR="00E70397" w:rsidRPr="001D0BA0" w:rsidRDefault="00211569" w:rsidP="00E44F04">
            <w:pPr>
              <w:ind w:left="360"/>
              <w:rPr>
                <w:rFonts w:asciiTheme="minorHAnsi" w:hAnsiTheme="minorHAnsi" w:cstheme="minorHAnsi"/>
                <w:sz w:val="20"/>
                <w:szCs w:val="20"/>
              </w:rPr>
            </w:pPr>
            <w:sdt>
              <w:sdtPr>
                <w:rPr>
                  <w:rFonts w:asciiTheme="minorHAnsi" w:hAnsiTheme="minorHAnsi" w:cstheme="minorHAnsi"/>
                  <w:sz w:val="20"/>
                  <w:szCs w:val="20"/>
                </w:rPr>
                <w:id w:val="-550758642"/>
                <w14:checkbox>
                  <w14:checked w14:val="0"/>
                  <w14:checkedState w14:val="2612" w14:font="MS Gothic"/>
                  <w14:uncheckedState w14:val="2610" w14:font="MS Gothic"/>
                </w14:checkbox>
              </w:sdtPr>
              <w:sdtEndPr/>
              <w:sdtContent>
                <w:r w:rsidR="004D5369" w:rsidRPr="001D0BA0">
                  <w:rPr>
                    <w:rFonts w:ascii="Segoe UI Symbol" w:eastAsia="MS Gothic" w:hAnsi="Segoe UI Symbol" w:cs="Segoe UI Symbol"/>
                    <w:sz w:val="20"/>
                    <w:szCs w:val="20"/>
                  </w:rPr>
                  <w:t>☐</w:t>
                </w:r>
              </w:sdtContent>
            </w:sdt>
            <w:r w:rsidR="004A4985" w:rsidRPr="001D0BA0">
              <w:rPr>
                <w:rFonts w:asciiTheme="minorHAnsi" w:hAnsiTheme="minorHAnsi" w:cstheme="minorHAnsi"/>
                <w:sz w:val="20"/>
                <w:szCs w:val="20"/>
              </w:rPr>
              <w:t xml:space="preserve"> Cover Page</w:t>
            </w:r>
          </w:p>
        </w:tc>
      </w:tr>
      <w:tr w:rsidR="00E70397" w:rsidRPr="001D0BA0" w14:paraId="67FB095D" w14:textId="77777777" w:rsidTr="008A43D6">
        <w:trPr>
          <w:trHeight w:val="288"/>
        </w:trPr>
        <w:tc>
          <w:tcPr>
            <w:tcW w:w="4032" w:type="dxa"/>
            <w:vMerge/>
          </w:tcPr>
          <w:p w14:paraId="3B7AE1D5" w14:textId="77777777" w:rsidR="00E70397" w:rsidRPr="001D0BA0" w:rsidRDefault="00E70397" w:rsidP="00E44F04">
            <w:pPr>
              <w:ind w:left="360"/>
              <w:rPr>
                <w:rFonts w:asciiTheme="minorHAnsi" w:hAnsiTheme="minorHAnsi" w:cstheme="minorHAnsi"/>
                <w:sz w:val="20"/>
                <w:szCs w:val="20"/>
              </w:rPr>
            </w:pPr>
          </w:p>
        </w:tc>
        <w:tc>
          <w:tcPr>
            <w:tcW w:w="6498" w:type="dxa"/>
            <w:gridSpan w:val="3"/>
          </w:tcPr>
          <w:p w14:paraId="74367387" w14:textId="4E2B605E" w:rsidR="00E70397" w:rsidRPr="001D0BA0" w:rsidRDefault="00211569" w:rsidP="00E44F04">
            <w:pPr>
              <w:ind w:left="360"/>
              <w:rPr>
                <w:rFonts w:asciiTheme="minorHAnsi" w:hAnsiTheme="minorHAnsi" w:cstheme="minorHAnsi"/>
                <w:sz w:val="20"/>
                <w:szCs w:val="20"/>
              </w:rPr>
            </w:pPr>
            <w:sdt>
              <w:sdtPr>
                <w:rPr>
                  <w:rFonts w:asciiTheme="minorHAnsi" w:hAnsiTheme="minorHAnsi" w:cstheme="minorHAnsi"/>
                  <w:sz w:val="20"/>
                  <w:szCs w:val="20"/>
                </w:rPr>
                <w:id w:val="1545714183"/>
                <w14:checkbox>
                  <w14:checked w14:val="0"/>
                  <w14:checkedState w14:val="2612" w14:font="MS Gothic"/>
                  <w14:uncheckedState w14:val="2610" w14:font="MS Gothic"/>
                </w14:checkbox>
              </w:sdtPr>
              <w:sdtEndPr/>
              <w:sdtContent>
                <w:r w:rsidR="004D5369" w:rsidRPr="001D0BA0">
                  <w:rPr>
                    <w:rFonts w:ascii="Segoe UI Symbol" w:eastAsia="MS Gothic" w:hAnsi="Segoe UI Symbol" w:cs="Segoe UI Symbol"/>
                    <w:sz w:val="20"/>
                    <w:szCs w:val="20"/>
                  </w:rPr>
                  <w:t>☐</w:t>
                </w:r>
              </w:sdtContent>
            </w:sdt>
            <w:r w:rsidR="004A4985" w:rsidRPr="001D0BA0">
              <w:rPr>
                <w:rFonts w:asciiTheme="minorHAnsi" w:hAnsiTheme="minorHAnsi" w:cstheme="minorHAnsi"/>
                <w:sz w:val="20"/>
                <w:szCs w:val="20"/>
              </w:rPr>
              <w:t xml:space="preserve"> Table of Contents</w:t>
            </w:r>
            <w:r w:rsidR="007A6F39" w:rsidRPr="001D0BA0">
              <w:rPr>
                <w:rFonts w:asciiTheme="minorHAnsi" w:hAnsiTheme="minorHAnsi" w:cstheme="minorHAnsi"/>
                <w:sz w:val="20"/>
                <w:szCs w:val="20"/>
              </w:rPr>
              <w:t xml:space="preserve"> (first page of application)</w:t>
            </w:r>
          </w:p>
        </w:tc>
      </w:tr>
      <w:tr w:rsidR="00E70397" w:rsidRPr="001D0BA0" w14:paraId="5BA115E0" w14:textId="77777777" w:rsidTr="008A43D6">
        <w:trPr>
          <w:trHeight w:val="288"/>
        </w:trPr>
        <w:tc>
          <w:tcPr>
            <w:tcW w:w="4032" w:type="dxa"/>
            <w:vMerge/>
          </w:tcPr>
          <w:p w14:paraId="24A3106D" w14:textId="77777777" w:rsidR="00E70397" w:rsidRPr="001D0BA0" w:rsidRDefault="00E70397" w:rsidP="00E44F04">
            <w:pPr>
              <w:ind w:left="360"/>
              <w:rPr>
                <w:rFonts w:asciiTheme="minorHAnsi" w:hAnsiTheme="minorHAnsi" w:cstheme="minorHAnsi"/>
                <w:sz w:val="20"/>
                <w:szCs w:val="20"/>
              </w:rPr>
            </w:pPr>
          </w:p>
        </w:tc>
        <w:tc>
          <w:tcPr>
            <w:tcW w:w="6498" w:type="dxa"/>
            <w:gridSpan w:val="3"/>
          </w:tcPr>
          <w:p w14:paraId="1EB9DEB2" w14:textId="791BFC4B" w:rsidR="00E70397" w:rsidRPr="001D0BA0" w:rsidRDefault="00211569" w:rsidP="00E44F04">
            <w:pPr>
              <w:ind w:left="360"/>
              <w:rPr>
                <w:rFonts w:asciiTheme="minorHAnsi" w:hAnsiTheme="minorHAnsi" w:cstheme="minorHAnsi"/>
                <w:sz w:val="20"/>
                <w:szCs w:val="20"/>
              </w:rPr>
            </w:pPr>
            <w:sdt>
              <w:sdtPr>
                <w:rPr>
                  <w:rFonts w:asciiTheme="minorHAnsi" w:hAnsiTheme="minorHAnsi" w:cstheme="minorHAnsi"/>
                  <w:sz w:val="20"/>
                  <w:szCs w:val="20"/>
                </w:rPr>
                <w:id w:val="1238361028"/>
                <w14:checkbox>
                  <w14:checked w14:val="0"/>
                  <w14:checkedState w14:val="2612" w14:font="MS Gothic"/>
                  <w14:uncheckedState w14:val="2610" w14:font="MS Gothic"/>
                </w14:checkbox>
              </w:sdtPr>
              <w:sdtEndPr/>
              <w:sdtContent>
                <w:r w:rsidR="004A4A61" w:rsidRPr="001D0BA0">
                  <w:rPr>
                    <w:rFonts w:ascii="Segoe UI Symbol" w:eastAsia="MS Gothic" w:hAnsi="Segoe UI Symbol" w:cs="Segoe UI Symbol"/>
                    <w:sz w:val="20"/>
                    <w:szCs w:val="20"/>
                  </w:rPr>
                  <w:t>☐</w:t>
                </w:r>
              </w:sdtContent>
            </w:sdt>
            <w:r w:rsidR="00E70397" w:rsidRPr="001D0BA0">
              <w:rPr>
                <w:rFonts w:asciiTheme="minorHAnsi" w:hAnsiTheme="minorHAnsi" w:cstheme="minorHAnsi"/>
                <w:sz w:val="20"/>
                <w:szCs w:val="20"/>
              </w:rPr>
              <w:t xml:space="preserve"> </w:t>
            </w:r>
            <w:r w:rsidR="004A4985" w:rsidRPr="001D0BA0">
              <w:rPr>
                <w:rFonts w:asciiTheme="minorHAnsi" w:hAnsiTheme="minorHAnsi" w:cstheme="minorHAnsi"/>
                <w:sz w:val="20"/>
                <w:szCs w:val="20"/>
              </w:rPr>
              <w:t xml:space="preserve">Applicant Information Page </w:t>
            </w:r>
            <w:r w:rsidR="007A6F39" w:rsidRPr="001D0BA0">
              <w:rPr>
                <w:rFonts w:asciiTheme="minorHAnsi" w:hAnsiTheme="minorHAnsi" w:cstheme="minorHAnsi"/>
                <w:sz w:val="20"/>
                <w:szCs w:val="20"/>
              </w:rPr>
              <w:t xml:space="preserve"> </w:t>
            </w:r>
          </w:p>
        </w:tc>
      </w:tr>
      <w:tr w:rsidR="005921EE" w:rsidRPr="001D0BA0" w14:paraId="30068D3B" w14:textId="77777777" w:rsidTr="008A43D6">
        <w:trPr>
          <w:trHeight w:val="288"/>
        </w:trPr>
        <w:tc>
          <w:tcPr>
            <w:tcW w:w="4032" w:type="dxa"/>
            <w:vMerge/>
          </w:tcPr>
          <w:p w14:paraId="0816F165" w14:textId="77777777" w:rsidR="005921EE" w:rsidRPr="001D0BA0" w:rsidRDefault="005921EE" w:rsidP="00E44F04">
            <w:pPr>
              <w:ind w:left="360"/>
              <w:rPr>
                <w:rFonts w:asciiTheme="minorHAnsi" w:hAnsiTheme="minorHAnsi" w:cstheme="minorHAnsi"/>
                <w:sz w:val="20"/>
                <w:szCs w:val="20"/>
              </w:rPr>
            </w:pPr>
          </w:p>
        </w:tc>
        <w:tc>
          <w:tcPr>
            <w:tcW w:w="6498" w:type="dxa"/>
            <w:gridSpan w:val="3"/>
          </w:tcPr>
          <w:p w14:paraId="73376ABB" w14:textId="067E82A9" w:rsidR="005921EE" w:rsidRPr="001D0BA0" w:rsidRDefault="005921EE" w:rsidP="00F3707C">
            <w:pPr>
              <w:pStyle w:val="ListParagraph"/>
              <w:numPr>
                <w:ilvl w:val="0"/>
                <w:numId w:val="28"/>
              </w:numPr>
              <w:ind w:left="970" w:hanging="270"/>
              <w:rPr>
                <w:rFonts w:asciiTheme="minorHAnsi" w:hAnsiTheme="minorHAnsi" w:cstheme="minorHAnsi"/>
                <w:sz w:val="20"/>
                <w:szCs w:val="20"/>
              </w:rPr>
            </w:pPr>
            <w:r w:rsidRPr="001D0BA0">
              <w:rPr>
                <w:rFonts w:asciiTheme="minorHAnsi" w:hAnsiTheme="minorHAnsi" w:cstheme="minorHAnsi"/>
                <w:sz w:val="20"/>
                <w:szCs w:val="20"/>
              </w:rPr>
              <w:t>Make sure all questions are completed</w:t>
            </w:r>
          </w:p>
        </w:tc>
      </w:tr>
      <w:tr w:rsidR="00E70397" w:rsidRPr="001D0BA0" w14:paraId="616444E2" w14:textId="77777777" w:rsidTr="008A43D6">
        <w:trPr>
          <w:trHeight w:val="288"/>
        </w:trPr>
        <w:tc>
          <w:tcPr>
            <w:tcW w:w="4032" w:type="dxa"/>
            <w:vMerge/>
          </w:tcPr>
          <w:p w14:paraId="4DD10997" w14:textId="77777777" w:rsidR="00E70397" w:rsidRPr="001D0BA0" w:rsidRDefault="00E70397" w:rsidP="00E44F04">
            <w:pPr>
              <w:ind w:left="360"/>
              <w:rPr>
                <w:rFonts w:asciiTheme="minorHAnsi" w:hAnsiTheme="minorHAnsi" w:cstheme="minorHAnsi"/>
                <w:sz w:val="20"/>
                <w:szCs w:val="20"/>
              </w:rPr>
            </w:pPr>
          </w:p>
        </w:tc>
        <w:tc>
          <w:tcPr>
            <w:tcW w:w="6498" w:type="dxa"/>
            <w:gridSpan w:val="3"/>
          </w:tcPr>
          <w:p w14:paraId="6769D02D" w14:textId="6E3D7463" w:rsidR="00E70397" w:rsidRPr="001D0BA0" w:rsidRDefault="00211569" w:rsidP="00E44F04">
            <w:pPr>
              <w:ind w:left="360"/>
              <w:rPr>
                <w:rFonts w:asciiTheme="minorHAnsi" w:hAnsiTheme="minorHAnsi" w:cstheme="minorHAnsi"/>
                <w:sz w:val="20"/>
                <w:szCs w:val="20"/>
              </w:rPr>
            </w:pPr>
            <w:sdt>
              <w:sdtPr>
                <w:rPr>
                  <w:rFonts w:asciiTheme="minorHAnsi" w:hAnsiTheme="minorHAnsi" w:cstheme="minorHAnsi"/>
                  <w:sz w:val="20"/>
                  <w:szCs w:val="20"/>
                </w:rPr>
                <w:id w:val="249158292"/>
                <w14:checkbox>
                  <w14:checked w14:val="0"/>
                  <w14:checkedState w14:val="2612" w14:font="MS Gothic"/>
                  <w14:uncheckedState w14:val="2610" w14:font="MS Gothic"/>
                </w14:checkbox>
              </w:sdtPr>
              <w:sdtEndPr/>
              <w:sdtContent>
                <w:r w:rsidR="004A4A61" w:rsidRPr="001D0BA0">
                  <w:rPr>
                    <w:rFonts w:ascii="Segoe UI Symbol" w:eastAsia="MS Gothic" w:hAnsi="Segoe UI Symbol" w:cs="Segoe UI Symbol"/>
                    <w:sz w:val="20"/>
                    <w:szCs w:val="20"/>
                  </w:rPr>
                  <w:t>☐</w:t>
                </w:r>
              </w:sdtContent>
            </w:sdt>
            <w:r w:rsidR="00E70397" w:rsidRPr="001D0BA0">
              <w:rPr>
                <w:rFonts w:asciiTheme="minorHAnsi" w:hAnsiTheme="minorHAnsi" w:cstheme="minorHAnsi"/>
                <w:sz w:val="20"/>
                <w:szCs w:val="20"/>
              </w:rPr>
              <w:t xml:space="preserve"> </w:t>
            </w:r>
            <w:hyperlink r:id="rId30" w:history="1">
              <w:r w:rsidR="004A4985" w:rsidRPr="001D0BA0">
                <w:rPr>
                  <w:rFonts w:asciiTheme="minorHAnsi" w:hAnsiTheme="minorHAnsi" w:cstheme="minorHAnsi"/>
                  <w:sz w:val="20"/>
                  <w:szCs w:val="20"/>
                </w:rPr>
                <w:t>Signature</w:t>
              </w:r>
            </w:hyperlink>
            <w:r w:rsidR="004A4985" w:rsidRPr="001D0BA0">
              <w:rPr>
                <w:rFonts w:asciiTheme="minorHAnsi" w:hAnsiTheme="minorHAnsi" w:cstheme="minorHAnsi"/>
                <w:sz w:val="20"/>
                <w:szCs w:val="20"/>
              </w:rPr>
              <w:t xml:space="preserve"> of Chief Elected Official</w:t>
            </w:r>
          </w:p>
        </w:tc>
      </w:tr>
      <w:tr w:rsidR="00E70397" w:rsidRPr="001D0BA0" w14:paraId="543D702A" w14:textId="77777777" w:rsidTr="008A43D6">
        <w:trPr>
          <w:trHeight w:val="288"/>
        </w:trPr>
        <w:tc>
          <w:tcPr>
            <w:tcW w:w="10530" w:type="dxa"/>
            <w:gridSpan w:val="4"/>
          </w:tcPr>
          <w:p w14:paraId="6636829B" w14:textId="77777777" w:rsidR="00E70397" w:rsidRPr="001D0BA0" w:rsidRDefault="00E70397" w:rsidP="00E44F04">
            <w:pPr>
              <w:ind w:left="360"/>
              <w:rPr>
                <w:rFonts w:asciiTheme="minorHAnsi" w:hAnsiTheme="minorHAnsi" w:cstheme="minorHAnsi"/>
                <w:sz w:val="20"/>
                <w:szCs w:val="20"/>
              </w:rPr>
            </w:pPr>
          </w:p>
        </w:tc>
      </w:tr>
      <w:tr w:rsidR="00E70397" w:rsidRPr="001D0BA0" w14:paraId="6B15AE65" w14:textId="77777777" w:rsidTr="008A43D6">
        <w:trPr>
          <w:trHeight w:val="288"/>
        </w:trPr>
        <w:tc>
          <w:tcPr>
            <w:tcW w:w="4032" w:type="dxa"/>
          </w:tcPr>
          <w:p w14:paraId="5404DEC3" w14:textId="089DAFAD" w:rsidR="00E70397" w:rsidRPr="001D0BA0" w:rsidRDefault="00E70397" w:rsidP="00815F1D">
            <w:pPr>
              <w:rPr>
                <w:rFonts w:asciiTheme="minorHAnsi" w:hAnsiTheme="minorHAnsi" w:cstheme="minorHAnsi"/>
                <w:sz w:val="20"/>
                <w:szCs w:val="20"/>
              </w:rPr>
            </w:pPr>
            <w:r w:rsidRPr="001D0BA0">
              <w:rPr>
                <w:rFonts w:asciiTheme="minorHAnsi" w:hAnsiTheme="minorHAnsi" w:cstheme="minorHAnsi"/>
                <w:sz w:val="20"/>
                <w:szCs w:val="20"/>
              </w:rPr>
              <w:t xml:space="preserve">Budget </w:t>
            </w:r>
            <w:r w:rsidR="00815F1D" w:rsidRPr="001D0BA0">
              <w:rPr>
                <w:rFonts w:asciiTheme="minorHAnsi" w:hAnsiTheme="minorHAnsi" w:cstheme="minorHAnsi"/>
                <w:sz w:val="20"/>
                <w:szCs w:val="20"/>
              </w:rPr>
              <w:t>Information</w:t>
            </w:r>
          </w:p>
        </w:tc>
        <w:tc>
          <w:tcPr>
            <w:tcW w:w="6498" w:type="dxa"/>
            <w:gridSpan w:val="3"/>
          </w:tcPr>
          <w:p w14:paraId="59E2C112" w14:textId="6FD8BAD2" w:rsidR="00E70397" w:rsidRPr="001D0BA0" w:rsidRDefault="00211569" w:rsidP="00E44F04">
            <w:pPr>
              <w:ind w:left="360"/>
              <w:rPr>
                <w:rFonts w:asciiTheme="minorHAnsi" w:hAnsiTheme="minorHAnsi" w:cstheme="minorHAnsi"/>
                <w:sz w:val="20"/>
                <w:szCs w:val="20"/>
              </w:rPr>
            </w:pPr>
            <w:sdt>
              <w:sdtPr>
                <w:rPr>
                  <w:rFonts w:asciiTheme="minorHAnsi" w:hAnsiTheme="minorHAnsi" w:cstheme="minorHAnsi"/>
                  <w:sz w:val="20"/>
                  <w:szCs w:val="20"/>
                </w:rPr>
                <w:id w:val="780540723"/>
                <w14:checkbox>
                  <w14:checked w14:val="0"/>
                  <w14:checkedState w14:val="2612" w14:font="MS Gothic"/>
                  <w14:uncheckedState w14:val="2610" w14:font="MS Gothic"/>
                </w14:checkbox>
              </w:sdtPr>
              <w:sdtEndPr/>
              <w:sdtContent>
                <w:r w:rsidR="004A4A61" w:rsidRPr="001D0BA0">
                  <w:rPr>
                    <w:rFonts w:ascii="Segoe UI Symbol" w:eastAsia="MS Gothic" w:hAnsi="Segoe UI Symbol" w:cs="Segoe UI Symbol"/>
                    <w:sz w:val="20"/>
                    <w:szCs w:val="20"/>
                  </w:rPr>
                  <w:t>☐</w:t>
                </w:r>
              </w:sdtContent>
            </w:sdt>
            <w:r w:rsidR="00E70397" w:rsidRPr="001D0BA0">
              <w:rPr>
                <w:rFonts w:asciiTheme="minorHAnsi" w:hAnsiTheme="minorHAnsi" w:cstheme="minorHAnsi"/>
                <w:sz w:val="20"/>
                <w:szCs w:val="20"/>
              </w:rPr>
              <w:t xml:space="preserve"> Budget Matrix</w:t>
            </w:r>
          </w:p>
        </w:tc>
      </w:tr>
      <w:tr w:rsidR="00E70397" w:rsidRPr="001D0BA0" w14:paraId="5DDC2FF3" w14:textId="77777777" w:rsidTr="008A43D6">
        <w:trPr>
          <w:trHeight w:val="288"/>
        </w:trPr>
        <w:tc>
          <w:tcPr>
            <w:tcW w:w="4032" w:type="dxa"/>
          </w:tcPr>
          <w:p w14:paraId="39D0573F" w14:textId="77777777" w:rsidR="00E70397" w:rsidRPr="001D0BA0" w:rsidRDefault="00E70397" w:rsidP="00E44F04">
            <w:pPr>
              <w:ind w:left="360"/>
              <w:rPr>
                <w:rFonts w:asciiTheme="minorHAnsi" w:hAnsiTheme="minorHAnsi" w:cstheme="minorHAnsi"/>
                <w:sz w:val="20"/>
                <w:szCs w:val="20"/>
              </w:rPr>
            </w:pPr>
          </w:p>
        </w:tc>
        <w:tc>
          <w:tcPr>
            <w:tcW w:w="6498" w:type="dxa"/>
            <w:gridSpan w:val="3"/>
          </w:tcPr>
          <w:p w14:paraId="08AFDDC9" w14:textId="135051C2" w:rsidR="00E70397" w:rsidRPr="001D0BA0" w:rsidRDefault="00E70397" w:rsidP="00F3707C">
            <w:pPr>
              <w:pStyle w:val="ListParagraph"/>
              <w:numPr>
                <w:ilvl w:val="0"/>
                <w:numId w:val="28"/>
              </w:numPr>
              <w:ind w:left="970" w:hanging="270"/>
              <w:rPr>
                <w:rFonts w:asciiTheme="minorHAnsi" w:hAnsiTheme="minorHAnsi" w:cstheme="minorHAnsi"/>
                <w:sz w:val="20"/>
                <w:szCs w:val="20"/>
              </w:rPr>
            </w:pPr>
            <w:r w:rsidRPr="001D0BA0">
              <w:rPr>
                <w:rFonts w:asciiTheme="minorHAnsi" w:hAnsiTheme="minorHAnsi" w:cstheme="minorHAnsi"/>
                <w:sz w:val="20"/>
                <w:szCs w:val="20"/>
              </w:rPr>
              <w:t>All sections completed</w:t>
            </w:r>
          </w:p>
        </w:tc>
      </w:tr>
      <w:tr w:rsidR="00E70397" w:rsidRPr="001D0BA0" w14:paraId="43038470" w14:textId="77777777" w:rsidTr="008A43D6">
        <w:trPr>
          <w:trHeight w:val="288"/>
        </w:trPr>
        <w:tc>
          <w:tcPr>
            <w:tcW w:w="4032" w:type="dxa"/>
          </w:tcPr>
          <w:p w14:paraId="63286580" w14:textId="77777777" w:rsidR="00E70397" w:rsidRPr="001D0BA0" w:rsidRDefault="00E70397" w:rsidP="00E44F04">
            <w:pPr>
              <w:ind w:left="360"/>
              <w:rPr>
                <w:rFonts w:asciiTheme="minorHAnsi" w:hAnsiTheme="minorHAnsi" w:cstheme="minorHAnsi"/>
                <w:sz w:val="20"/>
                <w:szCs w:val="20"/>
              </w:rPr>
            </w:pPr>
          </w:p>
        </w:tc>
        <w:tc>
          <w:tcPr>
            <w:tcW w:w="6498" w:type="dxa"/>
            <w:gridSpan w:val="3"/>
          </w:tcPr>
          <w:p w14:paraId="1FCAD2BE" w14:textId="73F87923" w:rsidR="00E70397" w:rsidRPr="001D0BA0" w:rsidRDefault="00E70397" w:rsidP="00F3707C">
            <w:pPr>
              <w:pStyle w:val="ListParagraph"/>
              <w:numPr>
                <w:ilvl w:val="0"/>
                <w:numId w:val="28"/>
              </w:numPr>
              <w:ind w:left="970" w:hanging="270"/>
              <w:rPr>
                <w:rFonts w:asciiTheme="minorHAnsi" w:hAnsiTheme="minorHAnsi" w:cstheme="minorHAnsi"/>
                <w:sz w:val="20"/>
                <w:szCs w:val="20"/>
              </w:rPr>
            </w:pPr>
            <w:r w:rsidRPr="001D0BA0">
              <w:rPr>
                <w:rFonts w:asciiTheme="minorHAnsi" w:hAnsiTheme="minorHAnsi" w:cstheme="minorHAnsi"/>
                <w:sz w:val="20"/>
                <w:szCs w:val="20"/>
              </w:rPr>
              <w:t>All calculations are correct (errors may result in rejection of submission)</w:t>
            </w:r>
          </w:p>
        </w:tc>
      </w:tr>
      <w:tr w:rsidR="00E70397" w:rsidRPr="001D0BA0" w14:paraId="6AC4D1E3" w14:textId="77777777" w:rsidTr="008A43D6">
        <w:trPr>
          <w:trHeight w:val="288"/>
        </w:trPr>
        <w:tc>
          <w:tcPr>
            <w:tcW w:w="4032" w:type="dxa"/>
          </w:tcPr>
          <w:p w14:paraId="78FC861D" w14:textId="77777777" w:rsidR="00E70397" w:rsidRPr="001D0BA0" w:rsidRDefault="00E70397" w:rsidP="00E44F04">
            <w:pPr>
              <w:ind w:left="360"/>
              <w:rPr>
                <w:rFonts w:asciiTheme="minorHAnsi" w:hAnsiTheme="minorHAnsi" w:cstheme="minorHAnsi"/>
                <w:sz w:val="20"/>
                <w:szCs w:val="20"/>
              </w:rPr>
            </w:pPr>
          </w:p>
        </w:tc>
        <w:tc>
          <w:tcPr>
            <w:tcW w:w="6498" w:type="dxa"/>
            <w:gridSpan w:val="3"/>
          </w:tcPr>
          <w:p w14:paraId="0AB2070A" w14:textId="1C3176CC" w:rsidR="00E70397" w:rsidRPr="001D0BA0" w:rsidRDefault="00211569" w:rsidP="00E44F04">
            <w:pPr>
              <w:ind w:left="360"/>
              <w:rPr>
                <w:rFonts w:asciiTheme="minorHAnsi" w:hAnsiTheme="minorHAnsi" w:cstheme="minorHAnsi"/>
                <w:sz w:val="20"/>
                <w:szCs w:val="20"/>
              </w:rPr>
            </w:pPr>
            <w:sdt>
              <w:sdtPr>
                <w:rPr>
                  <w:rFonts w:asciiTheme="minorHAnsi" w:hAnsiTheme="minorHAnsi" w:cstheme="minorHAnsi"/>
                  <w:sz w:val="20"/>
                  <w:szCs w:val="20"/>
                </w:rPr>
                <w:id w:val="-1985158144"/>
                <w14:checkbox>
                  <w14:checked w14:val="0"/>
                  <w14:checkedState w14:val="2612" w14:font="MS Gothic"/>
                  <w14:uncheckedState w14:val="2610" w14:font="MS Gothic"/>
                </w14:checkbox>
              </w:sdtPr>
              <w:sdtEndPr/>
              <w:sdtContent>
                <w:r w:rsidR="004A4A61" w:rsidRPr="001D0BA0">
                  <w:rPr>
                    <w:rFonts w:ascii="Segoe UI Symbol" w:eastAsia="MS Gothic" w:hAnsi="Segoe UI Symbol" w:cs="Segoe UI Symbol"/>
                    <w:sz w:val="20"/>
                    <w:szCs w:val="20"/>
                  </w:rPr>
                  <w:t>☐</w:t>
                </w:r>
              </w:sdtContent>
            </w:sdt>
            <w:r w:rsidR="00E70397" w:rsidRPr="001D0BA0">
              <w:rPr>
                <w:rFonts w:asciiTheme="minorHAnsi" w:hAnsiTheme="minorHAnsi" w:cstheme="minorHAnsi"/>
                <w:sz w:val="20"/>
                <w:szCs w:val="20"/>
              </w:rPr>
              <w:t xml:space="preserve"> Method of Financing Non-CDBG Share</w:t>
            </w:r>
          </w:p>
        </w:tc>
      </w:tr>
      <w:tr w:rsidR="00E70397" w:rsidRPr="001D0BA0" w14:paraId="0857476C" w14:textId="77777777" w:rsidTr="008A43D6">
        <w:trPr>
          <w:trHeight w:val="288"/>
        </w:trPr>
        <w:tc>
          <w:tcPr>
            <w:tcW w:w="4032" w:type="dxa"/>
          </w:tcPr>
          <w:p w14:paraId="1BB4E7B4" w14:textId="77777777" w:rsidR="00E70397" w:rsidRPr="001D0BA0" w:rsidRDefault="00E70397" w:rsidP="00E44F04">
            <w:pPr>
              <w:ind w:left="360"/>
              <w:rPr>
                <w:rFonts w:asciiTheme="minorHAnsi" w:hAnsiTheme="minorHAnsi" w:cstheme="minorHAnsi"/>
                <w:sz w:val="20"/>
                <w:szCs w:val="20"/>
              </w:rPr>
            </w:pPr>
          </w:p>
        </w:tc>
        <w:tc>
          <w:tcPr>
            <w:tcW w:w="6498" w:type="dxa"/>
            <w:gridSpan w:val="3"/>
          </w:tcPr>
          <w:p w14:paraId="0629B026" w14:textId="7083ED66" w:rsidR="00E70397" w:rsidRPr="001D0BA0" w:rsidRDefault="00E70397" w:rsidP="00F3707C">
            <w:pPr>
              <w:pStyle w:val="ListParagraph"/>
              <w:numPr>
                <w:ilvl w:val="0"/>
                <w:numId w:val="28"/>
              </w:numPr>
              <w:ind w:left="970" w:hanging="180"/>
              <w:rPr>
                <w:rFonts w:asciiTheme="minorHAnsi" w:hAnsiTheme="minorHAnsi" w:cstheme="minorHAnsi"/>
                <w:sz w:val="20"/>
                <w:szCs w:val="20"/>
              </w:rPr>
            </w:pPr>
            <w:r w:rsidRPr="001D0BA0">
              <w:rPr>
                <w:rFonts w:asciiTheme="minorHAnsi" w:hAnsiTheme="minorHAnsi" w:cstheme="minorHAnsi"/>
                <w:sz w:val="20"/>
                <w:szCs w:val="20"/>
              </w:rPr>
              <w:t>All sections completed</w:t>
            </w:r>
          </w:p>
        </w:tc>
      </w:tr>
      <w:tr w:rsidR="00E70397" w:rsidRPr="001D0BA0" w14:paraId="02B43080" w14:textId="77777777" w:rsidTr="008A43D6">
        <w:trPr>
          <w:trHeight w:val="288"/>
        </w:trPr>
        <w:tc>
          <w:tcPr>
            <w:tcW w:w="4032" w:type="dxa"/>
          </w:tcPr>
          <w:p w14:paraId="175BB4C2" w14:textId="77777777" w:rsidR="00E70397" w:rsidRPr="001D0BA0" w:rsidRDefault="00E70397" w:rsidP="00E44F04">
            <w:pPr>
              <w:ind w:left="360"/>
              <w:rPr>
                <w:rFonts w:asciiTheme="minorHAnsi" w:hAnsiTheme="minorHAnsi" w:cstheme="minorHAnsi"/>
                <w:sz w:val="20"/>
                <w:szCs w:val="20"/>
              </w:rPr>
            </w:pPr>
          </w:p>
        </w:tc>
        <w:tc>
          <w:tcPr>
            <w:tcW w:w="6498" w:type="dxa"/>
            <w:gridSpan w:val="3"/>
          </w:tcPr>
          <w:p w14:paraId="343224A2" w14:textId="77777777" w:rsidR="00E70397" w:rsidRPr="001D0BA0" w:rsidRDefault="00E70397" w:rsidP="00E44F04">
            <w:pPr>
              <w:ind w:left="360"/>
              <w:rPr>
                <w:rFonts w:asciiTheme="minorHAnsi" w:hAnsiTheme="minorHAnsi" w:cstheme="minorHAnsi"/>
                <w:sz w:val="20"/>
                <w:szCs w:val="20"/>
              </w:rPr>
            </w:pPr>
          </w:p>
        </w:tc>
      </w:tr>
      <w:tr w:rsidR="00E70397" w:rsidRPr="001D0BA0" w14:paraId="2E0E16B5" w14:textId="77777777" w:rsidTr="008A43D6">
        <w:trPr>
          <w:trHeight w:val="288"/>
        </w:trPr>
        <w:tc>
          <w:tcPr>
            <w:tcW w:w="4032" w:type="dxa"/>
            <w:vMerge w:val="restart"/>
          </w:tcPr>
          <w:p w14:paraId="55B54337" w14:textId="419E3D52" w:rsidR="00E70397" w:rsidRPr="001D0BA0" w:rsidRDefault="00E70397" w:rsidP="00A40C51">
            <w:pPr>
              <w:rPr>
                <w:rFonts w:asciiTheme="minorHAnsi" w:hAnsiTheme="minorHAnsi" w:cstheme="minorHAnsi"/>
                <w:sz w:val="20"/>
                <w:szCs w:val="20"/>
              </w:rPr>
            </w:pPr>
            <w:r w:rsidRPr="001D0BA0">
              <w:rPr>
                <w:rFonts w:asciiTheme="minorHAnsi" w:hAnsiTheme="minorHAnsi" w:cstheme="minorHAnsi"/>
                <w:sz w:val="20"/>
                <w:szCs w:val="20"/>
              </w:rPr>
              <w:t>National Objective Page</w:t>
            </w:r>
          </w:p>
        </w:tc>
        <w:tc>
          <w:tcPr>
            <w:tcW w:w="6498" w:type="dxa"/>
            <w:gridSpan w:val="3"/>
          </w:tcPr>
          <w:p w14:paraId="25E06EF9" w14:textId="16FF6EF6" w:rsidR="00E70397" w:rsidRPr="001D0BA0" w:rsidRDefault="00211569" w:rsidP="00E44F04">
            <w:pPr>
              <w:ind w:left="360"/>
              <w:rPr>
                <w:rFonts w:asciiTheme="minorHAnsi" w:hAnsiTheme="minorHAnsi" w:cstheme="minorHAnsi"/>
                <w:sz w:val="20"/>
                <w:szCs w:val="20"/>
              </w:rPr>
            </w:pPr>
            <w:sdt>
              <w:sdtPr>
                <w:rPr>
                  <w:rFonts w:asciiTheme="minorHAnsi" w:hAnsiTheme="minorHAnsi" w:cstheme="minorHAnsi"/>
                  <w:sz w:val="20"/>
                  <w:szCs w:val="20"/>
                </w:rPr>
                <w:id w:val="79192716"/>
                <w14:checkbox>
                  <w14:checked w14:val="0"/>
                  <w14:checkedState w14:val="2612" w14:font="MS Gothic"/>
                  <w14:uncheckedState w14:val="2610" w14:font="MS Gothic"/>
                </w14:checkbox>
              </w:sdtPr>
              <w:sdtEndPr/>
              <w:sdtContent>
                <w:r w:rsidR="004A4A61" w:rsidRPr="001D0BA0">
                  <w:rPr>
                    <w:rFonts w:ascii="Segoe UI Symbol" w:eastAsia="MS Gothic" w:hAnsi="Segoe UI Symbol" w:cs="Segoe UI Symbol"/>
                    <w:sz w:val="20"/>
                    <w:szCs w:val="20"/>
                  </w:rPr>
                  <w:t>☐</w:t>
                </w:r>
              </w:sdtContent>
            </w:sdt>
            <w:r w:rsidR="00E70397" w:rsidRPr="001D0BA0">
              <w:rPr>
                <w:rFonts w:asciiTheme="minorHAnsi" w:hAnsiTheme="minorHAnsi" w:cstheme="minorHAnsi"/>
                <w:sz w:val="20"/>
                <w:szCs w:val="20"/>
              </w:rPr>
              <w:t xml:space="preserve"> National Objective indicated</w:t>
            </w:r>
          </w:p>
        </w:tc>
      </w:tr>
      <w:tr w:rsidR="00E70397" w:rsidRPr="001D0BA0" w14:paraId="4E2B2334" w14:textId="77777777" w:rsidTr="008A43D6">
        <w:trPr>
          <w:trHeight w:val="288"/>
        </w:trPr>
        <w:tc>
          <w:tcPr>
            <w:tcW w:w="4032" w:type="dxa"/>
            <w:vMerge/>
          </w:tcPr>
          <w:p w14:paraId="6D89E5D5" w14:textId="77777777" w:rsidR="00E70397" w:rsidRPr="001D0BA0" w:rsidRDefault="00E70397" w:rsidP="00E44F04">
            <w:pPr>
              <w:ind w:left="360"/>
              <w:rPr>
                <w:rFonts w:asciiTheme="minorHAnsi" w:hAnsiTheme="minorHAnsi" w:cstheme="minorHAnsi"/>
                <w:sz w:val="20"/>
                <w:szCs w:val="20"/>
              </w:rPr>
            </w:pPr>
          </w:p>
        </w:tc>
        <w:tc>
          <w:tcPr>
            <w:tcW w:w="6498" w:type="dxa"/>
            <w:gridSpan w:val="3"/>
          </w:tcPr>
          <w:p w14:paraId="5E43128A" w14:textId="06CCDE6F" w:rsidR="00E70397" w:rsidRPr="001D0BA0" w:rsidRDefault="00211569" w:rsidP="00E44F04">
            <w:pPr>
              <w:ind w:left="360"/>
              <w:rPr>
                <w:rFonts w:asciiTheme="minorHAnsi" w:hAnsiTheme="minorHAnsi" w:cstheme="minorHAnsi"/>
                <w:sz w:val="20"/>
                <w:szCs w:val="20"/>
              </w:rPr>
            </w:pPr>
            <w:sdt>
              <w:sdtPr>
                <w:rPr>
                  <w:rFonts w:asciiTheme="minorHAnsi" w:hAnsiTheme="minorHAnsi" w:cstheme="minorHAnsi"/>
                  <w:sz w:val="20"/>
                  <w:szCs w:val="20"/>
                </w:rPr>
                <w:id w:val="-794526978"/>
                <w14:checkbox>
                  <w14:checked w14:val="0"/>
                  <w14:checkedState w14:val="2612" w14:font="MS Gothic"/>
                  <w14:uncheckedState w14:val="2610" w14:font="MS Gothic"/>
                </w14:checkbox>
              </w:sdtPr>
              <w:sdtEndPr/>
              <w:sdtContent>
                <w:r w:rsidR="004A4A61" w:rsidRPr="001D0BA0">
                  <w:rPr>
                    <w:rFonts w:ascii="Segoe UI Symbol" w:eastAsia="MS Gothic" w:hAnsi="Segoe UI Symbol" w:cs="Segoe UI Symbol"/>
                    <w:sz w:val="20"/>
                    <w:szCs w:val="20"/>
                  </w:rPr>
                  <w:t>☐</w:t>
                </w:r>
              </w:sdtContent>
            </w:sdt>
            <w:r w:rsidR="00E70397" w:rsidRPr="001D0BA0">
              <w:rPr>
                <w:rFonts w:asciiTheme="minorHAnsi" w:hAnsiTheme="minorHAnsi" w:cstheme="minorHAnsi"/>
                <w:sz w:val="20"/>
                <w:szCs w:val="20"/>
              </w:rPr>
              <w:t xml:space="preserve"> All questions answered</w:t>
            </w:r>
          </w:p>
        </w:tc>
      </w:tr>
      <w:tr w:rsidR="00E70397" w:rsidRPr="001D0BA0" w14:paraId="75DA2C19" w14:textId="77777777" w:rsidTr="008A43D6">
        <w:trPr>
          <w:trHeight w:val="288"/>
        </w:trPr>
        <w:tc>
          <w:tcPr>
            <w:tcW w:w="4032" w:type="dxa"/>
            <w:vMerge/>
          </w:tcPr>
          <w:p w14:paraId="67F27162" w14:textId="77777777" w:rsidR="00E70397" w:rsidRPr="001D0BA0" w:rsidRDefault="00E70397" w:rsidP="00E44F04">
            <w:pPr>
              <w:ind w:left="360"/>
              <w:rPr>
                <w:rFonts w:asciiTheme="minorHAnsi" w:hAnsiTheme="minorHAnsi" w:cstheme="minorHAnsi"/>
                <w:sz w:val="20"/>
                <w:szCs w:val="20"/>
              </w:rPr>
            </w:pPr>
          </w:p>
        </w:tc>
        <w:tc>
          <w:tcPr>
            <w:tcW w:w="6498" w:type="dxa"/>
            <w:gridSpan w:val="3"/>
          </w:tcPr>
          <w:p w14:paraId="5AF4A13B" w14:textId="4A2277DB" w:rsidR="00E70397" w:rsidRPr="001D0BA0" w:rsidRDefault="00211569" w:rsidP="00E44F04">
            <w:pPr>
              <w:ind w:left="360"/>
              <w:rPr>
                <w:rFonts w:asciiTheme="minorHAnsi" w:hAnsiTheme="minorHAnsi" w:cstheme="minorHAnsi"/>
                <w:sz w:val="20"/>
                <w:szCs w:val="20"/>
              </w:rPr>
            </w:pPr>
            <w:sdt>
              <w:sdtPr>
                <w:rPr>
                  <w:rFonts w:asciiTheme="minorHAnsi" w:hAnsiTheme="minorHAnsi" w:cstheme="minorHAnsi"/>
                  <w:sz w:val="20"/>
                  <w:szCs w:val="20"/>
                </w:rPr>
                <w:id w:val="-1382483707"/>
                <w14:checkbox>
                  <w14:checked w14:val="0"/>
                  <w14:checkedState w14:val="2612" w14:font="MS Gothic"/>
                  <w14:uncheckedState w14:val="2610" w14:font="MS Gothic"/>
                </w14:checkbox>
              </w:sdtPr>
              <w:sdtEndPr/>
              <w:sdtContent>
                <w:r w:rsidR="004A4A61" w:rsidRPr="001D0BA0">
                  <w:rPr>
                    <w:rFonts w:ascii="Segoe UI Symbol" w:eastAsia="MS Gothic" w:hAnsi="Segoe UI Symbol" w:cs="Segoe UI Symbol"/>
                    <w:sz w:val="20"/>
                    <w:szCs w:val="20"/>
                  </w:rPr>
                  <w:t>☐</w:t>
                </w:r>
              </w:sdtContent>
            </w:sdt>
            <w:r w:rsidR="00E70397" w:rsidRPr="001D0BA0">
              <w:rPr>
                <w:rFonts w:asciiTheme="minorHAnsi" w:hAnsiTheme="minorHAnsi" w:cstheme="minorHAnsi"/>
                <w:sz w:val="20"/>
                <w:szCs w:val="20"/>
              </w:rPr>
              <w:t xml:space="preserve"> Documentation for National Objective selected </w:t>
            </w:r>
          </w:p>
        </w:tc>
      </w:tr>
      <w:tr w:rsidR="00E70397" w:rsidRPr="001D0BA0" w14:paraId="23A69CF6" w14:textId="77777777" w:rsidTr="008A43D6">
        <w:trPr>
          <w:trHeight w:val="288"/>
        </w:trPr>
        <w:tc>
          <w:tcPr>
            <w:tcW w:w="4032" w:type="dxa"/>
          </w:tcPr>
          <w:p w14:paraId="4DDAA8DA" w14:textId="77777777" w:rsidR="00E70397" w:rsidRPr="001D0BA0" w:rsidRDefault="00E70397" w:rsidP="00E44F04">
            <w:pPr>
              <w:ind w:left="360"/>
              <w:rPr>
                <w:rFonts w:asciiTheme="minorHAnsi" w:hAnsiTheme="minorHAnsi" w:cstheme="minorHAnsi"/>
                <w:sz w:val="20"/>
                <w:szCs w:val="20"/>
              </w:rPr>
            </w:pPr>
          </w:p>
        </w:tc>
        <w:tc>
          <w:tcPr>
            <w:tcW w:w="6498" w:type="dxa"/>
            <w:gridSpan w:val="3"/>
          </w:tcPr>
          <w:p w14:paraId="588C9114" w14:textId="1B888881" w:rsidR="00E70397" w:rsidRPr="001D0BA0" w:rsidRDefault="00211569" w:rsidP="00E44F04">
            <w:pPr>
              <w:ind w:left="360"/>
              <w:rPr>
                <w:rFonts w:asciiTheme="minorHAnsi" w:hAnsiTheme="minorHAnsi" w:cstheme="minorHAnsi"/>
                <w:sz w:val="20"/>
                <w:szCs w:val="20"/>
              </w:rPr>
            </w:pPr>
            <w:sdt>
              <w:sdtPr>
                <w:rPr>
                  <w:rFonts w:asciiTheme="minorHAnsi" w:hAnsiTheme="minorHAnsi" w:cstheme="minorHAnsi"/>
                  <w:sz w:val="20"/>
                  <w:szCs w:val="20"/>
                </w:rPr>
                <w:id w:val="1628582996"/>
                <w14:checkbox>
                  <w14:checked w14:val="0"/>
                  <w14:checkedState w14:val="2612" w14:font="MS Gothic"/>
                  <w14:uncheckedState w14:val="2610" w14:font="MS Gothic"/>
                </w14:checkbox>
              </w:sdtPr>
              <w:sdtEndPr/>
              <w:sdtContent>
                <w:r w:rsidR="004A4A61" w:rsidRPr="001D0BA0">
                  <w:rPr>
                    <w:rFonts w:ascii="Segoe UI Symbol" w:eastAsia="MS Gothic" w:hAnsi="Segoe UI Symbol" w:cs="Segoe UI Symbol"/>
                    <w:sz w:val="20"/>
                    <w:szCs w:val="20"/>
                  </w:rPr>
                  <w:t>☐</w:t>
                </w:r>
              </w:sdtContent>
            </w:sdt>
            <w:r w:rsidR="00E70397" w:rsidRPr="001D0BA0">
              <w:rPr>
                <w:rFonts w:asciiTheme="minorHAnsi" w:hAnsiTheme="minorHAnsi" w:cstheme="minorHAnsi"/>
                <w:sz w:val="20"/>
                <w:szCs w:val="20"/>
              </w:rPr>
              <w:t xml:space="preserve"> Income Survey information, if applicable</w:t>
            </w:r>
          </w:p>
        </w:tc>
      </w:tr>
      <w:tr w:rsidR="00E70397" w:rsidRPr="001D0BA0" w14:paraId="5B5F7FF8" w14:textId="77777777" w:rsidTr="008A43D6">
        <w:trPr>
          <w:trHeight w:val="288"/>
        </w:trPr>
        <w:tc>
          <w:tcPr>
            <w:tcW w:w="4032" w:type="dxa"/>
          </w:tcPr>
          <w:p w14:paraId="49E04409" w14:textId="77777777" w:rsidR="00E70397" w:rsidRPr="001D0BA0" w:rsidRDefault="00E70397" w:rsidP="00E44F04">
            <w:pPr>
              <w:ind w:left="360"/>
              <w:rPr>
                <w:rFonts w:asciiTheme="minorHAnsi" w:hAnsiTheme="minorHAnsi" w:cstheme="minorHAnsi"/>
                <w:sz w:val="20"/>
                <w:szCs w:val="20"/>
              </w:rPr>
            </w:pPr>
          </w:p>
        </w:tc>
        <w:tc>
          <w:tcPr>
            <w:tcW w:w="6498" w:type="dxa"/>
            <w:gridSpan w:val="3"/>
          </w:tcPr>
          <w:p w14:paraId="3B9EEFBA" w14:textId="59D13064" w:rsidR="00E70397" w:rsidRPr="001D0BA0" w:rsidRDefault="00211569" w:rsidP="00E44F04">
            <w:pPr>
              <w:ind w:left="360"/>
              <w:rPr>
                <w:rFonts w:asciiTheme="minorHAnsi" w:hAnsiTheme="minorHAnsi" w:cstheme="minorHAnsi"/>
                <w:sz w:val="20"/>
                <w:szCs w:val="20"/>
              </w:rPr>
            </w:pPr>
            <w:sdt>
              <w:sdtPr>
                <w:rPr>
                  <w:rFonts w:asciiTheme="minorHAnsi" w:hAnsiTheme="minorHAnsi" w:cstheme="minorHAnsi"/>
                  <w:sz w:val="20"/>
                  <w:szCs w:val="20"/>
                </w:rPr>
                <w:id w:val="-709490994"/>
                <w14:checkbox>
                  <w14:checked w14:val="0"/>
                  <w14:checkedState w14:val="2612" w14:font="MS Gothic"/>
                  <w14:uncheckedState w14:val="2610" w14:font="MS Gothic"/>
                </w14:checkbox>
              </w:sdtPr>
              <w:sdtEndPr/>
              <w:sdtContent>
                <w:r w:rsidR="004A4A61" w:rsidRPr="001D0BA0">
                  <w:rPr>
                    <w:rFonts w:ascii="Segoe UI Symbol" w:eastAsia="MS Gothic" w:hAnsi="Segoe UI Symbol" w:cs="Segoe UI Symbol"/>
                    <w:sz w:val="20"/>
                    <w:szCs w:val="20"/>
                  </w:rPr>
                  <w:t>☐</w:t>
                </w:r>
              </w:sdtContent>
            </w:sdt>
            <w:r w:rsidR="00E70397" w:rsidRPr="001D0BA0">
              <w:rPr>
                <w:rFonts w:asciiTheme="minorHAnsi" w:hAnsiTheme="minorHAnsi" w:cstheme="minorHAnsi"/>
                <w:sz w:val="20"/>
                <w:szCs w:val="20"/>
              </w:rPr>
              <w:t xml:space="preserve"> IDIS Matrix Code</w:t>
            </w:r>
          </w:p>
        </w:tc>
      </w:tr>
      <w:tr w:rsidR="00E70397" w:rsidRPr="001D0BA0" w14:paraId="47CC0011" w14:textId="77777777" w:rsidTr="008A43D6">
        <w:trPr>
          <w:trHeight w:val="288"/>
        </w:trPr>
        <w:tc>
          <w:tcPr>
            <w:tcW w:w="4032" w:type="dxa"/>
          </w:tcPr>
          <w:p w14:paraId="79BD3F48" w14:textId="77777777" w:rsidR="00E70397" w:rsidRPr="001D0BA0" w:rsidRDefault="00E70397" w:rsidP="00E44F04">
            <w:pPr>
              <w:ind w:left="360"/>
              <w:rPr>
                <w:rFonts w:asciiTheme="minorHAnsi" w:hAnsiTheme="minorHAnsi" w:cstheme="minorHAnsi"/>
                <w:sz w:val="20"/>
                <w:szCs w:val="20"/>
              </w:rPr>
            </w:pPr>
          </w:p>
        </w:tc>
        <w:tc>
          <w:tcPr>
            <w:tcW w:w="6498" w:type="dxa"/>
            <w:gridSpan w:val="3"/>
          </w:tcPr>
          <w:p w14:paraId="6C31A676" w14:textId="77777777" w:rsidR="00E70397" w:rsidRPr="001D0BA0" w:rsidRDefault="00E70397" w:rsidP="00E44F04">
            <w:pPr>
              <w:ind w:left="360"/>
              <w:rPr>
                <w:rFonts w:asciiTheme="minorHAnsi" w:hAnsiTheme="minorHAnsi" w:cstheme="minorHAnsi"/>
                <w:sz w:val="20"/>
                <w:szCs w:val="20"/>
              </w:rPr>
            </w:pPr>
          </w:p>
        </w:tc>
      </w:tr>
      <w:tr w:rsidR="00E70397" w:rsidRPr="001D0BA0" w14:paraId="7AE82F19" w14:textId="77777777" w:rsidTr="008A43D6">
        <w:trPr>
          <w:trHeight w:val="288"/>
        </w:trPr>
        <w:tc>
          <w:tcPr>
            <w:tcW w:w="4032" w:type="dxa"/>
            <w:vMerge w:val="restart"/>
          </w:tcPr>
          <w:p w14:paraId="782B681C" w14:textId="33908132" w:rsidR="00E70397" w:rsidRPr="001D0BA0" w:rsidRDefault="00E70397" w:rsidP="00B85D1E">
            <w:pPr>
              <w:rPr>
                <w:rFonts w:asciiTheme="minorHAnsi" w:hAnsiTheme="minorHAnsi" w:cstheme="minorHAnsi"/>
                <w:sz w:val="20"/>
                <w:szCs w:val="20"/>
              </w:rPr>
            </w:pPr>
            <w:r w:rsidRPr="001D0BA0">
              <w:rPr>
                <w:rFonts w:asciiTheme="minorHAnsi" w:hAnsiTheme="minorHAnsi" w:cstheme="minorHAnsi"/>
                <w:sz w:val="20"/>
                <w:szCs w:val="20"/>
              </w:rPr>
              <w:t xml:space="preserve">Beneficiaries </w:t>
            </w:r>
          </w:p>
        </w:tc>
        <w:tc>
          <w:tcPr>
            <w:tcW w:w="6498" w:type="dxa"/>
            <w:gridSpan w:val="3"/>
          </w:tcPr>
          <w:p w14:paraId="3445F581" w14:textId="233D0A53" w:rsidR="00E70397" w:rsidRPr="001D0BA0" w:rsidRDefault="00211569" w:rsidP="00E44F04">
            <w:pPr>
              <w:ind w:left="360"/>
              <w:rPr>
                <w:rFonts w:asciiTheme="minorHAnsi" w:hAnsiTheme="minorHAnsi" w:cstheme="minorHAnsi"/>
                <w:sz w:val="20"/>
                <w:szCs w:val="20"/>
              </w:rPr>
            </w:pPr>
            <w:sdt>
              <w:sdtPr>
                <w:rPr>
                  <w:rFonts w:asciiTheme="minorHAnsi" w:hAnsiTheme="minorHAnsi" w:cstheme="minorHAnsi"/>
                  <w:sz w:val="20"/>
                  <w:szCs w:val="20"/>
                </w:rPr>
                <w:id w:val="2094358951"/>
                <w14:checkbox>
                  <w14:checked w14:val="0"/>
                  <w14:checkedState w14:val="2612" w14:font="MS Gothic"/>
                  <w14:uncheckedState w14:val="2610" w14:font="MS Gothic"/>
                </w14:checkbox>
              </w:sdtPr>
              <w:sdtEndPr/>
              <w:sdtContent>
                <w:r w:rsidR="004A4A61" w:rsidRPr="001D0BA0">
                  <w:rPr>
                    <w:rFonts w:ascii="Segoe UI Symbol" w:eastAsia="MS Gothic" w:hAnsi="Segoe UI Symbol" w:cs="Segoe UI Symbol"/>
                    <w:sz w:val="20"/>
                    <w:szCs w:val="20"/>
                  </w:rPr>
                  <w:t>☐</w:t>
                </w:r>
              </w:sdtContent>
            </w:sdt>
            <w:r w:rsidR="00E70397" w:rsidRPr="001D0BA0">
              <w:rPr>
                <w:rFonts w:asciiTheme="minorHAnsi" w:hAnsiTheme="minorHAnsi" w:cstheme="minorHAnsi"/>
                <w:sz w:val="20"/>
                <w:szCs w:val="20"/>
              </w:rPr>
              <w:t xml:space="preserve"> Numbers correspond to income survey results or census data</w:t>
            </w:r>
          </w:p>
        </w:tc>
      </w:tr>
      <w:tr w:rsidR="00E70397" w:rsidRPr="001D0BA0" w14:paraId="48FA083C" w14:textId="77777777" w:rsidTr="008A43D6">
        <w:trPr>
          <w:trHeight w:val="288"/>
        </w:trPr>
        <w:tc>
          <w:tcPr>
            <w:tcW w:w="4032" w:type="dxa"/>
            <w:vMerge/>
          </w:tcPr>
          <w:p w14:paraId="3863DF19" w14:textId="77777777" w:rsidR="00E70397" w:rsidRPr="001D0BA0" w:rsidRDefault="00E70397" w:rsidP="00E44F04">
            <w:pPr>
              <w:ind w:left="360"/>
              <w:rPr>
                <w:rFonts w:asciiTheme="minorHAnsi" w:hAnsiTheme="minorHAnsi" w:cstheme="minorHAnsi"/>
                <w:sz w:val="20"/>
                <w:szCs w:val="20"/>
              </w:rPr>
            </w:pPr>
          </w:p>
        </w:tc>
        <w:tc>
          <w:tcPr>
            <w:tcW w:w="6498" w:type="dxa"/>
            <w:gridSpan w:val="3"/>
          </w:tcPr>
          <w:p w14:paraId="6A729639" w14:textId="308FDE04" w:rsidR="00E70397" w:rsidRPr="001D0BA0" w:rsidRDefault="00211569" w:rsidP="00E44F04">
            <w:pPr>
              <w:ind w:left="360"/>
              <w:rPr>
                <w:rFonts w:asciiTheme="minorHAnsi" w:hAnsiTheme="minorHAnsi" w:cstheme="minorHAnsi"/>
                <w:sz w:val="20"/>
                <w:szCs w:val="20"/>
              </w:rPr>
            </w:pPr>
            <w:sdt>
              <w:sdtPr>
                <w:rPr>
                  <w:rFonts w:asciiTheme="minorHAnsi" w:hAnsiTheme="minorHAnsi" w:cstheme="minorHAnsi"/>
                  <w:sz w:val="20"/>
                  <w:szCs w:val="20"/>
                </w:rPr>
                <w:id w:val="-1272311628"/>
                <w14:checkbox>
                  <w14:checked w14:val="0"/>
                  <w14:checkedState w14:val="2612" w14:font="MS Gothic"/>
                  <w14:uncheckedState w14:val="2610" w14:font="MS Gothic"/>
                </w14:checkbox>
              </w:sdtPr>
              <w:sdtEndPr/>
              <w:sdtContent>
                <w:r w:rsidR="004A4A61" w:rsidRPr="001D0BA0">
                  <w:rPr>
                    <w:rFonts w:ascii="Segoe UI Symbol" w:eastAsia="MS Gothic" w:hAnsi="Segoe UI Symbol" w:cs="Segoe UI Symbol"/>
                    <w:sz w:val="20"/>
                    <w:szCs w:val="20"/>
                  </w:rPr>
                  <w:t>☐</w:t>
                </w:r>
              </w:sdtContent>
            </w:sdt>
            <w:r w:rsidR="00E70397" w:rsidRPr="001D0BA0">
              <w:rPr>
                <w:rFonts w:asciiTheme="minorHAnsi" w:hAnsiTheme="minorHAnsi" w:cstheme="minorHAnsi"/>
                <w:sz w:val="20"/>
                <w:szCs w:val="20"/>
              </w:rPr>
              <w:t xml:space="preserve"> Numbers are added correctly and consistent throughout application</w:t>
            </w:r>
          </w:p>
        </w:tc>
      </w:tr>
      <w:tr w:rsidR="00E70397" w:rsidRPr="001D0BA0" w14:paraId="40619E54" w14:textId="77777777" w:rsidTr="008A43D6">
        <w:trPr>
          <w:trHeight w:val="288"/>
        </w:trPr>
        <w:tc>
          <w:tcPr>
            <w:tcW w:w="4032" w:type="dxa"/>
          </w:tcPr>
          <w:p w14:paraId="3B1AC57B" w14:textId="77777777" w:rsidR="00E70397" w:rsidRPr="001D0BA0" w:rsidRDefault="00E70397" w:rsidP="00E44F04">
            <w:pPr>
              <w:ind w:left="360"/>
              <w:rPr>
                <w:rFonts w:asciiTheme="minorHAnsi" w:hAnsiTheme="minorHAnsi" w:cstheme="minorHAnsi"/>
                <w:sz w:val="20"/>
                <w:szCs w:val="20"/>
              </w:rPr>
            </w:pPr>
          </w:p>
        </w:tc>
        <w:tc>
          <w:tcPr>
            <w:tcW w:w="6498" w:type="dxa"/>
            <w:gridSpan w:val="3"/>
          </w:tcPr>
          <w:p w14:paraId="0D16D7CD" w14:textId="77777777" w:rsidR="00E70397" w:rsidRPr="001D0BA0" w:rsidRDefault="00E70397" w:rsidP="00E44F04">
            <w:pPr>
              <w:ind w:left="360"/>
              <w:rPr>
                <w:rFonts w:asciiTheme="minorHAnsi" w:hAnsiTheme="minorHAnsi" w:cstheme="minorHAnsi"/>
                <w:sz w:val="20"/>
                <w:szCs w:val="20"/>
              </w:rPr>
            </w:pPr>
          </w:p>
        </w:tc>
      </w:tr>
      <w:tr w:rsidR="00E70397" w:rsidRPr="001D0BA0" w14:paraId="6CCD75AF" w14:textId="77777777" w:rsidTr="008A43D6">
        <w:trPr>
          <w:trHeight w:val="288"/>
        </w:trPr>
        <w:tc>
          <w:tcPr>
            <w:tcW w:w="4032" w:type="dxa"/>
          </w:tcPr>
          <w:p w14:paraId="7C03C199" w14:textId="49B91DC6" w:rsidR="00E70397" w:rsidRPr="001D0BA0" w:rsidRDefault="00E70397" w:rsidP="00B85D1E">
            <w:pPr>
              <w:rPr>
                <w:rFonts w:asciiTheme="minorHAnsi" w:hAnsiTheme="minorHAnsi" w:cstheme="minorHAnsi"/>
                <w:sz w:val="20"/>
                <w:szCs w:val="20"/>
              </w:rPr>
            </w:pPr>
            <w:r w:rsidRPr="001D0BA0">
              <w:rPr>
                <w:rFonts w:asciiTheme="minorHAnsi" w:hAnsiTheme="minorHAnsi" w:cstheme="minorHAnsi"/>
                <w:sz w:val="20"/>
                <w:szCs w:val="20"/>
              </w:rPr>
              <w:t xml:space="preserve">Project Narrative </w:t>
            </w:r>
          </w:p>
        </w:tc>
        <w:tc>
          <w:tcPr>
            <w:tcW w:w="6498" w:type="dxa"/>
            <w:gridSpan w:val="3"/>
          </w:tcPr>
          <w:p w14:paraId="3726F68E" w14:textId="639373FA" w:rsidR="00E70397" w:rsidRPr="001D0BA0" w:rsidRDefault="00211569" w:rsidP="00E44F04">
            <w:pPr>
              <w:ind w:left="360"/>
              <w:rPr>
                <w:rFonts w:asciiTheme="minorHAnsi" w:hAnsiTheme="minorHAnsi" w:cstheme="minorHAnsi"/>
                <w:sz w:val="20"/>
                <w:szCs w:val="20"/>
              </w:rPr>
            </w:pPr>
            <w:sdt>
              <w:sdtPr>
                <w:rPr>
                  <w:rFonts w:asciiTheme="minorHAnsi" w:hAnsiTheme="minorHAnsi" w:cstheme="minorHAnsi"/>
                  <w:sz w:val="20"/>
                  <w:szCs w:val="20"/>
                </w:rPr>
                <w:id w:val="-1437213009"/>
                <w14:checkbox>
                  <w14:checked w14:val="0"/>
                  <w14:checkedState w14:val="2612" w14:font="MS Gothic"/>
                  <w14:uncheckedState w14:val="2610" w14:font="MS Gothic"/>
                </w14:checkbox>
              </w:sdtPr>
              <w:sdtEndPr/>
              <w:sdtContent>
                <w:r w:rsidR="004A4A61" w:rsidRPr="001D0BA0">
                  <w:rPr>
                    <w:rFonts w:ascii="Segoe UI Symbol" w:eastAsia="MS Gothic" w:hAnsi="Segoe UI Symbol" w:cs="Segoe UI Symbol"/>
                    <w:sz w:val="20"/>
                    <w:szCs w:val="20"/>
                  </w:rPr>
                  <w:t>☐</w:t>
                </w:r>
              </w:sdtContent>
            </w:sdt>
            <w:r w:rsidR="00E70397" w:rsidRPr="001D0BA0">
              <w:rPr>
                <w:rFonts w:asciiTheme="minorHAnsi" w:hAnsiTheme="minorHAnsi" w:cstheme="minorHAnsi"/>
                <w:sz w:val="20"/>
                <w:szCs w:val="20"/>
              </w:rPr>
              <w:t xml:space="preserve"> All </w:t>
            </w:r>
            <w:r w:rsidR="00BE7DB7" w:rsidRPr="001D0BA0">
              <w:rPr>
                <w:rFonts w:asciiTheme="minorHAnsi" w:hAnsiTheme="minorHAnsi" w:cstheme="minorHAnsi"/>
                <w:sz w:val="20"/>
                <w:szCs w:val="20"/>
              </w:rPr>
              <w:t>questions</w:t>
            </w:r>
            <w:r w:rsidR="00E70397" w:rsidRPr="001D0BA0">
              <w:rPr>
                <w:rFonts w:asciiTheme="minorHAnsi" w:hAnsiTheme="minorHAnsi" w:cstheme="minorHAnsi"/>
                <w:sz w:val="20"/>
                <w:szCs w:val="20"/>
              </w:rPr>
              <w:t xml:space="preserve"> are completed</w:t>
            </w:r>
          </w:p>
        </w:tc>
      </w:tr>
      <w:tr w:rsidR="00E70397" w:rsidRPr="001D0BA0" w14:paraId="77D4265E" w14:textId="77777777" w:rsidTr="008A43D6">
        <w:trPr>
          <w:trHeight w:val="288"/>
        </w:trPr>
        <w:tc>
          <w:tcPr>
            <w:tcW w:w="4032" w:type="dxa"/>
          </w:tcPr>
          <w:p w14:paraId="21289B16" w14:textId="77777777" w:rsidR="00E70397" w:rsidRPr="001D0BA0" w:rsidRDefault="00E70397" w:rsidP="00E44F04">
            <w:pPr>
              <w:ind w:left="360"/>
              <w:rPr>
                <w:rFonts w:asciiTheme="minorHAnsi" w:hAnsiTheme="minorHAnsi" w:cstheme="minorHAnsi"/>
                <w:sz w:val="20"/>
                <w:szCs w:val="20"/>
              </w:rPr>
            </w:pPr>
          </w:p>
        </w:tc>
        <w:tc>
          <w:tcPr>
            <w:tcW w:w="6498" w:type="dxa"/>
            <w:gridSpan w:val="3"/>
          </w:tcPr>
          <w:p w14:paraId="2DD24CAC" w14:textId="35AA3482" w:rsidR="00E70397" w:rsidRPr="001D0BA0" w:rsidRDefault="00211569" w:rsidP="00E44F04">
            <w:pPr>
              <w:ind w:left="360"/>
              <w:rPr>
                <w:rFonts w:asciiTheme="minorHAnsi" w:hAnsiTheme="minorHAnsi" w:cstheme="minorHAnsi"/>
                <w:sz w:val="20"/>
                <w:szCs w:val="20"/>
              </w:rPr>
            </w:pPr>
            <w:sdt>
              <w:sdtPr>
                <w:rPr>
                  <w:rFonts w:asciiTheme="minorHAnsi" w:hAnsiTheme="minorHAnsi" w:cstheme="minorHAnsi"/>
                  <w:sz w:val="20"/>
                  <w:szCs w:val="20"/>
                </w:rPr>
                <w:id w:val="-722750715"/>
                <w14:checkbox>
                  <w14:checked w14:val="0"/>
                  <w14:checkedState w14:val="2612" w14:font="MS Gothic"/>
                  <w14:uncheckedState w14:val="2610" w14:font="MS Gothic"/>
                </w14:checkbox>
              </w:sdtPr>
              <w:sdtEndPr/>
              <w:sdtContent>
                <w:r w:rsidR="004A4A61" w:rsidRPr="001D0BA0">
                  <w:rPr>
                    <w:rFonts w:ascii="Segoe UI Symbol" w:eastAsia="MS Gothic" w:hAnsi="Segoe UI Symbol" w:cs="Segoe UI Symbol"/>
                    <w:sz w:val="20"/>
                    <w:szCs w:val="20"/>
                  </w:rPr>
                  <w:t>☐</w:t>
                </w:r>
              </w:sdtContent>
            </w:sdt>
            <w:r w:rsidR="00E70397" w:rsidRPr="001D0BA0">
              <w:rPr>
                <w:rFonts w:asciiTheme="minorHAnsi" w:hAnsiTheme="minorHAnsi" w:cstheme="minorHAnsi"/>
                <w:sz w:val="20"/>
                <w:szCs w:val="20"/>
              </w:rPr>
              <w:t xml:space="preserve"> Preliminary A/E, if applicable</w:t>
            </w:r>
          </w:p>
        </w:tc>
      </w:tr>
      <w:tr w:rsidR="00E70397" w:rsidRPr="001D0BA0" w14:paraId="528755AE" w14:textId="77777777" w:rsidTr="008A43D6">
        <w:trPr>
          <w:trHeight w:val="288"/>
        </w:trPr>
        <w:tc>
          <w:tcPr>
            <w:tcW w:w="4032" w:type="dxa"/>
          </w:tcPr>
          <w:p w14:paraId="20D0D3B8" w14:textId="77777777" w:rsidR="00E70397" w:rsidRPr="001D0BA0" w:rsidRDefault="00E70397" w:rsidP="00E44F04">
            <w:pPr>
              <w:ind w:left="360"/>
              <w:rPr>
                <w:rFonts w:asciiTheme="minorHAnsi" w:hAnsiTheme="minorHAnsi" w:cstheme="minorHAnsi"/>
                <w:sz w:val="20"/>
                <w:szCs w:val="20"/>
              </w:rPr>
            </w:pPr>
          </w:p>
        </w:tc>
        <w:tc>
          <w:tcPr>
            <w:tcW w:w="6498" w:type="dxa"/>
            <w:gridSpan w:val="3"/>
          </w:tcPr>
          <w:p w14:paraId="0656FF28" w14:textId="42F251F8" w:rsidR="00E70397" w:rsidRPr="001D0BA0" w:rsidRDefault="00211569" w:rsidP="00E44F04">
            <w:pPr>
              <w:ind w:left="360"/>
              <w:rPr>
                <w:rFonts w:asciiTheme="minorHAnsi" w:hAnsiTheme="minorHAnsi" w:cstheme="minorHAnsi"/>
                <w:sz w:val="20"/>
                <w:szCs w:val="20"/>
              </w:rPr>
            </w:pPr>
            <w:sdt>
              <w:sdtPr>
                <w:rPr>
                  <w:rFonts w:asciiTheme="minorHAnsi" w:hAnsiTheme="minorHAnsi" w:cstheme="minorHAnsi"/>
                  <w:sz w:val="20"/>
                  <w:szCs w:val="20"/>
                </w:rPr>
                <w:id w:val="-1661841243"/>
                <w14:checkbox>
                  <w14:checked w14:val="0"/>
                  <w14:checkedState w14:val="2612" w14:font="MS Gothic"/>
                  <w14:uncheckedState w14:val="2610" w14:font="MS Gothic"/>
                </w14:checkbox>
              </w:sdtPr>
              <w:sdtEndPr/>
              <w:sdtContent>
                <w:r w:rsidR="004A4A61" w:rsidRPr="001D0BA0">
                  <w:rPr>
                    <w:rFonts w:ascii="Segoe UI Symbol" w:eastAsia="MS Gothic" w:hAnsi="Segoe UI Symbol" w:cs="Segoe UI Symbol"/>
                    <w:sz w:val="20"/>
                    <w:szCs w:val="20"/>
                  </w:rPr>
                  <w:t>☐</w:t>
                </w:r>
              </w:sdtContent>
            </w:sdt>
            <w:r w:rsidR="00E70397" w:rsidRPr="001D0BA0">
              <w:rPr>
                <w:rFonts w:asciiTheme="minorHAnsi" w:hAnsiTheme="minorHAnsi" w:cstheme="minorHAnsi"/>
                <w:sz w:val="20"/>
                <w:szCs w:val="20"/>
              </w:rPr>
              <w:t xml:space="preserve"> Cost Estimates</w:t>
            </w:r>
          </w:p>
        </w:tc>
      </w:tr>
      <w:tr w:rsidR="00E70397" w:rsidRPr="001D0BA0" w14:paraId="62D07E75" w14:textId="77777777" w:rsidTr="008A43D6">
        <w:trPr>
          <w:trHeight w:val="288"/>
        </w:trPr>
        <w:tc>
          <w:tcPr>
            <w:tcW w:w="10530" w:type="dxa"/>
            <w:gridSpan w:val="4"/>
          </w:tcPr>
          <w:p w14:paraId="2CEEDE3C" w14:textId="77777777" w:rsidR="00E70397" w:rsidRPr="001D0BA0" w:rsidRDefault="00E70397" w:rsidP="00E44F04">
            <w:pPr>
              <w:ind w:left="360"/>
              <w:rPr>
                <w:rFonts w:asciiTheme="minorHAnsi" w:hAnsiTheme="minorHAnsi" w:cstheme="minorHAnsi"/>
                <w:sz w:val="20"/>
                <w:szCs w:val="20"/>
              </w:rPr>
            </w:pPr>
          </w:p>
        </w:tc>
      </w:tr>
      <w:tr w:rsidR="00E70397" w:rsidRPr="001D0BA0" w14:paraId="2D91AAF3" w14:textId="77777777" w:rsidTr="008A43D6">
        <w:trPr>
          <w:trHeight w:val="288"/>
        </w:trPr>
        <w:tc>
          <w:tcPr>
            <w:tcW w:w="4032" w:type="dxa"/>
            <w:vMerge w:val="restart"/>
          </w:tcPr>
          <w:p w14:paraId="45E0B6D5" w14:textId="7BDBAD8D" w:rsidR="00E70397" w:rsidRPr="001D0BA0" w:rsidRDefault="00E70397" w:rsidP="00B85D1E">
            <w:pPr>
              <w:rPr>
                <w:rFonts w:asciiTheme="minorHAnsi" w:hAnsiTheme="minorHAnsi" w:cstheme="minorHAnsi"/>
                <w:sz w:val="20"/>
                <w:szCs w:val="20"/>
              </w:rPr>
            </w:pPr>
            <w:r w:rsidRPr="001D0BA0">
              <w:rPr>
                <w:rFonts w:asciiTheme="minorHAnsi" w:hAnsiTheme="minorHAnsi" w:cstheme="minorHAnsi"/>
                <w:sz w:val="20"/>
                <w:szCs w:val="20"/>
              </w:rPr>
              <w:t>Citizen Participation Page</w:t>
            </w:r>
          </w:p>
        </w:tc>
        <w:tc>
          <w:tcPr>
            <w:tcW w:w="6498" w:type="dxa"/>
            <w:gridSpan w:val="3"/>
          </w:tcPr>
          <w:p w14:paraId="58D2E46A" w14:textId="2C6BAED5" w:rsidR="00E70397" w:rsidRPr="001D0BA0" w:rsidRDefault="00211569" w:rsidP="00E44F04">
            <w:pPr>
              <w:ind w:left="360"/>
              <w:rPr>
                <w:rFonts w:asciiTheme="minorHAnsi" w:hAnsiTheme="minorHAnsi" w:cstheme="minorHAnsi"/>
                <w:sz w:val="20"/>
                <w:szCs w:val="20"/>
              </w:rPr>
            </w:pPr>
            <w:sdt>
              <w:sdtPr>
                <w:rPr>
                  <w:rFonts w:asciiTheme="minorHAnsi" w:hAnsiTheme="minorHAnsi" w:cstheme="minorHAnsi"/>
                  <w:sz w:val="20"/>
                  <w:szCs w:val="20"/>
                </w:rPr>
                <w:id w:val="132455936"/>
                <w14:checkbox>
                  <w14:checked w14:val="0"/>
                  <w14:checkedState w14:val="2612" w14:font="MS Gothic"/>
                  <w14:uncheckedState w14:val="2610" w14:font="MS Gothic"/>
                </w14:checkbox>
              </w:sdtPr>
              <w:sdtEndPr/>
              <w:sdtContent>
                <w:r w:rsidR="004A4A61" w:rsidRPr="001D0BA0">
                  <w:rPr>
                    <w:rFonts w:ascii="Segoe UI Symbol" w:eastAsia="MS Gothic" w:hAnsi="Segoe UI Symbol" w:cs="Segoe UI Symbol"/>
                    <w:sz w:val="20"/>
                    <w:szCs w:val="20"/>
                  </w:rPr>
                  <w:t>☐</w:t>
                </w:r>
              </w:sdtContent>
            </w:sdt>
            <w:r w:rsidR="00E70397" w:rsidRPr="001D0BA0">
              <w:rPr>
                <w:rFonts w:asciiTheme="minorHAnsi" w:hAnsiTheme="minorHAnsi" w:cstheme="minorHAnsi"/>
                <w:sz w:val="20"/>
                <w:szCs w:val="20"/>
              </w:rPr>
              <w:t xml:space="preserve"> </w:t>
            </w:r>
            <w:r w:rsidR="004D3DD3">
              <w:rPr>
                <w:rFonts w:asciiTheme="minorHAnsi" w:hAnsiTheme="minorHAnsi" w:cstheme="minorHAnsi"/>
                <w:sz w:val="20"/>
                <w:szCs w:val="20"/>
              </w:rPr>
              <w:t>P</w:t>
            </w:r>
            <w:r w:rsidR="00E70397" w:rsidRPr="001D0BA0">
              <w:rPr>
                <w:rFonts w:asciiTheme="minorHAnsi" w:hAnsiTheme="minorHAnsi" w:cstheme="minorHAnsi"/>
                <w:sz w:val="20"/>
                <w:szCs w:val="20"/>
              </w:rPr>
              <w:t>ublic hearing documentation</w:t>
            </w:r>
            <w:r w:rsidR="00EC55D8" w:rsidRPr="001D0BA0">
              <w:rPr>
                <w:rFonts w:asciiTheme="minorHAnsi" w:hAnsiTheme="minorHAnsi" w:cstheme="minorHAnsi"/>
                <w:sz w:val="20"/>
                <w:szCs w:val="20"/>
              </w:rPr>
              <w:t xml:space="preserve"> </w:t>
            </w:r>
            <w:r w:rsidR="004D3DD3">
              <w:rPr>
                <w:rFonts w:asciiTheme="minorHAnsi" w:hAnsiTheme="minorHAnsi" w:cstheme="minorHAnsi"/>
                <w:sz w:val="20"/>
                <w:szCs w:val="20"/>
              </w:rPr>
              <w:t xml:space="preserve"> </w:t>
            </w:r>
          </w:p>
        </w:tc>
      </w:tr>
      <w:tr w:rsidR="00E70397" w:rsidRPr="001D0BA0" w14:paraId="25E99E6E" w14:textId="77777777" w:rsidTr="004D5369">
        <w:trPr>
          <w:trHeight w:val="342"/>
        </w:trPr>
        <w:tc>
          <w:tcPr>
            <w:tcW w:w="4032" w:type="dxa"/>
            <w:vMerge/>
          </w:tcPr>
          <w:p w14:paraId="4857EA18" w14:textId="77777777" w:rsidR="00E70397" w:rsidRPr="001D0BA0" w:rsidRDefault="00E70397" w:rsidP="00E44F04">
            <w:pPr>
              <w:ind w:left="360"/>
              <w:rPr>
                <w:rFonts w:asciiTheme="minorHAnsi" w:hAnsiTheme="minorHAnsi" w:cstheme="minorHAnsi"/>
                <w:sz w:val="20"/>
                <w:szCs w:val="20"/>
              </w:rPr>
            </w:pPr>
          </w:p>
        </w:tc>
        <w:tc>
          <w:tcPr>
            <w:tcW w:w="571" w:type="dxa"/>
          </w:tcPr>
          <w:p w14:paraId="6FBC6EF0" w14:textId="77777777" w:rsidR="00E70397" w:rsidRPr="001D0BA0" w:rsidRDefault="00E70397" w:rsidP="00E44F04">
            <w:pPr>
              <w:ind w:left="360"/>
              <w:rPr>
                <w:rFonts w:asciiTheme="minorHAnsi" w:hAnsiTheme="minorHAnsi" w:cstheme="minorHAnsi"/>
                <w:sz w:val="20"/>
                <w:szCs w:val="20"/>
              </w:rPr>
            </w:pPr>
          </w:p>
        </w:tc>
        <w:tc>
          <w:tcPr>
            <w:tcW w:w="5927" w:type="dxa"/>
            <w:gridSpan w:val="2"/>
          </w:tcPr>
          <w:p w14:paraId="2AF8CD52" w14:textId="20668678" w:rsidR="00E70397" w:rsidRPr="001D0BA0" w:rsidRDefault="00211569" w:rsidP="00E44F04">
            <w:pPr>
              <w:ind w:left="360"/>
              <w:rPr>
                <w:rFonts w:asciiTheme="minorHAnsi" w:hAnsiTheme="minorHAnsi" w:cstheme="minorHAnsi"/>
                <w:sz w:val="20"/>
                <w:szCs w:val="20"/>
              </w:rPr>
            </w:pPr>
            <w:sdt>
              <w:sdtPr>
                <w:rPr>
                  <w:rFonts w:asciiTheme="minorHAnsi" w:hAnsiTheme="minorHAnsi" w:cstheme="minorHAnsi"/>
                  <w:sz w:val="20"/>
                  <w:szCs w:val="20"/>
                </w:rPr>
                <w:id w:val="1456755149"/>
                <w14:checkbox>
                  <w14:checked w14:val="0"/>
                  <w14:checkedState w14:val="2612" w14:font="MS Gothic"/>
                  <w14:uncheckedState w14:val="2610" w14:font="MS Gothic"/>
                </w14:checkbox>
              </w:sdtPr>
              <w:sdtEndPr/>
              <w:sdtContent>
                <w:r w:rsidR="004A4A61" w:rsidRPr="001D0BA0">
                  <w:rPr>
                    <w:rFonts w:ascii="Segoe UI Symbol" w:eastAsia="MS Gothic" w:hAnsi="Segoe UI Symbol" w:cs="Segoe UI Symbol"/>
                    <w:sz w:val="20"/>
                    <w:szCs w:val="20"/>
                  </w:rPr>
                  <w:t>☐</w:t>
                </w:r>
              </w:sdtContent>
            </w:sdt>
            <w:r w:rsidR="00E70397" w:rsidRPr="001D0BA0">
              <w:rPr>
                <w:rFonts w:asciiTheme="minorHAnsi" w:hAnsiTheme="minorHAnsi" w:cstheme="minorHAnsi"/>
                <w:sz w:val="20"/>
                <w:szCs w:val="20"/>
              </w:rPr>
              <w:t xml:space="preserve"> Copy of the Notice for first Public Meeting  </w:t>
            </w:r>
          </w:p>
        </w:tc>
      </w:tr>
      <w:tr w:rsidR="00E70397" w:rsidRPr="001D0BA0" w14:paraId="2DC625FF" w14:textId="77777777" w:rsidTr="009A3B5D">
        <w:trPr>
          <w:trHeight w:val="360"/>
        </w:trPr>
        <w:tc>
          <w:tcPr>
            <w:tcW w:w="4032" w:type="dxa"/>
            <w:vMerge/>
          </w:tcPr>
          <w:p w14:paraId="0E6F9B0F" w14:textId="77777777" w:rsidR="00E70397" w:rsidRPr="001D0BA0" w:rsidRDefault="00E70397" w:rsidP="00E44F04">
            <w:pPr>
              <w:ind w:left="360"/>
              <w:rPr>
                <w:rFonts w:asciiTheme="minorHAnsi" w:hAnsiTheme="minorHAnsi" w:cstheme="minorHAnsi"/>
                <w:sz w:val="20"/>
                <w:szCs w:val="20"/>
              </w:rPr>
            </w:pPr>
          </w:p>
        </w:tc>
        <w:tc>
          <w:tcPr>
            <w:tcW w:w="571" w:type="dxa"/>
          </w:tcPr>
          <w:p w14:paraId="6A9C51A8" w14:textId="77777777" w:rsidR="00E70397" w:rsidRPr="001D0BA0" w:rsidRDefault="00E70397" w:rsidP="00E44F04">
            <w:pPr>
              <w:ind w:left="360"/>
              <w:rPr>
                <w:rFonts w:asciiTheme="minorHAnsi" w:hAnsiTheme="minorHAnsi" w:cstheme="minorHAnsi"/>
                <w:sz w:val="20"/>
                <w:szCs w:val="20"/>
              </w:rPr>
            </w:pPr>
          </w:p>
        </w:tc>
        <w:tc>
          <w:tcPr>
            <w:tcW w:w="5927" w:type="dxa"/>
            <w:gridSpan w:val="2"/>
          </w:tcPr>
          <w:p w14:paraId="09F5979D" w14:textId="7E4ABE99" w:rsidR="00E70397" w:rsidRPr="001D0BA0" w:rsidRDefault="00211569" w:rsidP="00E44F04">
            <w:pPr>
              <w:ind w:left="360"/>
              <w:rPr>
                <w:rFonts w:asciiTheme="minorHAnsi" w:hAnsiTheme="minorHAnsi" w:cstheme="minorHAnsi"/>
                <w:sz w:val="20"/>
                <w:szCs w:val="20"/>
              </w:rPr>
            </w:pPr>
            <w:sdt>
              <w:sdtPr>
                <w:rPr>
                  <w:rFonts w:asciiTheme="minorHAnsi" w:hAnsiTheme="minorHAnsi" w:cstheme="minorHAnsi"/>
                  <w:sz w:val="20"/>
                  <w:szCs w:val="20"/>
                </w:rPr>
                <w:id w:val="1169687695"/>
                <w14:checkbox>
                  <w14:checked w14:val="0"/>
                  <w14:checkedState w14:val="2612" w14:font="MS Gothic"/>
                  <w14:uncheckedState w14:val="2610" w14:font="MS Gothic"/>
                </w14:checkbox>
              </w:sdtPr>
              <w:sdtEndPr/>
              <w:sdtContent>
                <w:r w:rsidR="004A4A61" w:rsidRPr="001D0BA0">
                  <w:rPr>
                    <w:rFonts w:ascii="Segoe UI Symbol" w:eastAsia="MS Gothic" w:hAnsi="Segoe UI Symbol" w:cs="Segoe UI Symbol"/>
                    <w:sz w:val="20"/>
                    <w:szCs w:val="20"/>
                  </w:rPr>
                  <w:t>☐</w:t>
                </w:r>
              </w:sdtContent>
            </w:sdt>
            <w:r w:rsidR="00E70397" w:rsidRPr="001D0BA0">
              <w:rPr>
                <w:rFonts w:asciiTheme="minorHAnsi" w:hAnsiTheme="minorHAnsi" w:cstheme="minorHAnsi"/>
                <w:sz w:val="20"/>
                <w:szCs w:val="20"/>
              </w:rPr>
              <w:t xml:space="preserve"> Copy of Publisher’s Affidavit</w:t>
            </w:r>
          </w:p>
        </w:tc>
      </w:tr>
      <w:tr w:rsidR="00BE4F95" w:rsidRPr="001D0BA0" w14:paraId="418C023C" w14:textId="77777777" w:rsidTr="009A3B5D">
        <w:trPr>
          <w:trHeight w:val="360"/>
        </w:trPr>
        <w:tc>
          <w:tcPr>
            <w:tcW w:w="4032" w:type="dxa"/>
            <w:vMerge/>
          </w:tcPr>
          <w:p w14:paraId="09CB6D07" w14:textId="77777777" w:rsidR="00BE4F95" w:rsidRPr="001D0BA0" w:rsidRDefault="00BE4F95" w:rsidP="00E44F04">
            <w:pPr>
              <w:ind w:left="360"/>
              <w:rPr>
                <w:rFonts w:asciiTheme="minorHAnsi" w:hAnsiTheme="minorHAnsi" w:cstheme="minorHAnsi"/>
                <w:sz w:val="20"/>
                <w:szCs w:val="20"/>
              </w:rPr>
            </w:pPr>
          </w:p>
        </w:tc>
        <w:tc>
          <w:tcPr>
            <w:tcW w:w="571" w:type="dxa"/>
          </w:tcPr>
          <w:p w14:paraId="5C2253EC" w14:textId="77777777" w:rsidR="00BE4F95" w:rsidRPr="001D0BA0" w:rsidRDefault="00BE4F95" w:rsidP="00E44F04">
            <w:pPr>
              <w:ind w:left="360"/>
              <w:rPr>
                <w:rFonts w:asciiTheme="minorHAnsi" w:hAnsiTheme="minorHAnsi" w:cstheme="minorHAnsi"/>
                <w:sz w:val="20"/>
                <w:szCs w:val="20"/>
              </w:rPr>
            </w:pPr>
          </w:p>
        </w:tc>
        <w:tc>
          <w:tcPr>
            <w:tcW w:w="5927" w:type="dxa"/>
            <w:gridSpan w:val="2"/>
          </w:tcPr>
          <w:p w14:paraId="2BFA6F49" w14:textId="5615C8ED" w:rsidR="00BE4F95" w:rsidRDefault="00211569" w:rsidP="00E44F04">
            <w:pPr>
              <w:ind w:left="360"/>
              <w:rPr>
                <w:rFonts w:asciiTheme="minorHAnsi" w:hAnsiTheme="minorHAnsi" w:cstheme="minorHAnsi"/>
                <w:sz w:val="20"/>
                <w:szCs w:val="20"/>
              </w:rPr>
            </w:pPr>
            <w:sdt>
              <w:sdtPr>
                <w:rPr>
                  <w:rFonts w:asciiTheme="minorHAnsi" w:hAnsiTheme="minorHAnsi" w:cstheme="minorHAnsi"/>
                  <w:sz w:val="20"/>
                  <w:szCs w:val="20"/>
                </w:rPr>
                <w:id w:val="1983737867"/>
                <w14:checkbox>
                  <w14:checked w14:val="0"/>
                  <w14:checkedState w14:val="2612" w14:font="MS Gothic"/>
                  <w14:uncheckedState w14:val="2610" w14:font="MS Gothic"/>
                </w14:checkbox>
              </w:sdtPr>
              <w:sdtEndPr/>
              <w:sdtContent>
                <w:r w:rsidR="005D6E7A" w:rsidRPr="001D0BA0">
                  <w:rPr>
                    <w:rFonts w:ascii="Segoe UI Symbol" w:eastAsia="MS Gothic" w:hAnsi="Segoe UI Symbol" w:cs="Segoe UI Symbol"/>
                    <w:sz w:val="20"/>
                    <w:szCs w:val="20"/>
                  </w:rPr>
                  <w:t>☐</w:t>
                </w:r>
              </w:sdtContent>
            </w:sdt>
            <w:r w:rsidR="005D6E7A" w:rsidRPr="001D0BA0">
              <w:rPr>
                <w:rFonts w:asciiTheme="minorHAnsi" w:hAnsiTheme="minorHAnsi" w:cstheme="minorHAnsi"/>
                <w:sz w:val="20"/>
                <w:szCs w:val="20"/>
              </w:rPr>
              <w:t xml:space="preserve"> </w:t>
            </w:r>
            <w:r w:rsidR="005D6E7A">
              <w:rPr>
                <w:rFonts w:asciiTheme="minorHAnsi" w:hAnsiTheme="minorHAnsi" w:cstheme="minorHAnsi"/>
                <w:sz w:val="20"/>
                <w:szCs w:val="20"/>
              </w:rPr>
              <w:t>Public Notice Tear Sheet</w:t>
            </w:r>
          </w:p>
        </w:tc>
      </w:tr>
      <w:tr w:rsidR="00E70397" w:rsidRPr="001D0BA0" w14:paraId="1DCCA8D4" w14:textId="77777777" w:rsidTr="009A3B5D">
        <w:trPr>
          <w:trHeight w:val="360"/>
        </w:trPr>
        <w:tc>
          <w:tcPr>
            <w:tcW w:w="4032" w:type="dxa"/>
            <w:vMerge/>
          </w:tcPr>
          <w:p w14:paraId="25AC77D0" w14:textId="77777777" w:rsidR="00E70397" w:rsidRPr="001D0BA0" w:rsidRDefault="00E70397" w:rsidP="00E44F04">
            <w:pPr>
              <w:ind w:left="360"/>
              <w:rPr>
                <w:rFonts w:asciiTheme="minorHAnsi" w:hAnsiTheme="minorHAnsi" w:cstheme="minorHAnsi"/>
                <w:sz w:val="20"/>
                <w:szCs w:val="20"/>
              </w:rPr>
            </w:pPr>
          </w:p>
        </w:tc>
        <w:tc>
          <w:tcPr>
            <w:tcW w:w="571" w:type="dxa"/>
          </w:tcPr>
          <w:p w14:paraId="647D27AC" w14:textId="77777777" w:rsidR="00E70397" w:rsidRPr="001D0BA0" w:rsidRDefault="00E70397" w:rsidP="00E44F04">
            <w:pPr>
              <w:ind w:left="360"/>
              <w:rPr>
                <w:rFonts w:asciiTheme="minorHAnsi" w:hAnsiTheme="minorHAnsi" w:cstheme="minorHAnsi"/>
                <w:sz w:val="20"/>
                <w:szCs w:val="20"/>
              </w:rPr>
            </w:pPr>
          </w:p>
        </w:tc>
        <w:tc>
          <w:tcPr>
            <w:tcW w:w="5927" w:type="dxa"/>
            <w:gridSpan w:val="2"/>
          </w:tcPr>
          <w:p w14:paraId="3067EBC5" w14:textId="01D27F60" w:rsidR="00E70397" w:rsidRPr="001D0BA0" w:rsidRDefault="00211569" w:rsidP="00E44F04">
            <w:pPr>
              <w:ind w:left="360"/>
              <w:rPr>
                <w:rFonts w:asciiTheme="minorHAnsi" w:hAnsiTheme="minorHAnsi" w:cstheme="minorHAnsi"/>
                <w:sz w:val="20"/>
                <w:szCs w:val="20"/>
              </w:rPr>
            </w:pPr>
            <w:sdt>
              <w:sdtPr>
                <w:rPr>
                  <w:rFonts w:asciiTheme="minorHAnsi" w:hAnsiTheme="minorHAnsi" w:cstheme="minorHAnsi"/>
                  <w:sz w:val="20"/>
                  <w:szCs w:val="20"/>
                </w:rPr>
                <w:id w:val="1305273188"/>
                <w14:checkbox>
                  <w14:checked w14:val="0"/>
                  <w14:checkedState w14:val="2612" w14:font="MS Gothic"/>
                  <w14:uncheckedState w14:val="2610" w14:font="MS Gothic"/>
                </w14:checkbox>
              </w:sdtPr>
              <w:sdtEndPr/>
              <w:sdtContent>
                <w:r w:rsidR="004A4A61" w:rsidRPr="001D0BA0">
                  <w:rPr>
                    <w:rFonts w:ascii="Segoe UI Symbol" w:eastAsia="MS Gothic" w:hAnsi="Segoe UI Symbol" w:cs="Segoe UI Symbol"/>
                    <w:sz w:val="20"/>
                    <w:szCs w:val="20"/>
                  </w:rPr>
                  <w:t>☐</w:t>
                </w:r>
              </w:sdtContent>
            </w:sdt>
            <w:r w:rsidR="00E70397" w:rsidRPr="001D0BA0">
              <w:rPr>
                <w:rFonts w:asciiTheme="minorHAnsi" w:hAnsiTheme="minorHAnsi" w:cstheme="minorHAnsi"/>
                <w:sz w:val="20"/>
                <w:szCs w:val="20"/>
              </w:rPr>
              <w:t xml:space="preserve"> Sign-in sheet from meeting  </w:t>
            </w:r>
          </w:p>
        </w:tc>
      </w:tr>
      <w:tr w:rsidR="00E70397" w:rsidRPr="001D0BA0" w14:paraId="21254F56" w14:textId="77777777" w:rsidTr="009A3B5D">
        <w:trPr>
          <w:trHeight w:val="360"/>
        </w:trPr>
        <w:tc>
          <w:tcPr>
            <w:tcW w:w="4032" w:type="dxa"/>
            <w:vMerge/>
          </w:tcPr>
          <w:p w14:paraId="4F7592B3" w14:textId="77777777" w:rsidR="00E70397" w:rsidRPr="001D0BA0" w:rsidRDefault="00E70397" w:rsidP="00E44F04">
            <w:pPr>
              <w:ind w:left="360"/>
              <w:rPr>
                <w:rFonts w:asciiTheme="minorHAnsi" w:hAnsiTheme="minorHAnsi" w:cstheme="minorHAnsi"/>
                <w:sz w:val="20"/>
                <w:szCs w:val="20"/>
              </w:rPr>
            </w:pPr>
          </w:p>
        </w:tc>
        <w:tc>
          <w:tcPr>
            <w:tcW w:w="571" w:type="dxa"/>
          </w:tcPr>
          <w:p w14:paraId="6C89B404" w14:textId="77777777" w:rsidR="00E70397" w:rsidRPr="001D0BA0" w:rsidRDefault="00E70397" w:rsidP="00E44F04">
            <w:pPr>
              <w:ind w:left="360"/>
              <w:rPr>
                <w:rFonts w:asciiTheme="minorHAnsi" w:hAnsiTheme="minorHAnsi" w:cstheme="minorHAnsi"/>
                <w:sz w:val="20"/>
                <w:szCs w:val="20"/>
              </w:rPr>
            </w:pPr>
          </w:p>
        </w:tc>
        <w:tc>
          <w:tcPr>
            <w:tcW w:w="5927" w:type="dxa"/>
            <w:gridSpan w:val="2"/>
          </w:tcPr>
          <w:p w14:paraId="79CBF93B" w14:textId="0CF59653" w:rsidR="00E70397" w:rsidRPr="001D0BA0" w:rsidRDefault="00211569" w:rsidP="00E44F04">
            <w:pPr>
              <w:ind w:left="360"/>
              <w:rPr>
                <w:rFonts w:asciiTheme="minorHAnsi" w:hAnsiTheme="minorHAnsi" w:cstheme="minorHAnsi"/>
                <w:sz w:val="20"/>
                <w:szCs w:val="20"/>
              </w:rPr>
            </w:pPr>
            <w:sdt>
              <w:sdtPr>
                <w:rPr>
                  <w:rFonts w:asciiTheme="minorHAnsi" w:hAnsiTheme="minorHAnsi" w:cstheme="minorHAnsi"/>
                  <w:sz w:val="20"/>
                  <w:szCs w:val="20"/>
                </w:rPr>
                <w:id w:val="-603953105"/>
                <w14:checkbox>
                  <w14:checked w14:val="0"/>
                  <w14:checkedState w14:val="2612" w14:font="MS Gothic"/>
                  <w14:uncheckedState w14:val="2610" w14:font="MS Gothic"/>
                </w14:checkbox>
              </w:sdtPr>
              <w:sdtEndPr/>
              <w:sdtContent>
                <w:r w:rsidR="004A4A61" w:rsidRPr="001D0BA0">
                  <w:rPr>
                    <w:rFonts w:ascii="Segoe UI Symbol" w:eastAsia="MS Gothic" w:hAnsi="Segoe UI Symbol" w:cs="Segoe UI Symbol"/>
                    <w:sz w:val="20"/>
                    <w:szCs w:val="20"/>
                  </w:rPr>
                  <w:t>☐</w:t>
                </w:r>
              </w:sdtContent>
            </w:sdt>
            <w:r w:rsidR="00E70397" w:rsidRPr="001D0BA0">
              <w:rPr>
                <w:rFonts w:asciiTheme="minorHAnsi" w:hAnsiTheme="minorHAnsi" w:cstheme="minorHAnsi"/>
                <w:sz w:val="20"/>
                <w:szCs w:val="20"/>
              </w:rPr>
              <w:t xml:space="preserve"> Signed Minutes from meeting</w:t>
            </w:r>
          </w:p>
        </w:tc>
      </w:tr>
      <w:tr w:rsidR="00E70397" w:rsidRPr="001D0BA0" w14:paraId="51680E42" w14:textId="77777777" w:rsidTr="009A3B5D">
        <w:trPr>
          <w:trHeight w:val="360"/>
        </w:trPr>
        <w:tc>
          <w:tcPr>
            <w:tcW w:w="4032" w:type="dxa"/>
            <w:vMerge/>
          </w:tcPr>
          <w:p w14:paraId="2F61564F" w14:textId="77777777" w:rsidR="00E70397" w:rsidRPr="001D0BA0" w:rsidRDefault="00E70397" w:rsidP="00E44F04">
            <w:pPr>
              <w:ind w:left="360"/>
              <w:rPr>
                <w:rFonts w:asciiTheme="minorHAnsi" w:hAnsiTheme="minorHAnsi" w:cstheme="minorHAnsi"/>
                <w:sz w:val="20"/>
                <w:szCs w:val="20"/>
              </w:rPr>
            </w:pPr>
          </w:p>
        </w:tc>
        <w:tc>
          <w:tcPr>
            <w:tcW w:w="571" w:type="dxa"/>
          </w:tcPr>
          <w:p w14:paraId="4438D3CA" w14:textId="77777777" w:rsidR="00E70397" w:rsidRPr="001D0BA0" w:rsidRDefault="00E70397" w:rsidP="00E44F04">
            <w:pPr>
              <w:ind w:left="360"/>
              <w:rPr>
                <w:rFonts w:asciiTheme="minorHAnsi" w:hAnsiTheme="minorHAnsi" w:cstheme="minorHAnsi"/>
                <w:sz w:val="20"/>
                <w:szCs w:val="20"/>
              </w:rPr>
            </w:pPr>
          </w:p>
        </w:tc>
        <w:tc>
          <w:tcPr>
            <w:tcW w:w="5927" w:type="dxa"/>
            <w:gridSpan w:val="2"/>
          </w:tcPr>
          <w:p w14:paraId="5321C3F9" w14:textId="734F8A73" w:rsidR="00E70397" w:rsidRPr="001D0BA0" w:rsidRDefault="00211569" w:rsidP="00E44F04">
            <w:pPr>
              <w:ind w:left="360"/>
              <w:rPr>
                <w:rFonts w:asciiTheme="minorHAnsi" w:hAnsiTheme="minorHAnsi" w:cstheme="minorHAnsi"/>
                <w:sz w:val="20"/>
                <w:szCs w:val="20"/>
              </w:rPr>
            </w:pPr>
            <w:sdt>
              <w:sdtPr>
                <w:rPr>
                  <w:rFonts w:asciiTheme="minorHAnsi" w:hAnsiTheme="minorHAnsi" w:cstheme="minorHAnsi"/>
                  <w:sz w:val="20"/>
                  <w:szCs w:val="20"/>
                </w:rPr>
                <w:id w:val="-424571023"/>
                <w14:checkbox>
                  <w14:checked w14:val="0"/>
                  <w14:checkedState w14:val="2612" w14:font="MS Gothic"/>
                  <w14:uncheckedState w14:val="2610" w14:font="MS Gothic"/>
                </w14:checkbox>
              </w:sdtPr>
              <w:sdtEndPr/>
              <w:sdtContent>
                <w:r w:rsidR="004A4A61" w:rsidRPr="001D0BA0">
                  <w:rPr>
                    <w:rFonts w:ascii="Segoe UI Symbol" w:eastAsia="MS Gothic" w:hAnsi="Segoe UI Symbol" w:cs="Segoe UI Symbol"/>
                    <w:sz w:val="20"/>
                    <w:szCs w:val="20"/>
                  </w:rPr>
                  <w:t>☐</w:t>
                </w:r>
              </w:sdtContent>
            </w:sdt>
            <w:r w:rsidR="00E70397" w:rsidRPr="001D0BA0">
              <w:rPr>
                <w:rFonts w:asciiTheme="minorHAnsi" w:hAnsiTheme="minorHAnsi" w:cstheme="minorHAnsi"/>
                <w:sz w:val="20"/>
                <w:szCs w:val="20"/>
              </w:rPr>
              <w:t xml:space="preserve"> If applicable, Copy of response(s) to comments and/or complaints</w:t>
            </w:r>
          </w:p>
        </w:tc>
      </w:tr>
      <w:tr w:rsidR="00BB77E8" w:rsidRPr="001D0BA0" w14:paraId="0A6ED52B" w14:textId="77777777" w:rsidTr="00BB77E8">
        <w:trPr>
          <w:trHeight w:val="342"/>
        </w:trPr>
        <w:tc>
          <w:tcPr>
            <w:tcW w:w="4032" w:type="dxa"/>
            <w:vMerge/>
          </w:tcPr>
          <w:p w14:paraId="1FF7DBE9" w14:textId="77777777" w:rsidR="00BB77E8" w:rsidRPr="001D0BA0" w:rsidRDefault="00BB77E8" w:rsidP="00E44F04">
            <w:pPr>
              <w:ind w:left="360"/>
              <w:rPr>
                <w:rFonts w:asciiTheme="minorHAnsi" w:hAnsiTheme="minorHAnsi" w:cstheme="minorHAnsi"/>
                <w:sz w:val="20"/>
                <w:szCs w:val="20"/>
              </w:rPr>
            </w:pPr>
          </w:p>
        </w:tc>
        <w:tc>
          <w:tcPr>
            <w:tcW w:w="6498" w:type="dxa"/>
            <w:gridSpan w:val="3"/>
          </w:tcPr>
          <w:p w14:paraId="02BC3CA2" w14:textId="2FE0457A" w:rsidR="00BB77E8" w:rsidRPr="001D0BA0" w:rsidRDefault="00211569" w:rsidP="00216B10">
            <w:pPr>
              <w:ind w:left="360"/>
              <w:rPr>
                <w:rFonts w:asciiTheme="minorHAnsi" w:hAnsiTheme="minorHAnsi" w:cstheme="minorHAnsi"/>
                <w:sz w:val="20"/>
                <w:szCs w:val="20"/>
              </w:rPr>
            </w:pPr>
            <w:sdt>
              <w:sdtPr>
                <w:rPr>
                  <w:rFonts w:asciiTheme="minorHAnsi" w:hAnsiTheme="minorHAnsi" w:cstheme="minorHAnsi"/>
                  <w:sz w:val="20"/>
                  <w:szCs w:val="20"/>
                </w:rPr>
                <w:id w:val="-905758125"/>
                <w14:checkbox>
                  <w14:checked w14:val="0"/>
                  <w14:checkedState w14:val="2612" w14:font="MS Gothic"/>
                  <w14:uncheckedState w14:val="2610" w14:font="MS Gothic"/>
                </w14:checkbox>
              </w:sdtPr>
              <w:sdtEndPr/>
              <w:sdtContent>
                <w:r w:rsidR="00BB77E8" w:rsidRPr="001D0BA0">
                  <w:rPr>
                    <w:rFonts w:ascii="Segoe UI Symbol" w:eastAsia="MS Gothic" w:hAnsi="Segoe UI Symbol" w:cs="Segoe UI Symbol"/>
                    <w:sz w:val="20"/>
                    <w:szCs w:val="20"/>
                  </w:rPr>
                  <w:t>☐</w:t>
                </w:r>
              </w:sdtContent>
            </w:sdt>
            <w:r w:rsidR="00BB77E8" w:rsidRPr="001D0BA0">
              <w:rPr>
                <w:rFonts w:asciiTheme="minorHAnsi" w:hAnsiTheme="minorHAnsi" w:cstheme="minorHAnsi"/>
                <w:sz w:val="20"/>
                <w:szCs w:val="20"/>
              </w:rPr>
              <w:t xml:space="preserve"> </w:t>
            </w:r>
            <w:r w:rsidR="00BB77E8">
              <w:rPr>
                <w:rFonts w:asciiTheme="minorHAnsi" w:hAnsiTheme="minorHAnsi" w:cstheme="minorHAnsi"/>
                <w:sz w:val="20"/>
                <w:szCs w:val="20"/>
              </w:rPr>
              <w:t>Certification of No Language Plan Required</w:t>
            </w:r>
          </w:p>
        </w:tc>
      </w:tr>
      <w:tr w:rsidR="00216B10" w:rsidRPr="001D0BA0" w14:paraId="1E8B4BE0" w14:textId="77777777" w:rsidTr="009A3B5D">
        <w:trPr>
          <w:trHeight w:val="360"/>
        </w:trPr>
        <w:tc>
          <w:tcPr>
            <w:tcW w:w="4032" w:type="dxa"/>
            <w:vMerge/>
          </w:tcPr>
          <w:p w14:paraId="2ED85D54" w14:textId="77777777" w:rsidR="00216B10" w:rsidRPr="001D0BA0" w:rsidRDefault="00216B10" w:rsidP="00216B10">
            <w:pPr>
              <w:ind w:left="360"/>
              <w:rPr>
                <w:rFonts w:asciiTheme="minorHAnsi" w:hAnsiTheme="minorHAnsi" w:cstheme="minorHAnsi"/>
                <w:sz w:val="20"/>
                <w:szCs w:val="20"/>
              </w:rPr>
            </w:pPr>
          </w:p>
        </w:tc>
        <w:tc>
          <w:tcPr>
            <w:tcW w:w="6498" w:type="dxa"/>
            <w:gridSpan w:val="3"/>
          </w:tcPr>
          <w:p w14:paraId="3D812593" w14:textId="54B3DE7F" w:rsidR="00216B10" w:rsidRPr="001D0BA0" w:rsidRDefault="00211569" w:rsidP="00216B10">
            <w:pPr>
              <w:ind w:left="360"/>
              <w:rPr>
                <w:rFonts w:asciiTheme="minorHAnsi" w:hAnsiTheme="minorHAnsi" w:cstheme="minorHAnsi"/>
                <w:sz w:val="20"/>
                <w:szCs w:val="20"/>
              </w:rPr>
            </w:pPr>
            <w:sdt>
              <w:sdtPr>
                <w:rPr>
                  <w:rFonts w:asciiTheme="minorHAnsi" w:hAnsiTheme="minorHAnsi" w:cstheme="minorHAnsi"/>
                  <w:sz w:val="20"/>
                  <w:szCs w:val="20"/>
                </w:rPr>
                <w:id w:val="-707718721"/>
                <w14:checkbox>
                  <w14:checked w14:val="0"/>
                  <w14:checkedState w14:val="2612" w14:font="MS Gothic"/>
                  <w14:uncheckedState w14:val="2610" w14:font="MS Gothic"/>
                </w14:checkbox>
              </w:sdtPr>
              <w:sdtEndPr/>
              <w:sdtContent>
                <w:r w:rsidR="00216B10" w:rsidRPr="001D0BA0">
                  <w:rPr>
                    <w:rFonts w:ascii="Segoe UI Symbol" w:eastAsia="MS Gothic" w:hAnsi="Segoe UI Symbol" w:cs="Segoe UI Symbol"/>
                    <w:sz w:val="20"/>
                    <w:szCs w:val="20"/>
                  </w:rPr>
                  <w:t>☐</w:t>
                </w:r>
              </w:sdtContent>
            </w:sdt>
            <w:r w:rsidR="00216B10" w:rsidRPr="001D0BA0">
              <w:rPr>
                <w:rFonts w:asciiTheme="minorHAnsi" w:hAnsiTheme="minorHAnsi" w:cstheme="minorHAnsi"/>
                <w:sz w:val="20"/>
                <w:szCs w:val="20"/>
              </w:rPr>
              <w:t xml:space="preserve"> Language Access Plan</w:t>
            </w:r>
            <w:r w:rsidR="00216B10">
              <w:rPr>
                <w:rFonts w:asciiTheme="minorHAnsi" w:hAnsiTheme="minorHAnsi" w:cstheme="minorHAnsi"/>
                <w:sz w:val="20"/>
                <w:szCs w:val="20"/>
              </w:rPr>
              <w:t xml:space="preserve"> Certification</w:t>
            </w:r>
            <w:r w:rsidR="00216B10" w:rsidRPr="001D0BA0">
              <w:rPr>
                <w:rFonts w:asciiTheme="minorHAnsi" w:hAnsiTheme="minorHAnsi" w:cstheme="minorHAnsi"/>
                <w:sz w:val="20"/>
                <w:szCs w:val="20"/>
              </w:rPr>
              <w:t xml:space="preserve"> (If required)</w:t>
            </w:r>
          </w:p>
        </w:tc>
      </w:tr>
      <w:tr w:rsidR="00216B10" w:rsidRPr="001D0BA0" w14:paraId="33C3809A" w14:textId="77777777" w:rsidTr="009A3B5D">
        <w:trPr>
          <w:trHeight w:val="28"/>
        </w:trPr>
        <w:tc>
          <w:tcPr>
            <w:tcW w:w="4032" w:type="dxa"/>
          </w:tcPr>
          <w:p w14:paraId="1E92A32C" w14:textId="77777777" w:rsidR="00216B10" w:rsidRPr="001D0BA0" w:rsidRDefault="00216B10" w:rsidP="00216B10">
            <w:pPr>
              <w:ind w:left="360"/>
              <w:rPr>
                <w:rFonts w:asciiTheme="minorHAnsi" w:hAnsiTheme="minorHAnsi" w:cstheme="minorHAnsi"/>
                <w:sz w:val="20"/>
                <w:szCs w:val="20"/>
                <w:highlight w:val="green"/>
              </w:rPr>
            </w:pPr>
          </w:p>
        </w:tc>
        <w:tc>
          <w:tcPr>
            <w:tcW w:w="6498" w:type="dxa"/>
            <w:gridSpan w:val="3"/>
          </w:tcPr>
          <w:p w14:paraId="7A8AA406" w14:textId="7CE6111B" w:rsidR="00216B10" w:rsidRPr="001D0BA0" w:rsidRDefault="00216B10" w:rsidP="00216B10">
            <w:pPr>
              <w:ind w:left="360"/>
              <w:rPr>
                <w:rFonts w:asciiTheme="minorHAnsi" w:hAnsiTheme="minorHAnsi" w:cstheme="minorHAnsi"/>
                <w:sz w:val="20"/>
                <w:szCs w:val="20"/>
              </w:rPr>
            </w:pPr>
          </w:p>
        </w:tc>
      </w:tr>
      <w:tr w:rsidR="00216B10" w:rsidRPr="001D0BA0" w14:paraId="04B1F349" w14:textId="77777777" w:rsidTr="009A3B5D">
        <w:trPr>
          <w:trHeight w:val="75"/>
        </w:trPr>
        <w:tc>
          <w:tcPr>
            <w:tcW w:w="4032" w:type="dxa"/>
          </w:tcPr>
          <w:p w14:paraId="6B6555CD" w14:textId="7F5E60A6" w:rsidR="00216B10" w:rsidRPr="001D0BA0" w:rsidRDefault="00216B10" w:rsidP="00216B10">
            <w:pPr>
              <w:rPr>
                <w:rFonts w:asciiTheme="minorHAnsi" w:hAnsiTheme="minorHAnsi" w:cstheme="minorHAnsi"/>
                <w:sz w:val="20"/>
                <w:szCs w:val="20"/>
              </w:rPr>
            </w:pPr>
            <w:r w:rsidRPr="001D0BA0">
              <w:rPr>
                <w:rFonts w:asciiTheme="minorHAnsi" w:hAnsiTheme="minorHAnsi" w:cstheme="minorHAnsi"/>
                <w:sz w:val="20"/>
                <w:szCs w:val="20"/>
              </w:rPr>
              <w:t xml:space="preserve">Sub-recipient documentation </w:t>
            </w:r>
            <w:r w:rsidRPr="001D0BA0">
              <w:rPr>
                <w:rFonts w:asciiTheme="minorHAnsi" w:hAnsiTheme="minorHAnsi" w:cstheme="minorHAnsi"/>
                <w:i/>
                <w:iCs/>
                <w:sz w:val="16"/>
                <w:szCs w:val="16"/>
              </w:rPr>
              <w:t>(if applicable)</w:t>
            </w:r>
          </w:p>
        </w:tc>
        <w:tc>
          <w:tcPr>
            <w:tcW w:w="6498" w:type="dxa"/>
            <w:gridSpan w:val="3"/>
          </w:tcPr>
          <w:p w14:paraId="299999E7" w14:textId="6F445E97" w:rsidR="00216B10" w:rsidRPr="001D0BA0" w:rsidRDefault="00211569" w:rsidP="00216B10">
            <w:pPr>
              <w:ind w:left="346"/>
              <w:rPr>
                <w:rFonts w:asciiTheme="minorHAnsi" w:hAnsiTheme="minorHAnsi" w:cstheme="minorHAnsi"/>
                <w:sz w:val="20"/>
                <w:szCs w:val="20"/>
              </w:rPr>
            </w:pPr>
            <w:sdt>
              <w:sdtPr>
                <w:rPr>
                  <w:rFonts w:asciiTheme="minorHAnsi" w:hAnsiTheme="minorHAnsi" w:cstheme="minorHAnsi"/>
                  <w:sz w:val="20"/>
                  <w:szCs w:val="20"/>
                </w:rPr>
                <w:id w:val="-1970967600"/>
                <w14:checkbox>
                  <w14:checked w14:val="0"/>
                  <w14:checkedState w14:val="2612" w14:font="MS Gothic"/>
                  <w14:uncheckedState w14:val="2610" w14:font="MS Gothic"/>
                </w14:checkbox>
              </w:sdtPr>
              <w:sdtEndPr/>
              <w:sdtContent>
                <w:r w:rsidR="00216B10" w:rsidRPr="001D0BA0">
                  <w:rPr>
                    <w:rFonts w:ascii="Segoe UI Symbol" w:eastAsia="MS Gothic" w:hAnsi="Segoe UI Symbol" w:cs="Segoe UI Symbol"/>
                    <w:sz w:val="20"/>
                    <w:szCs w:val="20"/>
                  </w:rPr>
                  <w:t>☐</w:t>
                </w:r>
              </w:sdtContent>
            </w:sdt>
            <w:r w:rsidR="00216B10" w:rsidRPr="001D0BA0">
              <w:rPr>
                <w:rFonts w:asciiTheme="minorHAnsi" w:hAnsiTheme="minorHAnsi" w:cstheme="minorHAnsi"/>
                <w:sz w:val="20"/>
                <w:szCs w:val="20"/>
              </w:rPr>
              <w:t xml:space="preserve"> Draft of sub-recipient agreement   </w:t>
            </w:r>
          </w:p>
        </w:tc>
      </w:tr>
      <w:tr w:rsidR="00216B10" w:rsidRPr="001D0BA0" w14:paraId="422A8673" w14:textId="77777777" w:rsidTr="009A3B5D">
        <w:trPr>
          <w:trHeight w:val="244"/>
        </w:trPr>
        <w:tc>
          <w:tcPr>
            <w:tcW w:w="4032" w:type="dxa"/>
          </w:tcPr>
          <w:p w14:paraId="39CEEC1F" w14:textId="77777777" w:rsidR="00216B10" w:rsidRPr="001D0BA0" w:rsidRDefault="00216B10" w:rsidP="00216B10">
            <w:pPr>
              <w:ind w:left="-18"/>
              <w:rPr>
                <w:rFonts w:asciiTheme="minorHAnsi" w:hAnsiTheme="minorHAnsi" w:cstheme="minorHAnsi"/>
                <w:b/>
                <w:sz w:val="20"/>
                <w:szCs w:val="20"/>
                <w:u w:val="single"/>
              </w:rPr>
            </w:pPr>
          </w:p>
        </w:tc>
        <w:tc>
          <w:tcPr>
            <w:tcW w:w="6498" w:type="dxa"/>
            <w:gridSpan w:val="3"/>
          </w:tcPr>
          <w:p w14:paraId="5245285E" w14:textId="7B8CB508" w:rsidR="00216B10" w:rsidRPr="001D0BA0" w:rsidRDefault="00211569" w:rsidP="00216B10">
            <w:pPr>
              <w:ind w:left="346"/>
              <w:rPr>
                <w:rFonts w:asciiTheme="minorHAnsi" w:hAnsiTheme="minorHAnsi" w:cstheme="minorHAnsi"/>
                <w:b/>
                <w:sz w:val="20"/>
                <w:szCs w:val="20"/>
                <w:u w:val="single"/>
              </w:rPr>
            </w:pPr>
            <w:sdt>
              <w:sdtPr>
                <w:rPr>
                  <w:rFonts w:asciiTheme="minorHAnsi" w:hAnsiTheme="minorHAnsi" w:cstheme="minorHAnsi"/>
                  <w:sz w:val="20"/>
                  <w:szCs w:val="20"/>
                </w:rPr>
                <w:id w:val="-913232829"/>
                <w14:checkbox>
                  <w14:checked w14:val="0"/>
                  <w14:checkedState w14:val="2612" w14:font="MS Gothic"/>
                  <w14:uncheckedState w14:val="2610" w14:font="MS Gothic"/>
                </w14:checkbox>
              </w:sdtPr>
              <w:sdtEndPr/>
              <w:sdtContent>
                <w:r w:rsidR="00216B10" w:rsidRPr="001D0BA0">
                  <w:rPr>
                    <w:rFonts w:ascii="Segoe UI Symbol" w:eastAsia="MS Gothic" w:hAnsi="Segoe UI Symbol" w:cs="Segoe UI Symbol"/>
                    <w:sz w:val="20"/>
                    <w:szCs w:val="20"/>
                  </w:rPr>
                  <w:t>☐</w:t>
                </w:r>
              </w:sdtContent>
            </w:sdt>
            <w:r w:rsidR="00216B10" w:rsidRPr="001D0BA0">
              <w:rPr>
                <w:rFonts w:asciiTheme="minorHAnsi" w:hAnsiTheme="minorHAnsi" w:cstheme="minorHAnsi"/>
                <w:sz w:val="20"/>
                <w:szCs w:val="20"/>
              </w:rPr>
              <w:t xml:space="preserve"> IRS non-profit designation documentation</w:t>
            </w:r>
          </w:p>
        </w:tc>
      </w:tr>
      <w:tr w:rsidR="00216B10" w:rsidRPr="001D0BA0" w14:paraId="0CCEB2D4" w14:textId="77777777" w:rsidTr="009A3B5D">
        <w:trPr>
          <w:trHeight w:val="244"/>
        </w:trPr>
        <w:tc>
          <w:tcPr>
            <w:tcW w:w="4032" w:type="dxa"/>
          </w:tcPr>
          <w:p w14:paraId="7474BD9F" w14:textId="77777777" w:rsidR="00216B10" w:rsidRPr="001D0BA0" w:rsidRDefault="00216B10" w:rsidP="00216B10">
            <w:pPr>
              <w:ind w:left="-18"/>
              <w:rPr>
                <w:rFonts w:asciiTheme="minorHAnsi" w:hAnsiTheme="minorHAnsi" w:cstheme="minorHAnsi"/>
                <w:b/>
                <w:sz w:val="20"/>
                <w:szCs w:val="20"/>
                <w:u w:val="single"/>
              </w:rPr>
            </w:pPr>
          </w:p>
        </w:tc>
        <w:tc>
          <w:tcPr>
            <w:tcW w:w="6498" w:type="dxa"/>
            <w:gridSpan w:val="3"/>
          </w:tcPr>
          <w:p w14:paraId="3D9B606B" w14:textId="168D5701" w:rsidR="00216B10" w:rsidRPr="001D0BA0" w:rsidRDefault="00211569" w:rsidP="00216B10">
            <w:pPr>
              <w:ind w:left="346"/>
              <w:rPr>
                <w:rFonts w:asciiTheme="minorHAnsi" w:hAnsiTheme="minorHAnsi" w:cstheme="minorHAnsi"/>
                <w:b/>
                <w:sz w:val="20"/>
                <w:szCs w:val="20"/>
                <w:u w:val="single"/>
              </w:rPr>
            </w:pPr>
            <w:sdt>
              <w:sdtPr>
                <w:rPr>
                  <w:rFonts w:asciiTheme="minorHAnsi" w:hAnsiTheme="minorHAnsi" w:cstheme="minorHAnsi"/>
                  <w:sz w:val="20"/>
                  <w:szCs w:val="20"/>
                </w:rPr>
                <w:id w:val="-1184277962"/>
                <w14:checkbox>
                  <w14:checked w14:val="0"/>
                  <w14:checkedState w14:val="2612" w14:font="MS Gothic"/>
                  <w14:uncheckedState w14:val="2610" w14:font="MS Gothic"/>
                </w14:checkbox>
              </w:sdtPr>
              <w:sdtEndPr/>
              <w:sdtContent>
                <w:r w:rsidR="00216B10" w:rsidRPr="001D0BA0">
                  <w:rPr>
                    <w:rFonts w:ascii="Segoe UI Symbol" w:eastAsia="MS Gothic" w:hAnsi="Segoe UI Symbol" w:cs="Segoe UI Symbol"/>
                    <w:sz w:val="20"/>
                    <w:szCs w:val="20"/>
                  </w:rPr>
                  <w:t>☐</w:t>
                </w:r>
              </w:sdtContent>
            </w:sdt>
            <w:r w:rsidR="00216B10" w:rsidRPr="001D0BA0">
              <w:rPr>
                <w:rFonts w:asciiTheme="minorHAnsi" w:hAnsiTheme="minorHAnsi" w:cstheme="minorHAnsi"/>
                <w:sz w:val="20"/>
                <w:szCs w:val="20"/>
              </w:rPr>
              <w:t xml:space="preserve"> South Dakota Dept. of Revenue Certification </w:t>
            </w:r>
          </w:p>
        </w:tc>
      </w:tr>
      <w:tr w:rsidR="00216B10" w:rsidRPr="001D0BA0" w14:paraId="6724CE3E" w14:textId="77777777" w:rsidTr="009A3B5D">
        <w:trPr>
          <w:trHeight w:val="244"/>
        </w:trPr>
        <w:tc>
          <w:tcPr>
            <w:tcW w:w="4032" w:type="dxa"/>
          </w:tcPr>
          <w:p w14:paraId="70AF2D34" w14:textId="77777777" w:rsidR="00216B10" w:rsidRPr="001D0BA0" w:rsidRDefault="00216B10" w:rsidP="00216B10">
            <w:pPr>
              <w:ind w:left="-18"/>
              <w:rPr>
                <w:rFonts w:asciiTheme="minorHAnsi" w:hAnsiTheme="minorHAnsi" w:cstheme="minorHAnsi"/>
                <w:b/>
                <w:sz w:val="20"/>
                <w:szCs w:val="20"/>
                <w:u w:val="single"/>
              </w:rPr>
            </w:pPr>
          </w:p>
        </w:tc>
        <w:tc>
          <w:tcPr>
            <w:tcW w:w="6498" w:type="dxa"/>
            <w:gridSpan w:val="3"/>
          </w:tcPr>
          <w:p w14:paraId="0B661AF5" w14:textId="6948A60A" w:rsidR="00216B10" w:rsidRPr="001D0BA0" w:rsidRDefault="00211569" w:rsidP="00216B10">
            <w:pPr>
              <w:ind w:left="346"/>
              <w:rPr>
                <w:rFonts w:asciiTheme="minorHAnsi" w:hAnsiTheme="minorHAnsi" w:cstheme="minorHAnsi"/>
                <w:b/>
                <w:sz w:val="20"/>
                <w:szCs w:val="20"/>
                <w:u w:val="single"/>
              </w:rPr>
            </w:pPr>
            <w:sdt>
              <w:sdtPr>
                <w:rPr>
                  <w:rFonts w:asciiTheme="minorHAnsi" w:hAnsiTheme="minorHAnsi" w:cstheme="minorHAnsi"/>
                  <w:sz w:val="20"/>
                  <w:szCs w:val="20"/>
                </w:rPr>
                <w:id w:val="155278301"/>
                <w14:checkbox>
                  <w14:checked w14:val="0"/>
                  <w14:checkedState w14:val="2612" w14:font="MS Gothic"/>
                  <w14:uncheckedState w14:val="2610" w14:font="MS Gothic"/>
                </w14:checkbox>
              </w:sdtPr>
              <w:sdtEndPr/>
              <w:sdtContent>
                <w:r w:rsidR="00216B10" w:rsidRPr="001D0BA0">
                  <w:rPr>
                    <w:rFonts w:ascii="Segoe UI Symbol" w:eastAsia="MS Gothic" w:hAnsi="Segoe UI Symbol" w:cs="Segoe UI Symbol"/>
                    <w:sz w:val="20"/>
                    <w:szCs w:val="20"/>
                  </w:rPr>
                  <w:t>☐</w:t>
                </w:r>
              </w:sdtContent>
            </w:sdt>
            <w:r w:rsidR="00216B10" w:rsidRPr="001D0BA0">
              <w:rPr>
                <w:rFonts w:asciiTheme="minorHAnsi" w:hAnsiTheme="minorHAnsi" w:cstheme="minorHAnsi"/>
                <w:sz w:val="20"/>
                <w:szCs w:val="20"/>
              </w:rPr>
              <w:t xml:space="preserve"> Applicant has confirmed via the </w:t>
            </w:r>
            <w:hyperlink r:id="rId31" w:history="1">
              <w:r w:rsidR="00216B10" w:rsidRPr="001D0BA0">
                <w:rPr>
                  <w:rStyle w:val="Hyperlink"/>
                  <w:rFonts w:asciiTheme="minorHAnsi" w:hAnsiTheme="minorHAnsi" w:cstheme="minorHAnsi"/>
                  <w:sz w:val="20"/>
                  <w:szCs w:val="20"/>
                </w:rPr>
                <w:t>Business Entity Search</w:t>
              </w:r>
            </w:hyperlink>
            <w:r w:rsidR="00216B10" w:rsidRPr="001D0BA0">
              <w:rPr>
                <w:rFonts w:asciiTheme="minorHAnsi" w:hAnsiTheme="minorHAnsi" w:cstheme="minorHAnsi"/>
                <w:sz w:val="20"/>
                <w:szCs w:val="20"/>
              </w:rPr>
              <w:t xml:space="preserve"> the sub-recipient is in good standing with the Secretary of State (Nothing needs to be attached)(weblink)</w:t>
            </w:r>
          </w:p>
        </w:tc>
      </w:tr>
      <w:tr w:rsidR="00216B10" w:rsidRPr="001D0BA0" w14:paraId="52FE38C9" w14:textId="77777777" w:rsidTr="009A3B5D">
        <w:trPr>
          <w:trHeight w:val="244"/>
        </w:trPr>
        <w:tc>
          <w:tcPr>
            <w:tcW w:w="10530" w:type="dxa"/>
            <w:gridSpan w:val="4"/>
          </w:tcPr>
          <w:p w14:paraId="04307B7E" w14:textId="77777777" w:rsidR="007A01D6" w:rsidRPr="001D0BA0" w:rsidRDefault="007A01D6" w:rsidP="00344915">
            <w:pPr>
              <w:jc w:val="center"/>
              <w:rPr>
                <w:rFonts w:asciiTheme="minorHAnsi" w:hAnsiTheme="minorHAnsi" w:cstheme="minorHAnsi"/>
                <w:b/>
                <w:sz w:val="20"/>
                <w:szCs w:val="20"/>
                <w:u w:val="single"/>
              </w:rPr>
            </w:pPr>
          </w:p>
        </w:tc>
      </w:tr>
      <w:tr w:rsidR="00216B10" w:rsidRPr="001D0BA0" w14:paraId="7B8619D9" w14:textId="77777777" w:rsidTr="009A3B5D">
        <w:trPr>
          <w:trHeight w:val="244"/>
        </w:trPr>
        <w:tc>
          <w:tcPr>
            <w:tcW w:w="10530" w:type="dxa"/>
            <w:gridSpan w:val="4"/>
          </w:tcPr>
          <w:p w14:paraId="7DD550B5" w14:textId="3DC30864" w:rsidR="00216B10" w:rsidRPr="001D0BA0" w:rsidRDefault="00216B10" w:rsidP="00216B10">
            <w:pPr>
              <w:rPr>
                <w:rFonts w:asciiTheme="minorHAnsi" w:hAnsiTheme="minorHAnsi" w:cstheme="minorHAnsi"/>
                <w:b/>
                <w:bCs/>
                <w:sz w:val="20"/>
                <w:szCs w:val="20"/>
                <w:u w:val="single"/>
              </w:rPr>
            </w:pPr>
            <w:r w:rsidRPr="001D0BA0">
              <w:rPr>
                <w:rFonts w:asciiTheme="minorHAnsi" w:hAnsiTheme="minorHAnsi" w:cstheme="minorHAnsi"/>
                <w:b/>
                <w:bCs/>
                <w:sz w:val="20"/>
                <w:szCs w:val="20"/>
              </w:rPr>
              <w:lastRenderedPageBreak/>
              <w:t xml:space="preserve">ATTACHMENTS </w:t>
            </w:r>
          </w:p>
        </w:tc>
      </w:tr>
      <w:tr w:rsidR="005E48F6" w:rsidRPr="001D0BA0" w14:paraId="345E63A9" w14:textId="77777777" w:rsidTr="009A3B5D">
        <w:trPr>
          <w:trHeight w:val="226"/>
        </w:trPr>
        <w:tc>
          <w:tcPr>
            <w:tcW w:w="4032" w:type="dxa"/>
            <w:vMerge w:val="restart"/>
          </w:tcPr>
          <w:p w14:paraId="32CA71A6" w14:textId="1432C226" w:rsidR="005E48F6" w:rsidRPr="001D0BA0" w:rsidRDefault="005E48F6" w:rsidP="00216B10">
            <w:pPr>
              <w:rPr>
                <w:rFonts w:asciiTheme="minorHAnsi" w:hAnsiTheme="minorHAnsi" w:cstheme="minorHAnsi"/>
                <w:sz w:val="20"/>
                <w:szCs w:val="20"/>
              </w:rPr>
            </w:pPr>
            <w:r w:rsidRPr="001D0BA0">
              <w:rPr>
                <w:rFonts w:asciiTheme="minorHAnsi" w:hAnsiTheme="minorHAnsi" w:cstheme="minorHAnsi"/>
                <w:sz w:val="20"/>
                <w:szCs w:val="20"/>
              </w:rPr>
              <w:t>Appendix A: Certifications</w:t>
            </w:r>
          </w:p>
        </w:tc>
        <w:tc>
          <w:tcPr>
            <w:tcW w:w="6498" w:type="dxa"/>
            <w:gridSpan w:val="3"/>
          </w:tcPr>
          <w:p w14:paraId="1B76B730" w14:textId="77777777" w:rsidR="005E48F6" w:rsidRPr="001D0BA0" w:rsidRDefault="005E48F6" w:rsidP="00216B10">
            <w:pPr>
              <w:ind w:left="360"/>
              <w:rPr>
                <w:rFonts w:asciiTheme="minorHAnsi" w:hAnsiTheme="minorHAnsi" w:cstheme="minorHAnsi"/>
                <w:sz w:val="20"/>
                <w:szCs w:val="20"/>
              </w:rPr>
            </w:pPr>
          </w:p>
        </w:tc>
      </w:tr>
      <w:tr w:rsidR="005E48F6" w:rsidRPr="001D0BA0" w14:paraId="71D4019A" w14:textId="77777777" w:rsidTr="00B678D1">
        <w:trPr>
          <w:trHeight w:val="254"/>
        </w:trPr>
        <w:tc>
          <w:tcPr>
            <w:tcW w:w="4032" w:type="dxa"/>
            <w:vMerge/>
          </w:tcPr>
          <w:p w14:paraId="6D6638FF" w14:textId="77777777" w:rsidR="005E48F6" w:rsidRDefault="005E48F6" w:rsidP="0040730F">
            <w:pPr>
              <w:rPr>
                <w:rFonts w:asciiTheme="minorHAnsi" w:hAnsiTheme="minorHAnsi" w:cstheme="minorHAnsi"/>
                <w:sz w:val="20"/>
                <w:szCs w:val="20"/>
              </w:rPr>
            </w:pPr>
          </w:p>
        </w:tc>
        <w:tc>
          <w:tcPr>
            <w:tcW w:w="6498" w:type="dxa"/>
            <w:gridSpan w:val="3"/>
          </w:tcPr>
          <w:p w14:paraId="22249E27" w14:textId="22896D9F" w:rsidR="005E48F6" w:rsidRDefault="00211569" w:rsidP="0040730F">
            <w:pPr>
              <w:rPr>
                <w:rFonts w:asciiTheme="minorHAnsi" w:hAnsiTheme="minorHAnsi" w:cstheme="minorHAnsi"/>
                <w:sz w:val="20"/>
                <w:szCs w:val="20"/>
              </w:rPr>
            </w:pPr>
            <w:sdt>
              <w:sdtPr>
                <w:rPr>
                  <w:rFonts w:asciiTheme="minorHAnsi" w:hAnsiTheme="minorHAnsi" w:cstheme="minorHAnsi"/>
                  <w:sz w:val="20"/>
                  <w:szCs w:val="20"/>
                </w:rPr>
                <w:id w:val="1831558546"/>
                <w14:checkbox>
                  <w14:checked w14:val="0"/>
                  <w14:checkedState w14:val="2612" w14:font="MS Gothic"/>
                  <w14:uncheckedState w14:val="2610" w14:font="MS Gothic"/>
                </w14:checkbox>
              </w:sdtPr>
              <w:sdtEndPr/>
              <w:sdtContent>
                <w:r w:rsidR="005E48F6" w:rsidRPr="001D0BA0">
                  <w:rPr>
                    <w:rFonts w:ascii="Segoe UI Symbol" w:eastAsia="MS Gothic" w:hAnsi="Segoe UI Symbol" w:cs="Segoe UI Symbol"/>
                    <w:sz w:val="20"/>
                    <w:szCs w:val="20"/>
                  </w:rPr>
                  <w:t>☐</w:t>
                </w:r>
              </w:sdtContent>
            </w:sdt>
            <w:r w:rsidR="005E48F6" w:rsidRPr="001D0BA0">
              <w:rPr>
                <w:rFonts w:asciiTheme="minorHAnsi" w:hAnsiTheme="minorHAnsi" w:cstheme="minorHAnsi"/>
                <w:sz w:val="20"/>
                <w:szCs w:val="20"/>
              </w:rPr>
              <w:t xml:space="preserve"> Governmental Resolution</w:t>
            </w:r>
          </w:p>
        </w:tc>
      </w:tr>
      <w:tr w:rsidR="005E48F6" w:rsidRPr="001D0BA0" w14:paraId="7DC11C7E" w14:textId="77777777" w:rsidTr="00B678D1">
        <w:trPr>
          <w:trHeight w:val="243"/>
        </w:trPr>
        <w:tc>
          <w:tcPr>
            <w:tcW w:w="4032" w:type="dxa"/>
            <w:vMerge/>
          </w:tcPr>
          <w:p w14:paraId="78F9317A" w14:textId="77777777" w:rsidR="005E48F6" w:rsidRDefault="005E48F6" w:rsidP="0040730F">
            <w:pPr>
              <w:rPr>
                <w:rFonts w:asciiTheme="minorHAnsi" w:hAnsiTheme="minorHAnsi" w:cstheme="minorHAnsi"/>
                <w:sz w:val="20"/>
                <w:szCs w:val="20"/>
              </w:rPr>
            </w:pPr>
          </w:p>
        </w:tc>
        <w:tc>
          <w:tcPr>
            <w:tcW w:w="6498" w:type="dxa"/>
            <w:gridSpan w:val="3"/>
          </w:tcPr>
          <w:p w14:paraId="0FA3109D" w14:textId="18D1EC23" w:rsidR="005E48F6" w:rsidRDefault="00211569" w:rsidP="0040730F">
            <w:pPr>
              <w:rPr>
                <w:rFonts w:asciiTheme="minorHAnsi" w:hAnsiTheme="minorHAnsi" w:cstheme="minorHAnsi"/>
                <w:sz w:val="20"/>
                <w:szCs w:val="20"/>
              </w:rPr>
            </w:pPr>
            <w:sdt>
              <w:sdtPr>
                <w:rPr>
                  <w:rFonts w:asciiTheme="minorHAnsi" w:hAnsiTheme="minorHAnsi" w:cstheme="minorHAnsi"/>
                  <w:sz w:val="20"/>
                  <w:szCs w:val="20"/>
                </w:rPr>
                <w:id w:val="250946917"/>
                <w14:checkbox>
                  <w14:checked w14:val="0"/>
                  <w14:checkedState w14:val="2612" w14:font="MS Gothic"/>
                  <w14:uncheckedState w14:val="2610" w14:font="MS Gothic"/>
                </w14:checkbox>
              </w:sdtPr>
              <w:sdtEndPr/>
              <w:sdtContent>
                <w:r w:rsidR="005E48F6" w:rsidRPr="001D0BA0">
                  <w:rPr>
                    <w:rFonts w:ascii="Segoe UI Symbol" w:eastAsia="MS Gothic" w:hAnsi="Segoe UI Symbol" w:cs="Segoe UI Symbol"/>
                    <w:sz w:val="20"/>
                    <w:szCs w:val="20"/>
                  </w:rPr>
                  <w:t>☐</w:t>
                </w:r>
              </w:sdtContent>
            </w:sdt>
            <w:r w:rsidR="005E48F6" w:rsidRPr="001D0BA0">
              <w:rPr>
                <w:rFonts w:asciiTheme="minorHAnsi" w:hAnsiTheme="minorHAnsi" w:cstheme="minorHAnsi"/>
                <w:sz w:val="20"/>
                <w:szCs w:val="20"/>
              </w:rPr>
              <w:t xml:space="preserve"> </w:t>
            </w:r>
            <w:hyperlink r:id="rId32" w:history="1">
              <w:r w:rsidR="005E48F6" w:rsidRPr="001D0BA0">
                <w:rPr>
                  <w:rStyle w:val="Hyperlink"/>
                  <w:rFonts w:asciiTheme="minorHAnsi" w:hAnsiTheme="minorHAnsi" w:cstheme="minorHAnsi"/>
                  <w:sz w:val="20"/>
                  <w:szCs w:val="20"/>
                </w:rPr>
                <w:t>Applicant/Recipient Disclosure/Update Report</w:t>
              </w:r>
            </w:hyperlink>
            <w:r w:rsidR="005E48F6" w:rsidRPr="001D0BA0">
              <w:rPr>
                <w:rFonts w:asciiTheme="minorHAnsi" w:hAnsiTheme="minorHAnsi" w:cstheme="minorHAnsi"/>
                <w:sz w:val="20"/>
                <w:szCs w:val="20"/>
              </w:rPr>
              <w:t xml:space="preserve">  </w:t>
            </w:r>
            <w:r w:rsidR="005E48F6">
              <w:rPr>
                <w:rFonts w:asciiTheme="minorHAnsi" w:hAnsiTheme="minorHAnsi" w:cstheme="minorHAnsi"/>
                <w:sz w:val="20"/>
                <w:szCs w:val="20"/>
              </w:rPr>
              <w:t>(Form 2880)</w:t>
            </w:r>
          </w:p>
        </w:tc>
      </w:tr>
      <w:tr w:rsidR="005E48F6" w:rsidRPr="001D0BA0" w14:paraId="5FE8CAA3" w14:textId="77777777" w:rsidTr="00B678D1">
        <w:trPr>
          <w:trHeight w:val="243"/>
        </w:trPr>
        <w:tc>
          <w:tcPr>
            <w:tcW w:w="4032" w:type="dxa"/>
            <w:vMerge/>
          </w:tcPr>
          <w:p w14:paraId="1BF19F1E" w14:textId="77777777" w:rsidR="005E48F6" w:rsidRDefault="005E48F6" w:rsidP="0040730F">
            <w:pPr>
              <w:rPr>
                <w:rFonts w:asciiTheme="minorHAnsi" w:hAnsiTheme="minorHAnsi" w:cstheme="minorHAnsi"/>
                <w:sz w:val="20"/>
                <w:szCs w:val="20"/>
              </w:rPr>
            </w:pPr>
          </w:p>
        </w:tc>
        <w:tc>
          <w:tcPr>
            <w:tcW w:w="6498" w:type="dxa"/>
            <w:gridSpan w:val="3"/>
          </w:tcPr>
          <w:p w14:paraId="746EF638" w14:textId="75F20038" w:rsidR="005E48F6" w:rsidRDefault="00211569" w:rsidP="0040730F">
            <w:pPr>
              <w:rPr>
                <w:rFonts w:asciiTheme="minorHAnsi" w:hAnsiTheme="minorHAnsi" w:cstheme="minorHAnsi"/>
                <w:sz w:val="20"/>
                <w:szCs w:val="20"/>
              </w:rPr>
            </w:pPr>
            <w:sdt>
              <w:sdtPr>
                <w:rPr>
                  <w:rFonts w:asciiTheme="minorHAnsi" w:hAnsiTheme="minorHAnsi" w:cstheme="minorHAnsi"/>
                  <w:sz w:val="20"/>
                  <w:szCs w:val="20"/>
                </w:rPr>
                <w:id w:val="799043432"/>
                <w14:checkbox>
                  <w14:checked w14:val="0"/>
                  <w14:checkedState w14:val="2612" w14:font="MS Gothic"/>
                  <w14:uncheckedState w14:val="2610" w14:font="MS Gothic"/>
                </w14:checkbox>
              </w:sdtPr>
              <w:sdtEndPr/>
              <w:sdtContent>
                <w:r w:rsidR="005E48F6" w:rsidRPr="001D0BA0">
                  <w:rPr>
                    <w:rFonts w:ascii="Segoe UI Symbol" w:eastAsia="MS Gothic" w:hAnsi="Segoe UI Symbol" w:cs="Segoe UI Symbol"/>
                    <w:sz w:val="20"/>
                    <w:szCs w:val="20"/>
                  </w:rPr>
                  <w:t>☐</w:t>
                </w:r>
              </w:sdtContent>
            </w:sdt>
            <w:r w:rsidR="005E48F6" w:rsidRPr="001D0BA0">
              <w:rPr>
                <w:rFonts w:asciiTheme="minorHAnsi" w:hAnsiTheme="minorHAnsi" w:cstheme="minorHAnsi"/>
                <w:sz w:val="20"/>
                <w:szCs w:val="20"/>
              </w:rPr>
              <w:t xml:space="preserve"> CDBG Program Assurances &amp; Certification</w:t>
            </w:r>
          </w:p>
        </w:tc>
      </w:tr>
      <w:tr w:rsidR="005E48F6" w:rsidRPr="001D0BA0" w14:paraId="636234DB" w14:textId="77777777" w:rsidTr="00B678D1">
        <w:trPr>
          <w:trHeight w:val="243"/>
        </w:trPr>
        <w:tc>
          <w:tcPr>
            <w:tcW w:w="4032" w:type="dxa"/>
            <w:vMerge/>
          </w:tcPr>
          <w:p w14:paraId="09BD03C6" w14:textId="77777777" w:rsidR="005E48F6" w:rsidRDefault="005E48F6" w:rsidP="0040730F">
            <w:pPr>
              <w:rPr>
                <w:rFonts w:asciiTheme="minorHAnsi" w:hAnsiTheme="minorHAnsi" w:cstheme="minorHAnsi"/>
                <w:sz w:val="20"/>
                <w:szCs w:val="20"/>
              </w:rPr>
            </w:pPr>
          </w:p>
        </w:tc>
        <w:tc>
          <w:tcPr>
            <w:tcW w:w="6498" w:type="dxa"/>
            <w:gridSpan w:val="3"/>
          </w:tcPr>
          <w:p w14:paraId="00B2B8A5" w14:textId="433C56D2" w:rsidR="005E48F6" w:rsidRDefault="00211569" w:rsidP="0040730F">
            <w:pPr>
              <w:rPr>
                <w:rFonts w:asciiTheme="minorHAnsi" w:hAnsiTheme="minorHAnsi" w:cstheme="minorHAnsi"/>
                <w:sz w:val="20"/>
                <w:szCs w:val="20"/>
              </w:rPr>
            </w:pPr>
            <w:sdt>
              <w:sdtPr>
                <w:rPr>
                  <w:rFonts w:asciiTheme="minorHAnsi" w:hAnsiTheme="minorHAnsi" w:cstheme="minorHAnsi"/>
                  <w:sz w:val="20"/>
                  <w:szCs w:val="20"/>
                </w:rPr>
                <w:id w:val="-1102722447"/>
                <w14:checkbox>
                  <w14:checked w14:val="0"/>
                  <w14:checkedState w14:val="2612" w14:font="MS Gothic"/>
                  <w14:uncheckedState w14:val="2610" w14:font="MS Gothic"/>
                </w14:checkbox>
              </w:sdtPr>
              <w:sdtEndPr/>
              <w:sdtContent>
                <w:r w:rsidR="005E48F6" w:rsidRPr="001D0BA0">
                  <w:rPr>
                    <w:rFonts w:ascii="Segoe UI Symbol" w:eastAsia="MS Gothic" w:hAnsi="Segoe UI Symbol" w:cs="Segoe UI Symbol"/>
                    <w:sz w:val="20"/>
                    <w:szCs w:val="20"/>
                  </w:rPr>
                  <w:t>☐</w:t>
                </w:r>
              </w:sdtContent>
            </w:sdt>
            <w:r w:rsidR="005E48F6" w:rsidRPr="001D0BA0">
              <w:rPr>
                <w:rFonts w:asciiTheme="minorHAnsi" w:hAnsiTheme="minorHAnsi" w:cstheme="minorHAnsi"/>
                <w:sz w:val="20"/>
                <w:szCs w:val="20"/>
              </w:rPr>
              <w:t xml:space="preserve"> </w:t>
            </w:r>
            <w:r w:rsidR="005E48F6">
              <w:rPr>
                <w:rFonts w:asciiTheme="minorHAnsi" w:hAnsiTheme="minorHAnsi" w:cstheme="minorHAnsi"/>
                <w:sz w:val="20"/>
                <w:szCs w:val="20"/>
              </w:rPr>
              <w:t>Copy of Excessive Force Policy</w:t>
            </w:r>
          </w:p>
        </w:tc>
      </w:tr>
      <w:tr w:rsidR="005E48F6" w:rsidRPr="001D0BA0" w14:paraId="1A48AE84" w14:textId="77777777" w:rsidTr="00B678D1">
        <w:trPr>
          <w:trHeight w:val="243"/>
        </w:trPr>
        <w:tc>
          <w:tcPr>
            <w:tcW w:w="4032" w:type="dxa"/>
            <w:vMerge/>
          </w:tcPr>
          <w:p w14:paraId="7117BE99" w14:textId="77777777" w:rsidR="005E48F6" w:rsidRDefault="005E48F6" w:rsidP="00CD6283">
            <w:pPr>
              <w:rPr>
                <w:rFonts w:asciiTheme="minorHAnsi" w:hAnsiTheme="minorHAnsi" w:cstheme="minorHAnsi"/>
                <w:sz w:val="20"/>
                <w:szCs w:val="20"/>
              </w:rPr>
            </w:pPr>
          </w:p>
        </w:tc>
        <w:tc>
          <w:tcPr>
            <w:tcW w:w="6498" w:type="dxa"/>
            <w:gridSpan w:val="3"/>
          </w:tcPr>
          <w:p w14:paraId="4992A820" w14:textId="31E7FBEE" w:rsidR="005E48F6" w:rsidRDefault="00211569" w:rsidP="00CD6283">
            <w:pPr>
              <w:rPr>
                <w:rFonts w:asciiTheme="minorHAnsi" w:hAnsiTheme="minorHAnsi" w:cstheme="minorHAnsi"/>
                <w:sz w:val="20"/>
                <w:szCs w:val="20"/>
              </w:rPr>
            </w:pPr>
            <w:sdt>
              <w:sdtPr>
                <w:rPr>
                  <w:rFonts w:asciiTheme="minorHAnsi" w:hAnsiTheme="minorHAnsi" w:cstheme="minorHAnsi"/>
                  <w:sz w:val="20"/>
                  <w:szCs w:val="20"/>
                </w:rPr>
                <w:id w:val="-1647273516"/>
                <w14:checkbox>
                  <w14:checked w14:val="0"/>
                  <w14:checkedState w14:val="2612" w14:font="MS Gothic"/>
                  <w14:uncheckedState w14:val="2610" w14:font="MS Gothic"/>
                </w14:checkbox>
              </w:sdtPr>
              <w:sdtEndPr/>
              <w:sdtContent>
                <w:r w:rsidR="005E48F6" w:rsidRPr="001D0BA0">
                  <w:rPr>
                    <w:rFonts w:ascii="Segoe UI Symbol" w:eastAsia="MS Gothic" w:hAnsi="Segoe UI Symbol" w:cs="Segoe UI Symbol"/>
                    <w:sz w:val="20"/>
                    <w:szCs w:val="20"/>
                  </w:rPr>
                  <w:t>☐</w:t>
                </w:r>
              </w:sdtContent>
            </w:sdt>
            <w:r w:rsidR="005E48F6" w:rsidRPr="001D0BA0">
              <w:rPr>
                <w:rFonts w:asciiTheme="minorHAnsi" w:hAnsiTheme="minorHAnsi" w:cstheme="minorHAnsi"/>
                <w:sz w:val="20"/>
                <w:szCs w:val="20"/>
              </w:rPr>
              <w:t xml:space="preserve"> </w:t>
            </w:r>
            <w:r w:rsidR="005E48F6">
              <w:rPr>
                <w:rFonts w:asciiTheme="minorHAnsi" w:hAnsiTheme="minorHAnsi" w:cstheme="minorHAnsi"/>
                <w:sz w:val="20"/>
                <w:szCs w:val="20"/>
              </w:rPr>
              <w:t>Copy of Equal Employment Opportunity Policy</w:t>
            </w:r>
          </w:p>
        </w:tc>
      </w:tr>
      <w:tr w:rsidR="005E48F6" w:rsidRPr="001D0BA0" w14:paraId="679864C6" w14:textId="77777777" w:rsidTr="00B678D1">
        <w:trPr>
          <w:trHeight w:val="243"/>
        </w:trPr>
        <w:tc>
          <w:tcPr>
            <w:tcW w:w="4032" w:type="dxa"/>
            <w:vMerge/>
          </w:tcPr>
          <w:p w14:paraId="49234073" w14:textId="77777777" w:rsidR="005E48F6" w:rsidRDefault="005E48F6" w:rsidP="00CD6283">
            <w:pPr>
              <w:rPr>
                <w:rFonts w:asciiTheme="minorHAnsi" w:hAnsiTheme="minorHAnsi" w:cstheme="minorHAnsi"/>
                <w:sz w:val="20"/>
                <w:szCs w:val="20"/>
              </w:rPr>
            </w:pPr>
          </w:p>
        </w:tc>
        <w:tc>
          <w:tcPr>
            <w:tcW w:w="6498" w:type="dxa"/>
            <w:gridSpan w:val="3"/>
          </w:tcPr>
          <w:p w14:paraId="715BBE17" w14:textId="25826F66" w:rsidR="005E48F6" w:rsidRDefault="00211569" w:rsidP="00CD6283">
            <w:pPr>
              <w:rPr>
                <w:rFonts w:asciiTheme="minorHAnsi" w:hAnsiTheme="minorHAnsi" w:cstheme="minorHAnsi"/>
                <w:sz w:val="20"/>
                <w:szCs w:val="20"/>
              </w:rPr>
            </w:pPr>
            <w:sdt>
              <w:sdtPr>
                <w:rPr>
                  <w:rFonts w:asciiTheme="minorHAnsi" w:hAnsiTheme="minorHAnsi" w:cstheme="minorHAnsi"/>
                  <w:sz w:val="20"/>
                  <w:szCs w:val="20"/>
                </w:rPr>
                <w:id w:val="-212119256"/>
                <w14:checkbox>
                  <w14:checked w14:val="0"/>
                  <w14:checkedState w14:val="2612" w14:font="MS Gothic"/>
                  <w14:uncheckedState w14:val="2610" w14:font="MS Gothic"/>
                </w14:checkbox>
              </w:sdtPr>
              <w:sdtEndPr/>
              <w:sdtContent>
                <w:r w:rsidR="005E48F6" w:rsidRPr="001D0BA0">
                  <w:rPr>
                    <w:rFonts w:ascii="Segoe UI Symbol" w:eastAsia="MS Gothic" w:hAnsi="Segoe UI Symbol" w:cs="Segoe UI Symbol"/>
                    <w:sz w:val="20"/>
                    <w:szCs w:val="20"/>
                  </w:rPr>
                  <w:t>☐</w:t>
                </w:r>
              </w:sdtContent>
            </w:sdt>
            <w:r w:rsidR="005E48F6" w:rsidRPr="001D0BA0">
              <w:rPr>
                <w:rFonts w:asciiTheme="minorHAnsi" w:hAnsiTheme="minorHAnsi" w:cstheme="minorHAnsi"/>
                <w:sz w:val="20"/>
                <w:szCs w:val="20"/>
              </w:rPr>
              <w:t xml:space="preserve"> </w:t>
            </w:r>
            <w:r w:rsidR="005E48F6">
              <w:rPr>
                <w:rFonts w:asciiTheme="minorHAnsi" w:hAnsiTheme="minorHAnsi" w:cstheme="minorHAnsi"/>
                <w:sz w:val="20"/>
                <w:szCs w:val="20"/>
              </w:rPr>
              <w:t>Certification Regarding Restrictions on Lobbying</w:t>
            </w:r>
          </w:p>
        </w:tc>
      </w:tr>
      <w:tr w:rsidR="005E48F6" w:rsidRPr="001D0BA0" w14:paraId="42A374E3" w14:textId="77777777" w:rsidTr="00B678D1">
        <w:trPr>
          <w:trHeight w:val="243"/>
        </w:trPr>
        <w:tc>
          <w:tcPr>
            <w:tcW w:w="4032" w:type="dxa"/>
            <w:vMerge/>
          </w:tcPr>
          <w:p w14:paraId="737554B9" w14:textId="77777777" w:rsidR="005E48F6" w:rsidRDefault="005E48F6" w:rsidP="00CD6283">
            <w:pPr>
              <w:rPr>
                <w:rFonts w:asciiTheme="minorHAnsi" w:hAnsiTheme="minorHAnsi" w:cstheme="minorHAnsi"/>
                <w:sz w:val="20"/>
                <w:szCs w:val="20"/>
              </w:rPr>
            </w:pPr>
          </w:p>
        </w:tc>
        <w:tc>
          <w:tcPr>
            <w:tcW w:w="6498" w:type="dxa"/>
            <w:gridSpan w:val="3"/>
          </w:tcPr>
          <w:p w14:paraId="5C5EF9D6" w14:textId="62216394" w:rsidR="005E48F6" w:rsidRDefault="00211569" w:rsidP="00CD6283">
            <w:pPr>
              <w:rPr>
                <w:rFonts w:asciiTheme="minorHAnsi" w:hAnsiTheme="minorHAnsi" w:cstheme="minorHAnsi"/>
                <w:sz w:val="20"/>
                <w:szCs w:val="20"/>
              </w:rPr>
            </w:pPr>
            <w:sdt>
              <w:sdtPr>
                <w:rPr>
                  <w:rFonts w:asciiTheme="minorHAnsi" w:hAnsiTheme="minorHAnsi" w:cstheme="minorHAnsi"/>
                  <w:sz w:val="20"/>
                  <w:szCs w:val="20"/>
                </w:rPr>
                <w:id w:val="211613601"/>
                <w14:checkbox>
                  <w14:checked w14:val="0"/>
                  <w14:checkedState w14:val="2612" w14:font="MS Gothic"/>
                  <w14:uncheckedState w14:val="2610" w14:font="MS Gothic"/>
                </w14:checkbox>
              </w:sdtPr>
              <w:sdtEndPr/>
              <w:sdtContent>
                <w:r w:rsidR="005E48F6" w:rsidRPr="001D0BA0">
                  <w:rPr>
                    <w:rFonts w:ascii="Segoe UI Symbol" w:eastAsia="MS Gothic" w:hAnsi="Segoe UI Symbol" w:cs="Segoe UI Symbol"/>
                    <w:sz w:val="20"/>
                    <w:szCs w:val="20"/>
                  </w:rPr>
                  <w:t>☐</w:t>
                </w:r>
              </w:sdtContent>
            </w:sdt>
            <w:r w:rsidR="005E48F6" w:rsidRPr="001D0BA0">
              <w:rPr>
                <w:rFonts w:asciiTheme="minorHAnsi" w:hAnsiTheme="minorHAnsi" w:cstheme="minorHAnsi"/>
                <w:sz w:val="20"/>
                <w:szCs w:val="20"/>
              </w:rPr>
              <w:t xml:space="preserve"> FFATA Certification</w:t>
            </w:r>
          </w:p>
        </w:tc>
      </w:tr>
      <w:tr w:rsidR="005E48F6" w:rsidRPr="001D0BA0" w14:paraId="7B1E7B3B" w14:textId="77777777" w:rsidTr="00B678D1">
        <w:trPr>
          <w:trHeight w:val="243"/>
        </w:trPr>
        <w:tc>
          <w:tcPr>
            <w:tcW w:w="4032" w:type="dxa"/>
            <w:vMerge/>
          </w:tcPr>
          <w:p w14:paraId="66DD0B1E" w14:textId="77777777" w:rsidR="005E48F6" w:rsidRDefault="005E48F6" w:rsidP="00CD6283">
            <w:pPr>
              <w:rPr>
                <w:rFonts w:asciiTheme="minorHAnsi" w:hAnsiTheme="minorHAnsi" w:cstheme="minorHAnsi"/>
                <w:sz w:val="20"/>
                <w:szCs w:val="20"/>
              </w:rPr>
            </w:pPr>
          </w:p>
        </w:tc>
        <w:tc>
          <w:tcPr>
            <w:tcW w:w="6498" w:type="dxa"/>
            <w:gridSpan w:val="3"/>
          </w:tcPr>
          <w:p w14:paraId="13C802C2" w14:textId="7214AF7E" w:rsidR="005E48F6" w:rsidRDefault="00211569" w:rsidP="00CD6283">
            <w:pPr>
              <w:rPr>
                <w:rFonts w:asciiTheme="minorHAnsi" w:hAnsiTheme="minorHAnsi" w:cstheme="minorHAnsi"/>
                <w:sz w:val="20"/>
                <w:szCs w:val="20"/>
              </w:rPr>
            </w:pPr>
            <w:sdt>
              <w:sdtPr>
                <w:rPr>
                  <w:rFonts w:asciiTheme="minorHAnsi" w:hAnsiTheme="minorHAnsi" w:cstheme="minorHAnsi"/>
                  <w:sz w:val="20"/>
                  <w:szCs w:val="20"/>
                </w:rPr>
                <w:id w:val="-1229757046"/>
                <w14:checkbox>
                  <w14:checked w14:val="0"/>
                  <w14:checkedState w14:val="2612" w14:font="MS Gothic"/>
                  <w14:uncheckedState w14:val="2610" w14:font="MS Gothic"/>
                </w14:checkbox>
              </w:sdtPr>
              <w:sdtEndPr/>
              <w:sdtContent>
                <w:r w:rsidR="005E48F6" w:rsidRPr="001D0BA0">
                  <w:rPr>
                    <w:rFonts w:ascii="Segoe UI Symbol" w:eastAsia="MS Gothic" w:hAnsi="Segoe UI Symbol" w:cs="Segoe UI Symbol"/>
                    <w:sz w:val="20"/>
                    <w:szCs w:val="20"/>
                  </w:rPr>
                  <w:t>☐</w:t>
                </w:r>
              </w:sdtContent>
            </w:sdt>
            <w:r w:rsidR="005E48F6" w:rsidRPr="001D0BA0">
              <w:rPr>
                <w:rFonts w:asciiTheme="minorHAnsi" w:hAnsiTheme="minorHAnsi" w:cstheme="minorHAnsi"/>
                <w:sz w:val="20"/>
                <w:szCs w:val="20"/>
              </w:rPr>
              <w:t xml:space="preserve"> </w:t>
            </w:r>
            <w:r w:rsidR="00370835">
              <w:rPr>
                <w:rFonts w:asciiTheme="minorHAnsi" w:hAnsiTheme="minorHAnsi" w:cstheme="minorHAnsi"/>
                <w:sz w:val="20"/>
                <w:szCs w:val="20"/>
              </w:rPr>
              <w:t>Environmental Certifying Officer</w:t>
            </w:r>
          </w:p>
        </w:tc>
      </w:tr>
      <w:tr w:rsidR="003F26A8" w:rsidRPr="001D0BA0" w14:paraId="0BECCE73" w14:textId="77777777" w:rsidTr="00B678D1">
        <w:trPr>
          <w:trHeight w:val="243"/>
        </w:trPr>
        <w:tc>
          <w:tcPr>
            <w:tcW w:w="4032" w:type="dxa"/>
            <w:vMerge/>
          </w:tcPr>
          <w:p w14:paraId="5E92A930" w14:textId="77777777" w:rsidR="003F26A8" w:rsidRDefault="003F26A8" w:rsidP="00CD6283">
            <w:pPr>
              <w:rPr>
                <w:rFonts w:asciiTheme="minorHAnsi" w:hAnsiTheme="minorHAnsi" w:cstheme="minorHAnsi"/>
                <w:sz w:val="20"/>
                <w:szCs w:val="20"/>
              </w:rPr>
            </w:pPr>
          </w:p>
        </w:tc>
        <w:tc>
          <w:tcPr>
            <w:tcW w:w="6498" w:type="dxa"/>
            <w:gridSpan w:val="3"/>
          </w:tcPr>
          <w:p w14:paraId="3B717D9D" w14:textId="5EC873A3" w:rsidR="003F26A8" w:rsidRDefault="00211569" w:rsidP="00CD6283">
            <w:pPr>
              <w:rPr>
                <w:rFonts w:asciiTheme="minorHAnsi" w:hAnsiTheme="minorHAnsi" w:cstheme="minorHAnsi"/>
                <w:sz w:val="20"/>
                <w:szCs w:val="20"/>
              </w:rPr>
            </w:pPr>
            <w:sdt>
              <w:sdtPr>
                <w:rPr>
                  <w:rFonts w:asciiTheme="minorHAnsi" w:hAnsiTheme="minorHAnsi" w:cstheme="minorHAnsi"/>
                  <w:sz w:val="20"/>
                  <w:szCs w:val="20"/>
                </w:rPr>
                <w:id w:val="-1916239406"/>
                <w14:checkbox>
                  <w14:checked w14:val="0"/>
                  <w14:checkedState w14:val="2612" w14:font="MS Gothic"/>
                  <w14:uncheckedState w14:val="2610" w14:font="MS Gothic"/>
                </w14:checkbox>
              </w:sdtPr>
              <w:sdtEndPr/>
              <w:sdtContent>
                <w:r w:rsidR="003F26A8" w:rsidRPr="001D0BA0">
                  <w:rPr>
                    <w:rFonts w:ascii="Segoe UI Symbol" w:eastAsia="MS Gothic" w:hAnsi="Segoe UI Symbol" w:cs="Segoe UI Symbol"/>
                    <w:sz w:val="20"/>
                    <w:szCs w:val="20"/>
                  </w:rPr>
                  <w:t>☐</w:t>
                </w:r>
              </w:sdtContent>
            </w:sdt>
            <w:r w:rsidR="003F26A8" w:rsidRPr="001D0BA0">
              <w:rPr>
                <w:rFonts w:asciiTheme="minorHAnsi" w:hAnsiTheme="minorHAnsi" w:cstheme="minorHAnsi"/>
                <w:sz w:val="20"/>
                <w:szCs w:val="20"/>
              </w:rPr>
              <w:t xml:space="preserve"> </w:t>
            </w:r>
            <w:r w:rsidR="00240C45">
              <w:rPr>
                <w:rFonts w:asciiTheme="minorHAnsi" w:hAnsiTheme="minorHAnsi" w:cstheme="minorHAnsi"/>
                <w:sz w:val="20"/>
                <w:szCs w:val="20"/>
              </w:rPr>
              <w:t>Authorized Official Resolution</w:t>
            </w:r>
            <w:r w:rsidR="003F26A8" w:rsidRPr="001D0BA0">
              <w:rPr>
                <w:rFonts w:asciiTheme="minorHAnsi" w:hAnsiTheme="minorHAnsi" w:cstheme="minorHAnsi"/>
                <w:sz w:val="20"/>
                <w:szCs w:val="20"/>
              </w:rPr>
              <w:t xml:space="preserve">  </w:t>
            </w:r>
          </w:p>
        </w:tc>
      </w:tr>
      <w:tr w:rsidR="005E48F6" w:rsidRPr="001D0BA0" w14:paraId="1CF6186B" w14:textId="77777777" w:rsidTr="00B678D1">
        <w:trPr>
          <w:trHeight w:val="243"/>
        </w:trPr>
        <w:tc>
          <w:tcPr>
            <w:tcW w:w="4032" w:type="dxa"/>
            <w:vMerge/>
          </w:tcPr>
          <w:p w14:paraId="54CA820A" w14:textId="77777777" w:rsidR="005E48F6" w:rsidRDefault="005E48F6" w:rsidP="00CD6283">
            <w:pPr>
              <w:rPr>
                <w:rFonts w:asciiTheme="minorHAnsi" w:hAnsiTheme="minorHAnsi" w:cstheme="minorHAnsi"/>
                <w:sz w:val="20"/>
                <w:szCs w:val="20"/>
              </w:rPr>
            </w:pPr>
          </w:p>
        </w:tc>
        <w:tc>
          <w:tcPr>
            <w:tcW w:w="6498" w:type="dxa"/>
            <w:gridSpan w:val="3"/>
          </w:tcPr>
          <w:p w14:paraId="5B6A6D75" w14:textId="1FD9C031" w:rsidR="005E48F6" w:rsidRDefault="00211569" w:rsidP="00CD6283">
            <w:pPr>
              <w:rPr>
                <w:rFonts w:asciiTheme="minorHAnsi" w:hAnsiTheme="minorHAnsi" w:cstheme="minorHAnsi"/>
                <w:sz w:val="20"/>
                <w:szCs w:val="20"/>
              </w:rPr>
            </w:pPr>
            <w:sdt>
              <w:sdtPr>
                <w:rPr>
                  <w:rFonts w:asciiTheme="minorHAnsi" w:hAnsiTheme="minorHAnsi" w:cstheme="minorHAnsi"/>
                  <w:sz w:val="20"/>
                  <w:szCs w:val="20"/>
                </w:rPr>
                <w:id w:val="1483267058"/>
                <w14:checkbox>
                  <w14:checked w14:val="0"/>
                  <w14:checkedState w14:val="2612" w14:font="MS Gothic"/>
                  <w14:uncheckedState w14:val="2610" w14:font="MS Gothic"/>
                </w14:checkbox>
              </w:sdtPr>
              <w:sdtEndPr/>
              <w:sdtContent>
                <w:r w:rsidR="005E48F6" w:rsidRPr="001D0BA0">
                  <w:rPr>
                    <w:rFonts w:ascii="Segoe UI Symbol" w:eastAsia="MS Gothic" w:hAnsi="Segoe UI Symbol" w:cs="Segoe UI Symbol"/>
                    <w:sz w:val="20"/>
                    <w:szCs w:val="20"/>
                  </w:rPr>
                  <w:t>☐</w:t>
                </w:r>
              </w:sdtContent>
            </w:sdt>
            <w:r w:rsidR="005E48F6" w:rsidRPr="001D0BA0">
              <w:rPr>
                <w:rFonts w:asciiTheme="minorHAnsi" w:hAnsiTheme="minorHAnsi" w:cstheme="minorHAnsi"/>
                <w:sz w:val="20"/>
                <w:szCs w:val="20"/>
              </w:rPr>
              <w:t xml:space="preserve"> Copy of Fair Housing Ordinance  </w:t>
            </w:r>
          </w:p>
        </w:tc>
      </w:tr>
      <w:tr w:rsidR="005E48F6" w:rsidRPr="001D0BA0" w14:paraId="0EE75A8C" w14:textId="77777777" w:rsidTr="00B678D1">
        <w:trPr>
          <w:trHeight w:val="243"/>
        </w:trPr>
        <w:tc>
          <w:tcPr>
            <w:tcW w:w="4032" w:type="dxa"/>
            <w:vMerge/>
          </w:tcPr>
          <w:p w14:paraId="580CBDE5" w14:textId="77777777" w:rsidR="005E48F6" w:rsidRDefault="005E48F6" w:rsidP="00CD6283">
            <w:pPr>
              <w:rPr>
                <w:rFonts w:asciiTheme="minorHAnsi" w:hAnsiTheme="minorHAnsi" w:cstheme="minorHAnsi"/>
                <w:sz w:val="20"/>
                <w:szCs w:val="20"/>
              </w:rPr>
            </w:pPr>
          </w:p>
        </w:tc>
        <w:tc>
          <w:tcPr>
            <w:tcW w:w="6498" w:type="dxa"/>
            <w:gridSpan w:val="3"/>
          </w:tcPr>
          <w:p w14:paraId="28137E77" w14:textId="06D3F967" w:rsidR="005E48F6" w:rsidRDefault="00211569" w:rsidP="00CD6283">
            <w:pPr>
              <w:rPr>
                <w:rFonts w:asciiTheme="minorHAnsi" w:hAnsiTheme="minorHAnsi" w:cstheme="minorHAnsi"/>
                <w:sz w:val="20"/>
                <w:szCs w:val="20"/>
              </w:rPr>
            </w:pPr>
            <w:sdt>
              <w:sdtPr>
                <w:rPr>
                  <w:rFonts w:asciiTheme="minorHAnsi" w:hAnsiTheme="minorHAnsi" w:cstheme="minorHAnsi"/>
                  <w:sz w:val="20"/>
                  <w:szCs w:val="20"/>
                </w:rPr>
                <w:id w:val="1325855621"/>
                <w14:checkbox>
                  <w14:checked w14:val="0"/>
                  <w14:checkedState w14:val="2612" w14:font="MS Gothic"/>
                  <w14:uncheckedState w14:val="2610" w14:font="MS Gothic"/>
                </w14:checkbox>
              </w:sdtPr>
              <w:sdtEndPr/>
              <w:sdtContent>
                <w:r w:rsidR="005E48F6" w:rsidRPr="001D0BA0">
                  <w:rPr>
                    <w:rFonts w:ascii="Segoe UI Symbol" w:eastAsia="MS Gothic" w:hAnsi="Segoe UI Symbol" w:cs="Segoe UI Symbol"/>
                    <w:sz w:val="20"/>
                    <w:szCs w:val="20"/>
                  </w:rPr>
                  <w:t>☐</w:t>
                </w:r>
              </w:sdtContent>
            </w:sdt>
            <w:r w:rsidR="00C52445">
              <w:rPr>
                <w:rFonts w:asciiTheme="minorHAnsi" w:hAnsiTheme="minorHAnsi" w:cstheme="minorHAnsi"/>
                <w:sz w:val="20"/>
                <w:szCs w:val="20"/>
              </w:rPr>
              <w:t xml:space="preserve"> </w:t>
            </w:r>
            <w:r w:rsidR="005E48F6" w:rsidRPr="001D0BA0">
              <w:rPr>
                <w:rFonts w:asciiTheme="minorHAnsi" w:hAnsiTheme="minorHAnsi" w:cstheme="minorHAnsi"/>
                <w:sz w:val="20"/>
                <w:szCs w:val="20"/>
              </w:rPr>
              <w:t>Copy of Drug Free Workplace Policy</w:t>
            </w:r>
          </w:p>
        </w:tc>
      </w:tr>
      <w:tr w:rsidR="005E48F6" w:rsidRPr="001D0BA0" w14:paraId="200D54B7" w14:textId="77777777" w:rsidTr="00B678D1">
        <w:trPr>
          <w:trHeight w:val="243"/>
        </w:trPr>
        <w:tc>
          <w:tcPr>
            <w:tcW w:w="4032" w:type="dxa"/>
            <w:vMerge/>
          </w:tcPr>
          <w:p w14:paraId="0A5FBD67" w14:textId="77777777" w:rsidR="005E48F6" w:rsidRDefault="005E48F6" w:rsidP="00CD6283">
            <w:pPr>
              <w:rPr>
                <w:rFonts w:asciiTheme="minorHAnsi" w:hAnsiTheme="minorHAnsi" w:cstheme="minorHAnsi"/>
                <w:sz w:val="20"/>
                <w:szCs w:val="20"/>
              </w:rPr>
            </w:pPr>
          </w:p>
        </w:tc>
        <w:tc>
          <w:tcPr>
            <w:tcW w:w="6498" w:type="dxa"/>
            <w:gridSpan w:val="3"/>
          </w:tcPr>
          <w:p w14:paraId="5C8972FE" w14:textId="0D139739" w:rsidR="005E48F6" w:rsidRDefault="00211569" w:rsidP="00CD6283">
            <w:pPr>
              <w:rPr>
                <w:rFonts w:asciiTheme="minorHAnsi" w:hAnsiTheme="minorHAnsi" w:cstheme="minorHAnsi"/>
                <w:sz w:val="20"/>
                <w:szCs w:val="20"/>
              </w:rPr>
            </w:pPr>
            <w:sdt>
              <w:sdtPr>
                <w:rPr>
                  <w:rFonts w:asciiTheme="minorHAnsi" w:hAnsiTheme="minorHAnsi" w:cstheme="minorHAnsi"/>
                  <w:sz w:val="20"/>
                  <w:szCs w:val="20"/>
                </w:rPr>
                <w:id w:val="-1489931881"/>
                <w14:checkbox>
                  <w14:checked w14:val="0"/>
                  <w14:checkedState w14:val="2612" w14:font="MS Gothic"/>
                  <w14:uncheckedState w14:val="2610" w14:font="MS Gothic"/>
                </w14:checkbox>
              </w:sdtPr>
              <w:sdtEndPr/>
              <w:sdtContent>
                <w:r w:rsidR="005E48F6" w:rsidRPr="001D0BA0">
                  <w:rPr>
                    <w:rFonts w:ascii="Segoe UI Symbol" w:eastAsia="MS Gothic" w:hAnsi="Segoe UI Symbol" w:cs="Segoe UI Symbol"/>
                    <w:sz w:val="20"/>
                    <w:szCs w:val="20"/>
                  </w:rPr>
                  <w:t>☐</w:t>
                </w:r>
              </w:sdtContent>
            </w:sdt>
            <w:r w:rsidR="00C52445">
              <w:rPr>
                <w:rFonts w:asciiTheme="minorHAnsi" w:hAnsiTheme="minorHAnsi" w:cstheme="minorHAnsi"/>
                <w:sz w:val="20"/>
                <w:szCs w:val="20"/>
              </w:rPr>
              <w:t xml:space="preserve"> </w:t>
            </w:r>
            <w:r w:rsidR="005E48F6" w:rsidRPr="001D0BA0">
              <w:rPr>
                <w:rFonts w:asciiTheme="minorHAnsi" w:hAnsiTheme="minorHAnsi" w:cstheme="minorHAnsi"/>
                <w:sz w:val="20"/>
                <w:szCs w:val="20"/>
              </w:rPr>
              <w:t>Administrative Service Agreement</w:t>
            </w:r>
            <w:r w:rsidR="005E48F6">
              <w:rPr>
                <w:rFonts w:asciiTheme="minorHAnsi" w:hAnsiTheme="minorHAnsi" w:cstheme="minorHAnsi"/>
                <w:sz w:val="20"/>
                <w:szCs w:val="20"/>
              </w:rPr>
              <w:t>, if applicable</w:t>
            </w:r>
            <w:r w:rsidR="005E48F6" w:rsidRPr="001D0BA0">
              <w:rPr>
                <w:rFonts w:asciiTheme="minorHAnsi" w:hAnsiTheme="minorHAnsi" w:cstheme="minorHAnsi"/>
                <w:sz w:val="20"/>
                <w:szCs w:val="20"/>
              </w:rPr>
              <w:t xml:space="preserve"> </w:t>
            </w:r>
          </w:p>
        </w:tc>
      </w:tr>
      <w:tr w:rsidR="005E48F6" w:rsidRPr="001D0BA0" w14:paraId="1C3B4FC5" w14:textId="77777777" w:rsidTr="00B678D1">
        <w:trPr>
          <w:trHeight w:val="243"/>
        </w:trPr>
        <w:tc>
          <w:tcPr>
            <w:tcW w:w="4032" w:type="dxa"/>
            <w:vMerge/>
          </w:tcPr>
          <w:p w14:paraId="4FDA7617" w14:textId="77777777" w:rsidR="005E48F6" w:rsidRDefault="005E48F6" w:rsidP="00CD6283">
            <w:pPr>
              <w:rPr>
                <w:rFonts w:asciiTheme="minorHAnsi" w:hAnsiTheme="minorHAnsi" w:cstheme="minorHAnsi"/>
                <w:sz w:val="20"/>
                <w:szCs w:val="20"/>
              </w:rPr>
            </w:pPr>
          </w:p>
        </w:tc>
        <w:tc>
          <w:tcPr>
            <w:tcW w:w="6498" w:type="dxa"/>
            <w:gridSpan w:val="3"/>
          </w:tcPr>
          <w:p w14:paraId="3A77AD2C" w14:textId="439D1F07" w:rsidR="005E48F6" w:rsidRDefault="00211569" w:rsidP="00CD6283">
            <w:pPr>
              <w:rPr>
                <w:rFonts w:asciiTheme="minorHAnsi" w:hAnsiTheme="minorHAnsi" w:cstheme="minorHAnsi"/>
                <w:sz w:val="20"/>
                <w:szCs w:val="20"/>
              </w:rPr>
            </w:pPr>
            <w:sdt>
              <w:sdtPr>
                <w:rPr>
                  <w:rFonts w:asciiTheme="minorHAnsi" w:hAnsiTheme="minorHAnsi" w:cstheme="minorHAnsi"/>
                  <w:sz w:val="20"/>
                  <w:szCs w:val="20"/>
                </w:rPr>
                <w:id w:val="9727781"/>
                <w14:checkbox>
                  <w14:checked w14:val="0"/>
                  <w14:checkedState w14:val="2612" w14:font="MS Gothic"/>
                  <w14:uncheckedState w14:val="2610" w14:font="MS Gothic"/>
                </w14:checkbox>
              </w:sdtPr>
              <w:sdtEndPr/>
              <w:sdtContent>
                <w:r w:rsidR="005E48F6" w:rsidRPr="001D0BA0">
                  <w:rPr>
                    <w:rFonts w:ascii="Segoe UI Symbol" w:eastAsia="MS Gothic" w:hAnsi="Segoe UI Symbol" w:cs="Segoe UI Symbol"/>
                    <w:sz w:val="20"/>
                    <w:szCs w:val="20"/>
                  </w:rPr>
                  <w:t>☐</w:t>
                </w:r>
              </w:sdtContent>
            </w:sdt>
            <w:r w:rsidR="00C52445">
              <w:rPr>
                <w:rFonts w:asciiTheme="minorHAnsi" w:hAnsiTheme="minorHAnsi" w:cstheme="minorHAnsi"/>
                <w:sz w:val="20"/>
                <w:szCs w:val="20"/>
              </w:rPr>
              <w:t xml:space="preserve"> </w:t>
            </w:r>
            <w:r w:rsidR="005E48F6" w:rsidRPr="001D0BA0">
              <w:rPr>
                <w:rFonts w:asciiTheme="minorHAnsi" w:hAnsiTheme="minorHAnsi" w:cstheme="minorHAnsi"/>
                <w:sz w:val="20"/>
                <w:szCs w:val="20"/>
              </w:rPr>
              <w:t>Waiver of Past Grant Closeout Requirement, if applicable</w:t>
            </w:r>
          </w:p>
        </w:tc>
      </w:tr>
      <w:tr w:rsidR="005E48F6" w:rsidRPr="001D0BA0" w14:paraId="27346054" w14:textId="77777777" w:rsidTr="00B678D1">
        <w:trPr>
          <w:trHeight w:val="243"/>
        </w:trPr>
        <w:tc>
          <w:tcPr>
            <w:tcW w:w="4032" w:type="dxa"/>
            <w:vMerge/>
          </w:tcPr>
          <w:p w14:paraId="3A7ADD15" w14:textId="77777777" w:rsidR="005E48F6" w:rsidRDefault="005E48F6" w:rsidP="00CD6283">
            <w:pPr>
              <w:rPr>
                <w:rFonts w:asciiTheme="minorHAnsi" w:hAnsiTheme="minorHAnsi" w:cstheme="minorHAnsi"/>
                <w:sz w:val="20"/>
                <w:szCs w:val="20"/>
              </w:rPr>
            </w:pPr>
          </w:p>
        </w:tc>
        <w:tc>
          <w:tcPr>
            <w:tcW w:w="6498" w:type="dxa"/>
            <w:gridSpan w:val="3"/>
          </w:tcPr>
          <w:p w14:paraId="2A7009CA" w14:textId="7DBC27A8" w:rsidR="005E48F6" w:rsidRDefault="00211569" w:rsidP="00CD6283">
            <w:pPr>
              <w:rPr>
                <w:rFonts w:asciiTheme="minorHAnsi" w:hAnsiTheme="minorHAnsi" w:cstheme="minorHAnsi"/>
                <w:sz w:val="20"/>
                <w:szCs w:val="20"/>
              </w:rPr>
            </w:pPr>
            <w:sdt>
              <w:sdtPr>
                <w:rPr>
                  <w:rFonts w:asciiTheme="minorHAnsi" w:hAnsiTheme="minorHAnsi" w:cstheme="minorHAnsi"/>
                  <w:sz w:val="20"/>
                  <w:szCs w:val="20"/>
                </w:rPr>
                <w:id w:val="731202980"/>
                <w14:checkbox>
                  <w14:checked w14:val="0"/>
                  <w14:checkedState w14:val="2612" w14:font="MS Gothic"/>
                  <w14:uncheckedState w14:val="2610" w14:font="MS Gothic"/>
                </w14:checkbox>
              </w:sdtPr>
              <w:sdtEndPr/>
              <w:sdtContent>
                <w:r w:rsidR="005E48F6" w:rsidRPr="001D0BA0">
                  <w:rPr>
                    <w:rFonts w:ascii="Segoe UI Symbol" w:eastAsia="MS Gothic" w:hAnsi="Segoe UI Symbol" w:cs="Segoe UI Symbol"/>
                    <w:sz w:val="20"/>
                    <w:szCs w:val="20"/>
                  </w:rPr>
                  <w:t>☐</w:t>
                </w:r>
              </w:sdtContent>
            </w:sdt>
            <w:r w:rsidR="00C52445">
              <w:rPr>
                <w:rFonts w:asciiTheme="minorHAnsi" w:hAnsiTheme="minorHAnsi" w:cstheme="minorHAnsi"/>
                <w:sz w:val="20"/>
                <w:szCs w:val="20"/>
              </w:rPr>
              <w:t xml:space="preserve"> </w:t>
            </w:r>
            <w:r w:rsidR="005E48F6" w:rsidRPr="001D0BA0">
              <w:rPr>
                <w:rFonts w:asciiTheme="minorHAnsi" w:hAnsiTheme="minorHAnsi" w:cstheme="minorHAnsi"/>
                <w:sz w:val="20"/>
                <w:szCs w:val="20"/>
              </w:rPr>
              <w:t>Cooperation Agreements, if applicable</w:t>
            </w:r>
          </w:p>
        </w:tc>
      </w:tr>
      <w:tr w:rsidR="00CD6283" w:rsidRPr="001D0BA0" w14:paraId="44E1EF06" w14:textId="77777777" w:rsidTr="009B684C">
        <w:trPr>
          <w:trHeight w:val="22"/>
        </w:trPr>
        <w:tc>
          <w:tcPr>
            <w:tcW w:w="10530" w:type="dxa"/>
            <w:gridSpan w:val="4"/>
          </w:tcPr>
          <w:p w14:paraId="69B0F633" w14:textId="77777777" w:rsidR="00CD6283" w:rsidRDefault="00CD6283" w:rsidP="00CD6283">
            <w:pPr>
              <w:rPr>
                <w:rFonts w:asciiTheme="minorHAnsi" w:hAnsiTheme="minorHAnsi" w:cstheme="minorHAnsi"/>
                <w:sz w:val="20"/>
                <w:szCs w:val="20"/>
              </w:rPr>
            </w:pPr>
          </w:p>
        </w:tc>
      </w:tr>
      <w:tr w:rsidR="00CD6283" w:rsidRPr="001D0BA0" w14:paraId="4B450771" w14:textId="77777777" w:rsidTr="009A3B5D">
        <w:trPr>
          <w:trHeight w:val="226"/>
        </w:trPr>
        <w:tc>
          <w:tcPr>
            <w:tcW w:w="4032" w:type="dxa"/>
            <w:vMerge w:val="restart"/>
          </w:tcPr>
          <w:p w14:paraId="629AA1D3" w14:textId="169BC956" w:rsidR="00CD6283" w:rsidRPr="001D0BA0" w:rsidRDefault="00CD6283" w:rsidP="00CD6283">
            <w:pPr>
              <w:rPr>
                <w:rFonts w:asciiTheme="minorHAnsi" w:hAnsiTheme="minorHAnsi" w:cstheme="minorHAnsi"/>
                <w:sz w:val="20"/>
                <w:szCs w:val="20"/>
              </w:rPr>
            </w:pPr>
            <w:r w:rsidRPr="001D0BA0">
              <w:rPr>
                <w:rFonts w:asciiTheme="minorHAnsi" w:hAnsiTheme="minorHAnsi" w:cstheme="minorHAnsi"/>
                <w:sz w:val="20"/>
                <w:szCs w:val="20"/>
              </w:rPr>
              <w:t xml:space="preserve">Appendix B: National Objective Documentation </w:t>
            </w:r>
          </w:p>
        </w:tc>
        <w:tc>
          <w:tcPr>
            <w:tcW w:w="6498" w:type="dxa"/>
            <w:gridSpan w:val="3"/>
          </w:tcPr>
          <w:p w14:paraId="613F0F91" w14:textId="097D49D7" w:rsidR="00CD6283" w:rsidRPr="001D0BA0" w:rsidRDefault="00211569" w:rsidP="00CD6283">
            <w:pPr>
              <w:ind w:left="360"/>
              <w:rPr>
                <w:rFonts w:asciiTheme="minorHAnsi" w:hAnsiTheme="minorHAnsi" w:cstheme="minorHAnsi"/>
                <w:sz w:val="20"/>
                <w:szCs w:val="20"/>
              </w:rPr>
            </w:pPr>
            <w:sdt>
              <w:sdtPr>
                <w:rPr>
                  <w:rFonts w:asciiTheme="minorHAnsi" w:hAnsiTheme="minorHAnsi" w:cstheme="minorHAnsi"/>
                  <w:sz w:val="20"/>
                  <w:szCs w:val="20"/>
                </w:rPr>
                <w:id w:val="-1264295363"/>
                <w14:checkbox>
                  <w14:checked w14:val="0"/>
                  <w14:checkedState w14:val="2612" w14:font="MS Gothic"/>
                  <w14:uncheckedState w14:val="2610" w14:font="MS Gothic"/>
                </w14:checkbox>
              </w:sdtPr>
              <w:sdtEndPr/>
              <w:sdtContent>
                <w:r w:rsidR="00CD6283" w:rsidRPr="001D0BA0">
                  <w:rPr>
                    <w:rFonts w:ascii="Segoe UI Symbol" w:eastAsia="MS Gothic" w:hAnsi="Segoe UI Symbol" w:cs="Segoe UI Symbol"/>
                    <w:sz w:val="20"/>
                    <w:szCs w:val="20"/>
                  </w:rPr>
                  <w:t>☐</w:t>
                </w:r>
              </w:sdtContent>
            </w:sdt>
            <w:r w:rsidR="00CD6283" w:rsidRPr="001D0BA0">
              <w:rPr>
                <w:rFonts w:asciiTheme="minorHAnsi" w:hAnsiTheme="minorHAnsi" w:cstheme="minorHAnsi"/>
                <w:sz w:val="20"/>
                <w:szCs w:val="20"/>
              </w:rPr>
              <w:t xml:space="preserve"> Maps (in color)</w:t>
            </w:r>
          </w:p>
        </w:tc>
      </w:tr>
      <w:tr w:rsidR="00CD6283" w:rsidRPr="001D0BA0" w14:paraId="6594B618" w14:textId="77777777" w:rsidTr="009A3B5D">
        <w:trPr>
          <w:trHeight w:val="75"/>
        </w:trPr>
        <w:tc>
          <w:tcPr>
            <w:tcW w:w="4032" w:type="dxa"/>
            <w:vMerge/>
          </w:tcPr>
          <w:p w14:paraId="323B44C1" w14:textId="77777777" w:rsidR="00CD6283" w:rsidRPr="001D0BA0" w:rsidRDefault="00CD6283" w:rsidP="00CD6283">
            <w:pPr>
              <w:ind w:left="360"/>
              <w:rPr>
                <w:rFonts w:asciiTheme="minorHAnsi" w:hAnsiTheme="minorHAnsi" w:cstheme="minorHAnsi"/>
                <w:sz w:val="20"/>
                <w:szCs w:val="20"/>
              </w:rPr>
            </w:pPr>
          </w:p>
        </w:tc>
        <w:tc>
          <w:tcPr>
            <w:tcW w:w="804" w:type="dxa"/>
            <w:gridSpan w:val="2"/>
          </w:tcPr>
          <w:p w14:paraId="26C97DA0" w14:textId="77777777" w:rsidR="00CD6283" w:rsidRPr="001D0BA0" w:rsidRDefault="00CD6283" w:rsidP="00CD6283">
            <w:pPr>
              <w:ind w:left="360"/>
              <w:rPr>
                <w:rFonts w:asciiTheme="minorHAnsi" w:hAnsiTheme="minorHAnsi" w:cstheme="minorHAnsi"/>
                <w:sz w:val="20"/>
                <w:szCs w:val="20"/>
              </w:rPr>
            </w:pPr>
          </w:p>
        </w:tc>
        <w:tc>
          <w:tcPr>
            <w:tcW w:w="5694" w:type="dxa"/>
          </w:tcPr>
          <w:p w14:paraId="1AE530FA" w14:textId="1BF8522C" w:rsidR="00CD6283" w:rsidRPr="001D0BA0" w:rsidRDefault="00211569" w:rsidP="00CD6283">
            <w:pPr>
              <w:ind w:left="360"/>
              <w:rPr>
                <w:rFonts w:asciiTheme="minorHAnsi" w:hAnsiTheme="minorHAnsi" w:cstheme="minorHAnsi"/>
                <w:sz w:val="20"/>
                <w:szCs w:val="20"/>
              </w:rPr>
            </w:pPr>
            <w:sdt>
              <w:sdtPr>
                <w:rPr>
                  <w:rFonts w:asciiTheme="minorHAnsi" w:hAnsiTheme="minorHAnsi" w:cstheme="minorHAnsi"/>
                  <w:sz w:val="20"/>
                  <w:szCs w:val="20"/>
                </w:rPr>
                <w:id w:val="-1824656323"/>
                <w14:checkbox>
                  <w14:checked w14:val="0"/>
                  <w14:checkedState w14:val="2612" w14:font="MS Gothic"/>
                  <w14:uncheckedState w14:val="2610" w14:font="MS Gothic"/>
                </w14:checkbox>
              </w:sdtPr>
              <w:sdtEndPr/>
              <w:sdtContent>
                <w:r w:rsidR="00CD6283" w:rsidRPr="001D0BA0">
                  <w:rPr>
                    <w:rFonts w:ascii="Segoe UI Symbol" w:eastAsia="MS Gothic" w:hAnsi="Segoe UI Symbol" w:cs="Segoe UI Symbol"/>
                    <w:sz w:val="20"/>
                    <w:szCs w:val="20"/>
                  </w:rPr>
                  <w:t>☐</w:t>
                </w:r>
              </w:sdtContent>
            </w:sdt>
            <w:r w:rsidR="00CD6283" w:rsidRPr="001D0BA0">
              <w:rPr>
                <w:rFonts w:asciiTheme="minorHAnsi" w:hAnsiTheme="minorHAnsi" w:cstheme="minorHAnsi"/>
                <w:sz w:val="20"/>
                <w:szCs w:val="20"/>
              </w:rPr>
              <w:t xml:space="preserve"> Boundaries of jurisdiction shown</w:t>
            </w:r>
          </w:p>
        </w:tc>
      </w:tr>
      <w:tr w:rsidR="00CD6283" w:rsidRPr="001D0BA0" w14:paraId="0352F8A5" w14:textId="77777777" w:rsidTr="009A3B5D">
        <w:trPr>
          <w:trHeight w:val="75"/>
        </w:trPr>
        <w:tc>
          <w:tcPr>
            <w:tcW w:w="4032" w:type="dxa"/>
            <w:vMerge/>
          </w:tcPr>
          <w:p w14:paraId="151A974E" w14:textId="77777777" w:rsidR="00CD6283" w:rsidRPr="001D0BA0" w:rsidRDefault="00CD6283" w:rsidP="00CD6283">
            <w:pPr>
              <w:ind w:left="360"/>
              <w:rPr>
                <w:rFonts w:asciiTheme="minorHAnsi" w:hAnsiTheme="minorHAnsi" w:cstheme="minorHAnsi"/>
                <w:sz w:val="20"/>
                <w:szCs w:val="20"/>
              </w:rPr>
            </w:pPr>
          </w:p>
        </w:tc>
        <w:tc>
          <w:tcPr>
            <w:tcW w:w="804" w:type="dxa"/>
            <w:gridSpan w:val="2"/>
          </w:tcPr>
          <w:p w14:paraId="382B43FC" w14:textId="77777777" w:rsidR="00CD6283" w:rsidRPr="001D0BA0" w:rsidRDefault="00CD6283" w:rsidP="00CD6283">
            <w:pPr>
              <w:ind w:left="360"/>
              <w:rPr>
                <w:rFonts w:asciiTheme="minorHAnsi" w:hAnsiTheme="minorHAnsi" w:cstheme="minorHAnsi"/>
                <w:sz w:val="20"/>
                <w:szCs w:val="20"/>
              </w:rPr>
            </w:pPr>
          </w:p>
        </w:tc>
        <w:tc>
          <w:tcPr>
            <w:tcW w:w="5694" w:type="dxa"/>
          </w:tcPr>
          <w:p w14:paraId="6EDBDA4F" w14:textId="699676C8" w:rsidR="00CD6283" w:rsidRPr="001D0BA0" w:rsidRDefault="00211569" w:rsidP="00CD6283">
            <w:pPr>
              <w:ind w:left="360"/>
              <w:rPr>
                <w:rFonts w:asciiTheme="minorHAnsi" w:hAnsiTheme="minorHAnsi" w:cstheme="minorHAnsi"/>
                <w:sz w:val="20"/>
                <w:szCs w:val="20"/>
              </w:rPr>
            </w:pPr>
            <w:sdt>
              <w:sdtPr>
                <w:rPr>
                  <w:rFonts w:asciiTheme="minorHAnsi" w:hAnsiTheme="minorHAnsi" w:cstheme="minorHAnsi"/>
                  <w:sz w:val="20"/>
                  <w:szCs w:val="20"/>
                </w:rPr>
                <w:id w:val="891314060"/>
                <w14:checkbox>
                  <w14:checked w14:val="0"/>
                  <w14:checkedState w14:val="2612" w14:font="MS Gothic"/>
                  <w14:uncheckedState w14:val="2610" w14:font="MS Gothic"/>
                </w14:checkbox>
              </w:sdtPr>
              <w:sdtEndPr/>
              <w:sdtContent>
                <w:r w:rsidR="00CD6283" w:rsidRPr="001D0BA0">
                  <w:rPr>
                    <w:rFonts w:ascii="Segoe UI Symbol" w:eastAsia="MS Gothic" w:hAnsi="Segoe UI Symbol" w:cs="Segoe UI Symbol"/>
                    <w:sz w:val="20"/>
                    <w:szCs w:val="20"/>
                  </w:rPr>
                  <w:t>☐</w:t>
                </w:r>
              </w:sdtContent>
            </w:sdt>
            <w:r w:rsidR="00CD6283" w:rsidRPr="001D0BA0">
              <w:rPr>
                <w:rFonts w:asciiTheme="minorHAnsi" w:hAnsiTheme="minorHAnsi" w:cstheme="minorHAnsi"/>
                <w:sz w:val="20"/>
                <w:szCs w:val="20"/>
              </w:rPr>
              <w:t xml:space="preserve"> Project area shown as well as service area</w:t>
            </w:r>
          </w:p>
        </w:tc>
      </w:tr>
      <w:tr w:rsidR="00CD6283" w:rsidRPr="001D0BA0" w14:paraId="63C80DEB" w14:textId="77777777" w:rsidTr="009A3B5D">
        <w:trPr>
          <w:trHeight w:val="75"/>
        </w:trPr>
        <w:tc>
          <w:tcPr>
            <w:tcW w:w="4032" w:type="dxa"/>
            <w:vMerge/>
          </w:tcPr>
          <w:p w14:paraId="211993CE" w14:textId="77777777" w:rsidR="00CD6283" w:rsidRPr="001D0BA0" w:rsidRDefault="00CD6283" w:rsidP="00CD6283">
            <w:pPr>
              <w:ind w:left="360"/>
              <w:rPr>
                <w:rFonts w:asciiTheme="minorHAnsi" w:hAnsiTheme="minorHAnsi" w:cstheme="minorHAnsi"/>
                <w:sz w:val="20"/>
                <w:szCs w:val="20"/>
              </w:rPr>
            </w:pPr>
          </w:p>
        </w:tc>
        <w:tc>
          <w:tcPr>
            <w:tcW w:w="804" w:type="dxa"/>
            <w:gridSpan w:val="2"/>
          </w:tcPr>
          <w:p w14:paraId="6D4812B6" w14:textId="77777777" w:rsidR="00CD6283" w:rsidRPr="001D0BA0" w:rsidRDefault="00CD6283" w:rsidP="00CD6283">
            <w:pPr>
              <w:ind w:left="360"/>
              <w:rPr>
                <w:rFonts w:asciiTheme="minorHAnsi" w:hAnsiTheme="minorHAnsi" w:cstheme="minorHAnsi"/>
                <w:sz w:val="20"/>
                <w:szCs w:val="20"/>
              </w:rPr>
            </w:pPr>
          </w:p>
        </w:tc>
        <w:tc>
          <w:tcPr>
            <w:tcW w:w="5694" w:type="dxa"/>
          </w:tcPr>
          <w:p w14:paraId="0102CEE6" w14:textId="31A9E112" w:rsidR="00CD6283" w:rsidRPr="001D0BA0" w:rsidRDefault="00211569" w:rsidP="00CD6283">
            <w:pPr>
              <w:ind w:left="360"/>
              <w:rPr>
                <w:rFonts w:asciiTheme="minorHAnsi" w:hAnsiTheme="minorHAnsi" w:cstheme="minorHAnsi"/>
                <w:sz w:val="20"/>
                <w:szCs w:val="20"/>
              </w:rPr>
            </w:pPr>
            <w:sdt>
              <w:sdtPr>
                <w:rPr>
                  <w:rFonts w:asciiTheme="minorHAnsi" w:hAnsiTheme="minorHAnsi" w:cstheme="minorHAnsi"/>
                  <w:sz w:val="20"/>
                  <w:szCs w:val="20"/>
                </w:rPr>
                <w:id w:val="707380963"/>
                <w14:checkbox>
                  <w14:checked w14:val="0"/>
                  <w14:checkedState w14:val="2612" w14:font="MS Gothic"/>
                  <w14:uncheckedState w14:val="2610" w14:font="MS Gothic"/>
                </w14:checkbox>
              </w:sdtPr>
              <w:sdtEndPr/>
              <w:sdtContent>
                <w:r w:rsidR="00CD6283" w:rsidRPr="001D0BA0">
                  <w:rPr>
                    <w:rFonts w:ascii="Segoe UI Symbol" w:eastAsia="MS Gothic" w:hAnsi="Segoe UI Symbol" w:cs="Segoe UI Symbol"/>
                    <w:sz w:val="20"/>
                    <w:szCs w:val="20"/>
                  </w:rPr>
                  <w:t>☐</w:t>
                </w:r>
              </w:sdtContent>
            </w:sdt>
            <w:r w:rsidR="00CD6283" w:rsidRPr="001D0BA0">
              <w:rPr>
                <w:rFonts w:asciiTheme="minorHAnsi" w:hAnsiTheme="minorHAnsi" w:cstheme="minorHAnsi"/>
                <w:sz w:val="20"/>
                <w:szCs w:val="20"/>
              </w:rPr>
              <w:t xml:space="preserve"> Detailed project area map indicating locations of improvements</w:t>
            </w:r>
          </w:p>
        </w:tc>
      </w:tr>
      <w:tr w:rsidR="00CD6283" w:rsidRPr="001D0BA0" w14:paraId="502D5AF8" w14:textId="77777777" w:rsidTr="009A3B5D">
        <w:trPr>
          <w:trHeight w:val="75"/>
        </w:trPr>
        <w:tc>
          <w:tcPr>
            <w:tcW w:w="4032" w:type="dxa"/>
            <w:vMerge/>
          </w:tcPr>
          <w:p w14:paraId="0CCACB57" w14:textId="77777777" w:rsidR="00CD6283" w:rsidRPr="001D0BA0" w:rsidRDefault="00CD6283" w:rsidP="00CD6283">
            <w:pPr>
              <w:ind w:left="360"/>
              <w:rPr>
                <w:rFonts w:asciiTheme="minorHAnsi" w:hAnsiTheme="minorHAnsi" w:cstheme="minorHAnsi"/>
                <w:sz w:val="20"/>
                <w:szCs w:val="20"/>
              </w:rPr>
            </w:pPr>
          </w:p>
        </w:tc>
        <w:tc>
          <w:tcPr>
            <w:tcW w:w="804" w:type="dxa"/>
            <w:gridSpan w:val="2"/>
          </w:tcPr>
          <w:p w14:paraId="5AE774D0" w14:textId="77777777" w:rsidR="00CD6283" w:rsidRPr="001D0BA0" w:rsidRDefault="00CD6283" w:rsidP="00CD6283">
            <w:pPr>
              <w:ind w:left="360"/>
              <w:rPr>
                <w:rFonts w:asciiTheme="minorHAnsi" w:hAnsiTheme="minorHAnsi" w:cstheme="minorHAnsi"/>
                <w:sz w:val="20"/>
                <w:szCs w:val="20"/>
              </w:rPr>
            </w:pPr>
          </w:p>
        </w:tc>
        <w:tc>
          <w:tcPr>
            <w:tcW w:w="5694" w:type="dxa"/>
          </w:tcPr>
          <w:p w14:paraId="7C792FD8" w14:textId="47859DE2" w:rsidR="00CD6283" w:rsidRPr="001D0BA0" w:rsidRDefault="00211569" w:rsidP="00CD6283">
            <w:pPr>
              <w:ind w:left="360"/>
              <w:rPr>
                <w:rFonts w:asciiTheme="minorHAnsi" w:hAnsiTheme="minorHAnsi" w:cstheme="minorHAnsi"/>
                <w:sz w:val="20"/>
                <w:szCs w:val="20"/>
              </w:rPr>
            </w:pPr>
            <w:sdt>
              <w:sdtPr>
                <w:rPr>
                  <w:rFonts w:asciiTheme="minorHAnsi" w:hAnsiTheme="minorHAnsi" w:cstheme="minorHAnsi"/>
                  <w:sz w:val="20"/>
                  <w:szCs w:val="20"/>
                </w:rPr>
                <w:id w:val="2041700317"/>
                <w14:checkbox>
                  <w14:checked w14:val="0"/>
                  <w14:checkedState w14:val="2612" w14:font="MS Gothic"/>
                  <w14:uncheckedState w14:val="2610" w14:font="MS Gothic"/>
                </w14:checkbox>
              </w:sdtPr>
              <w:sdtEndPr/>
              <w:sdtContent>
                <w:r w:rsidR="00CD6283" w:rsidRPr="001D0BA0">
                  <w:rPr>
                    <w:rFonts w:ascii="Segoe UI Symbol" w:eastAsia="MS Gothic" w:hAnsi="Segoe UI Symbol" w:cs="Segoe UI Symbol"/>
                    <w:sz w:val="20"/>
                    <w:szCs w:val="20"/>
                  </w:rPr>
                  <w:t>☐</w:t>
                </w:r>
              </w:sdtContent>
            </w:sdt>
            <w:r w:rsidR="00CD6283" w:rsidRPr="001D0BA0">
              <w:rPr>
                <w:rFonts w:asciiTheme="minorHAnsi" w:hAnsiTheme="minorHAnsi" w:cstheme="minorHAnsi"/>
                <w:sz w:val="20"/>
                <w:szCs w:val="20"/>
              </w:rPr>
              <w:t xml:space="preserve"> Detailed map of Service Area (including street names)</w:t>
            </w:r>
          </w:p>
        </w:tc>
      </w:tr>
      <w:tr w:rsidR="00CD6283" w:rsidRPr="001D0BA0" w14:paraId="31512722" w14:textId="77777777" w:rsidTr="009A3B5D">
        <w:trPr>
          <w:trHeight w:val="75"/>
        </w:trPr>
        <w:tc>
          <w:tcPr>
            <w:tcW w:w="4032" w:type="dxa"/>
            <w:vMerge/>
          </w:tcPr>
          <w:p w14:paraId="7707AC57" w14:textId="77777777" w:rsidR="00CD6283" w:rsidRPr="001D0BA0" w:rsidRDefault="00CD6283" w:rsidP="00CD6283">
            <w:pPr>
              <w:ind w:left="360"/>
              <w:rPr>
                <w:rFonts w:asciiTheme="minorHAnsi" w:hAnsiTheme="minorHAnsi" w:cstheme="minorHAnsi"/>
                <w:sz w:val="20"/>
                <w:szCs w:val="20"/>
              </w:rPr>
            </w:pPr>
          </w:p>
        </w:tc>
        <w:tc>
          <w:tcPr>
            <w:tcW w:w="804" w:type="dxa"/>
            <w:gridSpan w:val="2"/>
          </w:tcPr>
          <w:p w14:paraId="7C6B740C" w14:textId="77777777" w:rsidR="00CD6283" w:rsidRPr="001D0BA0" w:rsidRDefault="00CD6283" w:rsidP="00CD6283">
            <w:pPr>
              <w:ind w:left="360"/>
              <w:rPr>
                <w:rFonts w:asciiTheme="minorHAnsi" w:hAnsiTheme="minorHAnsi" w:cstheme="minorHAnsi"/>
                <w:sz w:val="20"/>
                <w:szCs w:val="20"/>
              </w:rPr>
            </w:pPr>
          </w:p>
        </w:tc>
        <w:tc>
          <w:tcPr>
            <w:tcW w:w="5694" w:type="dxa"/>
          </w:tcPr>
          <w:p w14:paraId="414FE6AC" w14:textId="3768D065" w:rsidR="00CD6283" w:rsidRPr="001D0BA0" w:rsidRDefault="00211569" w:rsidP="00CD6283">
            <w:pPr>
              <w:ind w:left="360"/>
              <w:rPr>
                <w:rFonts w:asciiTheme="minorHAnsi" w:hAnsiTheme="minorHAnsi" w:cstheme="minorHAnsi"/>
                <w:sz w:val="20"/>
                <w:szCs w:val="20"/>
              </w:rPr>
            </w:pPr>
            <w:sdt>
              <w:sdtPr>
                <w:rPr>
                  <w:rFonts w:asciiTheme="minorHAnsi" w:hAnsiTheme="minorHAnsi" w:cstheme="minorHAnsi"/>
                  <w:sz w:val="20"/>
                  <w:szCs w:val="20"/>
                </w:rPr>
                <w:id w:val="-1454166152"/>
                <w14:checkbox>
                  <w14:checked w14:val="0"/>
                  <w14:checkedState w14:val="2612" w14:font="MS Gothic"/>
                  <w14:uncheckedState w14:val="2610" w14:font="MS Gothic"/>
                </w14:checkbox>
              </w:sdtPr>
              <w:sdtEndPr/>
              <w:sdtContent>
                <w:r w:rsidR="00CD6283" w:rsidRPr="001D0BA0">
                  <w:rPr>
                    <w:rFonts w:ascii="Segoe UI Symbol" w:eastAsia="MS Gothic" w:hAnsi="Segoe UI Symbol" w:cs="Segoe UI Symbol"/>
                    <w:sz w:val="20"/>
                    <w:szCs w:val="20"/>
                  </w:rPr>
                  <w:t>☐</w:t>
                </w:r>
              </w:sdtContent>
            </w:sdt>
            <w:r w:rsidR="00CD6283" w:rsidRPr="001D0BA0">
              <w:rPr>
                <w:rFonts w:asciiTheme="minorHAnsi" w:hAnsiTheme="minorHAnsi" w:cstheme="minorHAnsi"/>
                <w:sz w:val="20"/>
                <w:szCs w:val="20"/>
              </w:rPr>
              <w:t xml:space="preserve"> Service Area corresponds to survey area</w:t>
            </w:r>
          </w:p>
        </w:tc>
      </w:tr>
      <w:tr w:rsidR="00CD6283" w:rsidRPr="001D0BA0" w14:paraId="4CCDC209" w14:textId="77777777" w:rsidTr="009A3B5D">
        <w:trPr>
          <w:trHeight w:val="75"/>
        </w:trPr>
        <w:tc>
          <w:tcPr>
            <w:tcW w:w="4032" w:type="dxa"/>
            <w:vMerge/>
          </w:tcPr>
          <w:p w14:paraId="1157043E" w14:textId="77777777" w:rsidR="00CD6283" w:rsidRPr="001D0BA0" w:rsidRDefault="00CD6283" w:rsidP="00CD6283">
            <w:pPr>
              <w:ind w:left="360"/>
              <w:rPr>
                <w:rFonts w:asciiTheme="minorHAnsi" w:hAnsiTheme="minorHAnsi" w:cstheme="minorHAnsi"/>
                <w:sz w:val="20"/>
                <w:szCs w:val="20"/>
              </w:rPr>
            </w:pPr>
          </w:p>
        </w:tc>
        <w:tc>
          <w:tcPr>
            <w:tcW w:w="804" w:type="dxa"/>
            <w:gridSpan w:val="2"/>
          </w:tcPr>
          <w:p w14:paraId="524A7D8A" w14:textId="77777777" w:rsidR="00CD6283" w:rsidRPr="001D0BA0" w:rsidRDefault="00CD6283" w:rsidP="00CD6283">
            <w:pPr>
              <w:ind w:left="360"/>
              <w:rPr>
                <w:rFonts w:asciiTheme="minorHAnsi" w:hAnsiTheme="minorHAnsi" w:cstheme="minorHAnsi"/>
                <w:sz w:val="20"/>
                <w:szCs w:val="20"/>
              </w:rPr>
            </w:pPr>
          </w:p>
        </w:tc>
        <w:tc>
          <w:tcPr>
            <w:tcW w:w="5694" w:type="dxa"/>
          </w:tcPr>
          <w:p w14:paraId="0EBEE7C2" w14:textId="790C4446" w:rsidR="00CD6283" w:rsidRPr="001D0BA0" w:rsidRDefault="00CD6283" w:rsidP="00CD6283">
            <w:pPr>
              <w:ind w:left="360"/>
              <w:rPr>
                <w:rFonts w:asciiTheme="minorHAnsi" w:hAnsiTheme="minorHAnsi" w:cstheme="minorHAnsi"/>
                <w:sz w:val="20"/>
                <w:szCs w:val="20"/>
              </w:rPr>
            </w:pPr>
          </w:p>
        </w:tc>
      </w:tr>
      <w:tr w:rsidR="00CD6283" w:rsidRPr="001D0BA0" w14:paraId="4183BE99" w14:textId="77777777" w:rsidTr="009A3B5D">
        <w:trPr>
          <w:trHeight w:val="225"/>
        </w:trPr>
        <w:tc>
          <w:tcPr>
            <w:tcW w:w="4032" w:type="dxa"/>
            <w:vMerge/>
          </w:tcPr>
          <w:p w14:paraId="0C99B4D4" w14:textId="77777777" w:rsidR="00CD6283" w:rsidRPr="001D0BA0" w:rsidRDefault="00CD6283" w:rsidP="00CD6283">
            <w:pPr>
              <w:ind w:left="360"/>
              <w:rPr>
                <w:rFonts w:asciiTheme="minorHAnsi" w:hAnsiTheme="minorHAnsi" w:cstheme="minorHAnsi"/>
                <w:sz w:val="20"/>
                <w:szCs w:val="20"/>
              </w:rPr>
            </w:pPr>
          </w:p>
        </w:tc>
        <w:tc>
          <w:tcPr>
            <w:tcW w:w="6498" w:type="dxa"/>
            <w:gridSpan w:val="3"/>
          </w:tcPr>
          <w:p w14:paraId="7FBAEF85" w14:textId="59368ED4" w:rsidR="00CD6283" w:rsidRPr="001D0BA0" w:rsidRDefault="00211569" w:rsidP="00CD6283">
            <w:pPr>
              <w:ind w:left="360"/>
              <w:rPr>
                <w:rFonts w:asciiTheme="minorHAnsi" w:hAnsiTheme="minorHAnsi" w:cstheme="minorHAnsi"/>
                <w:sz w:val="20"/>
                <w:szCs w:val="20"/>
              </w:rPr>
            </w:pPr>
            <w:sdt>
              <w:sdtPr>
                <w:rPr>
                  <w:rFonts w:asciiTheme="minorHAnsi" w:hAnsiTheme="minorHAnsi" w:cstheme="minorHAnsi"/>
                  <w:sz w:val="20"/>
                  <w:szCs w:val="20"/>
                </w:rPr>
                <w:id w:val="-1471285894"/>
                <w14:checkbox>
                  <w14:checked w14:val="0"/>
                  <w14:checkedState w14:val="2612" w14:font="MS Gothic"/>
                  <w14:uncheckedState w14:val="2610" w14:font="MS Gothic"/>
                </w14:checkbox>
              </w:sdtPr>
              <w:sdtEndPr/>
              <w:sdtContent>
                <w:r w:rsidR="00CD6283" w:rsidRPr="001D0BA0">
                  <w:rPr>
                    <w:rFonts w:ascii="Segoe UI Symbol" w:eastAsia="MS Gothic" w:hAnsi="Segoe UI Symbol" w:cs="Segoe UI Symbol"/>
                    <w:sz w:val="20"/>
                    <w:szCs w:val="20"/>
                  </w:rPr>
                  <w:t>☐</w:t>
                </w:r>
              </w:sdtContent>
            </w:sdt>
            <w:r w:rsidR="00CD6283" w:rsidRPr="001D0BA0">
              <w:rPr>
                <w:rFonts w:asciiTheme="minorHAnsi" w:hAnsiTheme="minorHAnsi" w:cstheme="minorHAnsi"/>
                <w:sz w:val="20"/>
                <w:szCs w:val="20"/>
              </w:rPr>
              <w:t xml:space="preserve">  Income Survey</w:t>
            </w:r>
          </w:p>
        </w:tc>
      </w:tr>
      <w:tr w:rsidR="00CD6283" w:rsidRPr="001D0BA0" w14:paraId="0866BFA2" w14:textId="77777777" w:rsidTr="009A3B5D">
        <w:trPr>
          <w:trHeight w:val="75"/>
        </w:trPr>
        <w:tc>
          <w:tcPr>
            <w:tcW w:w="4032" w:type="dxa"/>
            <w:vMerge/>
          </w:tcPr>
          <w:p w14:paraId="7633C207" w14:textId="77777777" w:rsidR="00CD6283" w:rsidRPr="001D0BA0" w:rsidRDefault="00CD6283" w:rsidP="00CD6283">
            <w:pPr>
              <w:ind w:left="360"/>
              <w:rPr>
                <w:rFonts w:asciiTheme="minorHAnsi" w:hAnsiTheme="minorHAnsi" w:cstheme="minorHAnsi"/>
                <w:sz w:val="20"/>
                <w:szCs w:val="20"/>
              </w:rPr>
            </w:pPr>
          </w:p>
        </w:tc>
        <w:tc>
          <w:tcPr>
            <w:tcW w:w="804" w:type="dxa"/>
            <w:gridSpan w:val="2"/>
          </w:tcPr>
          <w:p w14:paraId="3AA78D90" w14:textId="77777777" w:rsidR="00CD6283" w:rsidRPr="001D0BA0" w:rsidRDefault="00CD6283" w:rsidP="00CD6283">
            <w:pPr>
              <w:ind w:left="360"/>
              <w:rPr>
                <w:rFonts w:asciiTheme="minorHAnsi" w:hAnsiTheme="minorHAnsi" w:cstheme="minorHAnsi"/>
                <w:sz w:val="20"/>
                <w:szCs w:val="20"/>
              </w:rPr>
            </w:pPr>
          </w:p>
        </w:tc>
        <w:tc>
          <w:tcPr>
            <w:tcW w:w="5694" w:type="dxa"/>
          </w:tcPr>
          <w:p w14:paraId="48EEB371" w14:textId="7D503D7F" w:rsidR="00CD6283" w:rsidRPr="001D0BA0" w:rsidRDefault="00211569" w:rsidP="00CD6283">
            <w:pPr>
              <w:ind w:left="360"/>
              <w:rPr>
                <w:rFonts w:asciiTheme="minorHAnsi" w:hAnsiTheme="minorHAnsi" w:cstheme="minorHAnsi"/>
                <w:sz w:val="20"/>
                <w:szCs w:val="20"/>
              </w:rPr>
            </w:pPr>
            <w:sdt>
              <w:sdtPr>
                <w:rPr>
                  <w:rFonts w:asciiTheme="minorHAnsi" w:hAnsiTheme="minorHAnsi" w:cstheme="minorHAnsi"/>
                  <w:sz w:val="20"/>
                  <w:szCs w:val="20"/>
                </w:rPr>
                <w:id w:val="1039628221"/>
                <w14:checkbox>
                  <w14:checked w14:val="0"/>
                  <w14:checkedState w14:val="2612" w14:font="MS Gothic"/>
                  <w14:uncheckedState w14:val="2610" w14:font="MS Gothic"/>
                </w14:checkbox>
              </w:sdtPr>
              <w:sdtEndPr/>
              <w:sdtContent>
                <w:r w:rsidR="00CD6283" w:rsidRPr="001D0BA0">
                  <w:rPr>
                    <w:rFonts w:ascii="Segoe UI Symbol" w:eastAsia="MS Gothic" w:hAnsi="Segoe UI Symbol" w:cs="Segoe UI Symbol"/>
                    <w:sz w:val="20"/>
                    <w:szCs w:val="20"/>
                  </w:rPr>
                  <w:t>☐</w:t>
                </w:r>
              </w:sdtContent>
            </w:sdt>
            <w:r w:rsidR="00CD6283" w:rsidRPr="001D0BA0">
              <w:rPr>
                <w:rFonts w:asciiTheme="minorHAnsi" w:hAnsiTheme="minorHAnsi" w:cstheme="minorHAnsi"/>
                <w:sz w:val="20"/>
                <w:szCs w:val="20"/>
              </w:rPr>
              <w:t xml:space="preserve"> Detailed description of survey methodology</w:t>
            </w:r>
          </w:p>
        </w:tc>
      </w:tr>
      <w:tr w:rsidR="00CD6283" w:rsidRPr="001D0BA0" w14:paraId="0A1234D8" w14:textId="77777777" w:rsidTr="009A3B5D">
        <w:trPr>
          <w:trHeight w:val="75"/>
        </w:trPr>
        <w:tc>
          <w:tcPr>
            <w:tcW w:w="4032" w:type="dxa"/>
            <w:vMerge/>
          </w:tcPr>
          <w:p w14:paraId="68D26B90" w14:textId="77777777" w:rsidR="00CD6283" w:rsidRPr="001D0BA0" w:rsidRDefault="00CD6283" w:rsidP="00CD6283">
            <w:pPr>
              <w:ind w:left="360"/>
              <w:rPr>
                <w:rFonts w:asciiTheme="minorHAnsi" w:hAnsiTheme="minorHAnsi" w:cstheme="minorHAnsi"/>
                <w:sz w:val="20"/>
                <w:szCs w:val="20"/>
              </w:rPr>
            </w:pPr>
          </w:p>
        </w:tc>
        <w:tc>
          <w:tcPr>
            <w:tcW w:w="804" w:type="dxa"/>
            <w:gridSpan w:val="2"/>
          </w:tcPr>
          <w:p w14:paraId="6B75589D" w14:textId="77777777" w:rsidR="00CD6283" w:rsidRPr="001D0BA0" w:rsidRDefault="00CD6283" w:rsidP="00CD6283">
            <w:pPr>
              <w:ind w:left="360"/>
              <w:rPr>
                <w:rFonts w:asciiTheme="minorHAnsi" w:hAnsiTheme="minorHAnsi" w:cstheme="minorHAnsi"/>
                <w:sz w:val="20"/>
                <w:szCs w:val="20"/>
              </w:rPr>
            </w:pPr>
          </w:p>
        </w:tc>
        <w:tc>
          <w:tcPr>
            <w:tcW w:w="5694" w:type="dxa"/>
          </w:tcPr>
          <w:p w14:paraId="0FD56F0E" w14:textId="52245496" w:rsidR="00CD6283" w:rsidRPr="001D0BA0" w:rsidRDefault="00211569" w:rsidP="00CD6283">
            <w:pPr>
              <w:ind w:left="360"/>
              <w:rPr>
                <w:rFonts w:asciiTheme="minorHAnsi" w:hAnsiTheme="minorHAnsi" w:cstheme="minorHAnsi"/>
                <w:sz w:val="20"/>
                <w:szCs w:val="20"/>
              </w:rPr>
            </w:pPr>
            <w:sdt>
              <w:sdtPr>
                <w:rPr>
                  <w:rFonts w:asciiTheme="minorHAnsi" w:hAnsiTheme="minorHAnsi" w:cstheme="minorHAnsi"/>
                  <w:sz w:val="20"/>
                  <w:szCs w:val="20"/>
                </w:rPr>
                <w:id w:val="1629901803"/>
                <w14:checkbox>
                  <w14:checked w14:val="0"/>
                  <w14:checkedState w14:val="2612" w14:font="MS Gothic"/>
                  <w14:uncheckedState w14:val="2610" w14:font="MS Gothic"/>
                </w14:checkbox>
              </w:sdtPr>
              <w:sdtEndPr/>
              <w:sdtContent>
                <w:r w:rsidR="00CD6283" w:rsidRPr="001D0BA0">
                  <w:rPr>
                    <w:rFonts w:ascii="Segoe UI Symbol" w:eastAsia="MS Gothic" w:hAnsi="Segoe UI Symbol" w:cs="Segoe UI Symbol"/>
                    <w:sz w:val="20"/>
                    <w:szCs w:val="20"/>
                  </w:rPr>
                  <w:t>☐</w:t>
                </w:r>
              </w:sdtContent>
            </w:sdt>
            <w:r w:rsidR="00CD6283" w:rsidRPr="001D0BA0">
              <w:rPr>
                <w:rFonts w:asciiTheme="minorHAnsi" w:hAnsiTheme="minorHAnsi" w:cstheme="minorHAnsi"/>
                <w:sz w:val="20"/>
                <w:szCs w:val="20"/>
              </w:rPr>
              <w:t xml:space="preserve"> Copy of sample survey form</w:t>
            </w:r>
          </w:p>
        </w:tc>
      </w:tr>
      <w:tr w:rsidR="00CD6283" w:rsidRPr="001D0BA0" w14:paraId="3844CFED" w14:textId="77777777" w:rsidTr="009A3B5D">
        <w:trPr>
          <w:trHeight w:val="75"/>
        </w:trPr>
        <w:tc>
          <w:tcPr>
            <w:tcW w:w="4032" w:type="dxa"/>
            <w:vMerge/>
          </w:tcPr>
          <w:p w14:paraId="77820441" w14:textId="77777777" w:rsidR="00CD6283" w:rsidRPr="001D0BA0" w:rsidRDefault="00CD6283" w:rsidP="00CD6283">
            <w:pPr>
              <w:ind w:left="360"/>
              <w:rPr>
                <w:rFonts w:asciiTheme="minorHAnsi" w:hAnsiTheme="minorHAnsi" w:cstheme="minorHAnsi"/>
                <w:sz w:val="20"/>
                <w:szCs w:val="20"/>
              </w:rPr>
            </w:pPr>
          </w:p>
        </w:tc>
        <w:tc>
          <w:tcPr>
            <w:tcW w:w="804" w:type="dxa"/>
            <w:gridSpan w:val="2"/>
          </w:tcPr>
          <w:p w14:paraId="51EA1DE2" w14:textId="77777777" w:rsidR="00CD6283" w:rsidRPr="001D0BA0" w:rsidRDefault="00CD6283" w:rsidP="00CD6283">
            <w:pPr>
              <w:ind w:left="360"/>
              <w:rPr>
                <w:rFonts w:asciiTheme="minorHAnsi" w:hAnsiTheme="minorHAnsi" w:cstheme="minorHAnsi"/>
                <w:sz w:val="20"/>
                <w:szCs w:val="20"/>
              </w:rPr>
            </w:pPr>
          </w:p>
        </w:tc>
        <w:tc>
          <w:tcPr>
            <w:tcW w:w="5694" w:type="dxa"/>
          </w:tcPr>
          <w:p w14:paraId="1D895313" w14:textId="3FB41893" w:rsidR="00CD6283" w:rsidRPr="001D0BA0" w:rsidRDefault="00211569" w:rsidP="00CD6283">
            <w:pPr>
              <w:ind w:left="360"/>
              <w:rPr>
                <w:rFonts w:asciiTheme="minorHAnsi" w:hAnsiTheme="minorHAnsi" w:cstheme="minorHAnsi"/>
                <w:sz w:val="20"/>
                <w:szCs w:val="20"/>
              </w:rPr>
            </w:pPr>
            <w:sdt>
              <w:sdtPr>
                <w:rPr>
                  <w:rFonts w:asciiTheme="minorHAnsi" w:hAnsiTheme="minorHAnsi" w:cstheme="minorHAnsi"/>
                  <w:sz w:val="20"/>
                  <w:szCs w:val="20"/>
                </w:rPr>
                <w:id w:val="-1246949342"/>
                <w14:checkbox>
                  <w14:checked w14:val="0"/>
                  <w14:checkedState w14:val="2612" w14:font="MS Gothic"/>
                  <w14:uncheckedState w14:val="2610" w14:font="MS Gothic"/>
                </w14:checkbox>
              </w:sdtPr>
              <w:sdtEndPr/>
              <w:sdtContent>
                <w:r w:rsidR="00CD6283" w:rsidRPr="001D0BA0">
                  <w:rPr>
                    <w:rFonts w:ascii="Segoe UI Symbol" w:eastAsia="MS Gothic" w:hAnsi="Segoe UI Symbol" w:cs="Segoe UI Symbol"/>
                    <w:sz w:val="20"/>
                    <w:szCs w:val="20"/>
                  </w:rPr>
                  <w:t>☐</w:t>
                </w:r>
              </w:sdtContent>
            </w:sdt>
            <w:r w:rsidR="00CD6283" w:rsidRPr="001D0BA0">
              <w:rPr>
                <w:rFonts w:asciiTheme="minorHAnsi" w:hAnsiTheme="minorHAnsi" w:cstheme="minorHAnsi"/>
                <w:sz w:val="20"/>
                <w:szCs w:val="20"/>
              </w:rPr>
              <w:t xml:space="preserve"> Copies of written survey materials (instructions, forms, etc</w:t>
            </w:r>
            <w:r w:rsidR="00CD6283">
              <w:rPr>
                <w:rFonts w:asciiTheme="minorHAnsi" w:hAnsiTheme="minorHAnsi" w:cstheme="minorHAnsi"/>
                <w:sz w:val="20"/>
                <w:szCs w:val="20"/>
              </w:rPr>
              <w:t>.</w:t>
            </w:r>
            <w:r w:rsidR="00CD6283" w:rsidRPr="001D0BA0">
              <w:rPr>
                <w:rFonts w:asciiTheme="minorHAnsi" w:hAnsiTheme="minorHAnsi" w:cstheme="minorHAnsi"/>
                <w:sz w:val="20"/>
                <w:szCs w:val="20"/>
              </w:rPr>
              <w:t>)</w:t>
            </w:r>
          </w:p>
        </w:tc>
      </w:tr>
      <w:tr w:rsidR="00CD6283" w:rsidRPr="001D0BA0" w14:paraId="46974F7A" w14:textId="77777777" w:rsidTr="009A3B5D">
        <w:trPr>
          <w:trHeight w:val="75"/>
        </w:trPr>
        <w:tc>
          <w:tcPr>
            <w:tcW w:w="4032" w:type="dxa"/>
            <w:vMerge/>
          </w:tcPr>
          <w:p w14:paraId="42E990A3" w14:textId="77777777" w:rsidR="00CD6283" w:rsidRPr="001D0BA0" w:rsidRDefault="00CD6283" w:rsidP="00CD6283">
            <w:pPr>
              <w:ind w:left="360"/>
              <w:rPr>
                <w:rFonts w:asciiTheme="minorHAnsi" w:hAnsiTheme="minorHAnsi" w:cstheme="minorHAnsi"/>
                <w:sz w:val="20"/>
                <w:szCs w:val="20"/>
              </w:rPr>
            </w:pPr>
          </w:p>
        </w:tc>
        <w:tc>
          <w:tcPr>
            <w:tcW w:w="804" w:type="dxa"/>
            <w:gridSpan w:val="2"/>
          </w:tcPr>
          <w:p w14:paraId="155E9961" w14:textId="77777777" w:rsidR="00CD6283" w:rsidRPr="001D0BA0" w:rsidRDefault="00CD6283" w:rsidP="00CD6283">
            <w:pPr>
              <w:ind w:left="360"/>
              <w:rPr>
                <w:rFonts w:asciiTheme="minorHAnsi" w:hAnsiTheme="minorHAnsi" w:cstheme="minorHAnsi"/>
                <w:sz w:val="20"/>
                <w:szCs w:val="20"/>
              </w:rPr>
            </w:pPr>
          </w:p>
        </w:tc>
        <w:tc>
          <w:tcPr>
            <w:tcW w:w="5694" w:type="dxa"/>
          </w:tcPr>
          <w:p w14:paraId="692EE1BF" w14:textId="42FD68F1" w:rsidR="00CD6283" w:rsidRPr="001D0BA0" w:rsidRDefault="00211569" w:rsidP="00CD6283">
            <w:pPr>
              <w:ind w:left="360"/>
              <w:rPr>
                <w:rFonts w:asciiTheme="minorHAnsi" w:hAnsiTheme="minorHAnsi" w:cstheme="minorHAnsi"/>
                <w:sz w:val="20"/>
                <w:szCs w:val="20"/>
              </w:rPr>
            </w:pPr>
            <w:sdt>
              <w:sdtPr>
                <w:rPr>
                  <w:rFonts w:asciiTheme="minorHAnsi" w:hAnsiTheme="minorHAnsi" w:cstheme="minorHAnsi"/>
                  <w:sz w:val="20"/>
                  <w:szCs w:val="20"/>
                </w:rPr>
                <w:id w:val="-1192380487"/>
                <w14:checkbox>
                  <w14:checked w14:val="0"/>
                  <w14:checkedState w14:val="2612" w14:font="MS Gothic"/>
                  <w14:uncheckedState w14:val="2610" w14:font="MS Gothic"/>
                </w14:checkbox>
              </w:sdtPr>
              <w:sdtEndPr/>
              <w:sdtContent>
                <w:r w:rsidR="00CD6283" w:rsidRPr="001D0BA0">
                  <w:rPr>
                    <w:rFonts w:ascii="Segoe UI Symbol" w:eastAsia="MS Gothic" w:hAnsi="Segoe UI Symbol" w:cs="Segoe UI Symbol"/>
                    <w:sz w:val="20"/>
                    <w:szCs w:val="20"/>
                  </w:rPr>
                  <w:t>☐</w:t>
                </w:r>
              </w:sdtContent>
            </w:sdt>
            <w:r w:rsidR="00CD6283" w:rsidRPr="001D0BA0">
              <w:rPr>
                <w:rFonts w:asciiTheme="minorHAnsi" w:hAnsiTheme="minorHAnsi" w:cstheme="minorHAnsi"/>
                <w:sz w:val="20"/>
                <w:szCs w:val="20"/>
              </w:rPr>
              <w:t xml:space="preserve"> Map of survey area</w:t>
            </w:r>
          </w:p>
        </w:tc>
      </w:tr>
      <w:tr w:rsidR="00CD6283" w:rsidRPr="001D0BA0" w14:paraId="26946D67" w14:textId="77777777" w:rsidTr="009A3B5D">
        <w:trPr>
          <w:trHeight w:val="75"/>
        </w:trPr>
        <w:tc>
          <w:tcPr>
            <w:tcW w:w="4032" w:type="dxa"/>
            <w:vMerge/>
          </w:tcPr>
          <w:p w14:paraId="35D0D529" w14:textId="77777777" w:rsidR="00CD6283" w:rsidRPr="001D0BA0" w:rsidRDefault="00CD6283" w:rsidP="00CD6283">
            <w:pPr>
              <w:ind w:left="360"/>
              <w:rPr>
                <w:rFonts w:asciiTheme="minorHAnsi" w:hAnsiTheme="minorHAnsi" w:cstheme="minorHAnsi"/>
                <w:sz w:val="20"/>
                <w:szCs w:val="20"/>
              </w:rPr>
            </w:pPr>
          </w:p>
        </w:tc>
        <w:tc>
          <w:tcPr>
            <w:tcW w:w="804" w:type="dxa"/>
            <w:gridSpan w:val="2"/>
          </w:tcPr>
          <w:p w14:paraId="278E5791" w14:textId="77777777" w:rsidR="00CD6283" w:rsidRPr="001D0BA0" w:rsidRDefault="00CD6283" w:rsidP="00CD6283">
            <w:pPr>
              <w:ind w:left="360"/>
              <w:rPr>
                <w:rFonts w:asciiTheme="minorHAnsi" w:hAnsiTheme="minorHAnsi" w:cstheme="minorHAnsi"/>
                <w:sz w:val="20"/>
                <w:szCs w:val="20"/>
              </w:rPr>
            </w:pPr>
          </w:p>
        </w:tc>
        <w:tc>
          <w:tcPr>
            <w:tcW w:w="5694" w:type="dxa"/>
          </w:tcPr>
          <w:p w14:paraId="1AC22F11" w14:textId="716301CF" w:rsidR="00CD6283" w:rsidRPr="001D0BA0" w:rsidRDefault="00211569" w:rsidP="00CD6283">
            <w:pPr>
              <w:ind w:left="360"/>
              <w:rPr>
                <w:rFonts w:asciiTheme="minorHAnsi" w:hAnsiTheme="minorHAnsi" w:cstheme="minorHAnsi"/>
                <w:sz w:val="20"/>
                <w:szCs w:val="20"/>
              </w:rPr>
            </w:pPr>
            <w:sdt>
              <w:sdtPr>
                <w:rPr>
                  <w:rFonts w:asciiTheme="minorHAnsi" w:hAnsiTheme="minorHAnsi" w:cstheme="minorHAnsi"/>
                  <w:sz w:val="20"/>
                  <w:szCs w:val="20"/>
                </w:rPr>
                <w:id w:val="-480777749"/>
                <w14:checkbox>
                  <w14:checked w14:val="0"/>
                  <w14:checkedState w14:val="2612" w14:font="MS Gothic"/>
                  <w14:uncheckedState w14:val="2610" w14:font="MS Gothic"/>
                </w14:checkbox>
              </w:sdtPr>
              <w:sdtEndPr/>
              <w:sdtContent>
                <w:r w:rsidR="00CD6283" w:rsidRPr="001D0BA0">
                  <w:rPr>
                    <w:rFonts w:ascii="Segoe UI Symbol" w:eastAsia="MS Gothic" w:hAnsi="Segoe UI Symbol" w:cs="Segoe UI Symbol"/>
                    <w:sz w:val="20"/>
                    <w:szCs w:val="20"/>
                  </w:rPr>
                  <w:t>☐</w:t>
                </w:r>
              </w:sdtContent>
            </w:sdt>
            <w:r w:rsidR="00CD6283" w:rsidRPr="001D0BA0">
              <w:rPr>
                <w:rFonts w:asciiTheme="minorHAnsi" w:hAnsiTheme="minorHAnsi" w:cstheme="minorHAnsi"/>
                <w:sz w:val="20"/>
                <w:szCs w:val="20"/>
              </w:rPr>
              <w:t xml:space="preserve"> </w:t>
            </w:r>
            <w:r w:rsidR="00CD6283">
              <w:rPr>
                <w:rFonts w:asciiTheme="minorHAnsi" w:hAnsiTheme="minorHAnsi" w:cstheme="minorHAnsi"/>
                <w:sz w:val="20"/>
                <w:szCs w:val="20"/>
              </w:rPr>
              <w:t>Income Survey Worksheet</w:t>
            </w:r>
            <w:r w:rsidR="00CD6283" w:rsidRPr="001D0BA0">
              <w:rPr>
                <w:rFonts w:asciiTheme="minorHAnsi" w:hAnsiTheme="minorHAnsi" w:cstheme="minorHAnsi"/>
                <w:sz w:val="20"/>
                <w:szCs w:val="20"/>
              </w:rPr>
              <w:t xml:space="preserve"> </w:t>
            </w:r>
          </w:p>
        </w:tc>
      </w:tr>
      <w:tr w:rsidR="00CD6283" w:rsidRPr="001D0BA0" w14:paraId="18B0D587" w14:textId="77777777" w:rsidTr="009A3B5D">
        <w:trPr>
          <w:trHeight w:val="75"/>
        </w:trPr>
        <w:tc>
          <w:tcPr>
            <w:tcW w:w="10530" w:type="dxa"/>
            <w:gridSpan w:val="4"/>
          </w:tcPr>
          <w:p w14:paraId="508EFDF1" w14:textId="77777777" w:rsidR="00CD6283" w:rsidRPr="001D0BA0" w:rsidRDefault="00CD6283" w:rsidP="00CD6283">
            <w:pPr>
              <w:ind w:left="360"/>
              <w:rPr>
                <w:rFonts w:asciiTheme="minorHAnsi" w:hAnsiTheme="minorHAnsi" w:cstheme="minorHAnsi"/>
                <w:sz w:val="20"/>
                <w:szCs w:val="20"/>
              </w:rPr>
            </w:pPr>
          </w:p>
        </w:tc>
      </w:tr>
      <w:tr w:rsidR="00CD6283" w:rsidRPr="001D0BA0" w14:paraId="45225027" w14:textId="77777777" w:rsidTr="009A3B5D">
        <w:trPr>
          <w:trHeight w:val="115"/>
        </w:trPr>
        <w:tc>
          <w:tcPr>
            <w:tcW w:w="4032" w:type="dxa"/>
            <w:vMerge w:val="restart"/>
          </w:tcPr>
          <w:p w14:paraId="52FC60C0" w14:textId="3B5C997A" w:rsidR="00CD6283" w:rsidRPr="001D0BA0" w:rsidRDefault="00CD6283" w:rsidP="00CD6283">
            <w:pPr>
              <w:rPr>
                <w:rFonts w:asciiTheme="minorHAnsi" w:hAnsiTheme="minorHAnsi" w:cstheme="minorHAnsi"/>
                <w:sz w:val="20"/>
                <w:szCs w:val="20"/>
              </w:rPr>
            </w:pPr>
            <w:r w:rsidRPr="001D0BA0">
              <w:rPr>
                <w:rFonts w:asciiTheme="minorHAnsi" w:hAnsiTheme="minorHAnsi" w:cstheme="minorHAnsi"/>
                <w:sz w:val="20"/>
                <w:szCs w:val="20"/>
              </w:rPr>
              <w:t xml:space="preserve">Appendix C: Project Description Documentation </w:t>
            </w:r>
          </w:p>
        </w:tc>
        <w:tc>
          <w:tcPr>
            <w:tcW w:w="6498" w:type="dxa"/>
            <w:gridSpan w:val="3"/>
          </w:tcPr>
          <w:p w14:paraId="3718953F" w14:textId="3BE3F90B" w:rsidR="00CD6283" w:rsidRPr="001D0BA0" w:rsidRDefault="00211569" w:rsidP="00CD6283">
            <w:pPr>
              <w:ind w:left="360"/>
              <w:rPr>
                <w:rFonts w:asciiTheme="minorHAnsi" w:hAnsiTheme="minorHAnsi" w:cstheme="minorHAnsi"/>
                <w:sz w:val="20"/>
                <w:szCs w:val="20"/>
              </w:rPr>
            </w:pPr>
            <w:sdt>
              <w:sdtPr>
                <w:rPr>
                  <w:rFonts w:asciiTheme="minorHAnsi" w:hAnsiTheme="minorHAnsi" w:cstheme="minorHAnsi"/>
                  <w:sz w:val="20"/>
                  <w:szCs w:val="20"/>
                </w:rPr>
                <w:id w:val="-643433722"/>
                <w14:checkbox>
                  <w14:checked w14:val="0"/>
                  <w14:checkedState w14:val="2612" w14:font="MS Gothic"/>
                  <w14:uncheckedState w14:val="2610" w14:font="MS Gothic"/>
                </w14:checkbox>
              </w:sdtPr>
              <w:sdtEndPr/>
              <w:sdtContent>
                <w:r w:rsidR="00CD6283" w:rsidRPr="001D0BA0">
                  <w:rPr>
                    <w:rFonts w:ascii="Segoe UI Symbol" w:eastAsia="MS Gothic" w:hAnsi="Segoe UI Symbol" w:cs="Segoe UI Symbol"/>
                    <w:sz w:val="20"/>
                    <w:szCs w:val="20"/>
                  </w:rPr>
                  <w:t>☐</w:t>
                </w:r>
              </w:sdtContent>
            </w:sdt>
            <w:r w:rsidR="00CD6283" w:rsidRPr="001D0BA0">
              <w:rPr>
                <w:rFonts w:asciiTheme="minorHAnsi" w:hAnsiTheme="minorHAnsi" w:cstheme="minorHAnsi"/>
                <w:sz w:val="20"/>
                <w:szCs w:val="20"/>
              </w:rPr>
              <w:t xml:space="preserve"> Scope of Work</w:t>
            </w:r>
          </w:p>
        </w:tc>
      </w:tr>
      <w:tr w:rsidR="00CD6283" w:rsidRPr="001D0BA0" w14:paraId="589D5B9D" w14:textId="77777777" w:rsidTr="009A3B5D">
        <w:trPr>
          <w:trHeight w:val="112"/>
        </w:trPr>
        <w:tc>
          <w:tcPr>
            <w:tcW w:w="4032" w:type="dxa"/>
            <w:vMerge/>
          </w:tcPr>
          <w:p w14:paraId="5069BFD5" w14:textId="77777777" w:rsidR="00CD6283" w:rsidRPr="001D0BA0" w:rsidRDefault="00CD6283" w:rsidP="00CD6283">
            <w:pPr>
              <w:ind w:left="360"/>
              <w:rPr>
                <w:rFonts w:asciiTheme="minorHAnsi" w:hAnsiTheme="minorHAnsi" w:cstheme="minorHAnsi"/>
                <w:sz w:val="20"/>
                <w:szCs w:val="20"/>
              </w:rPr>
            </w:pPr>
          </w:p>
        </w:tc>
        <w:tc>
          <w:tcPr>
            <w:tcW w:w="6498" w:type="dxa"/>
            <w:gridSpan w:val="3"/>
          </w:tcPr>
          <w:p w14:paraId="03F13C27" w14:textId="4C6A7DE6" w:rsidR="00CD6283" w:rsidRPr="001D0BA0" w:rsidRDefault="00211569" w:rsidP="00CD6283">
            <w:pPr>
              <w:ind w:left="360"/>
              <w:rPr>
                <w:rFonts w:asciiTheme="minorHAnsi" w:hAnsiTheme="minorHAnsi" w:cstheme="minorHAnsi"/>
                <w:sz w:val="20"/>
                <w:szCs w:val="20"/>
              </w:rPr>
            </w:pPr>
            <w:sdt>
              <w:sdtPr>
                <w:rPr>
                  <w:rFonts w:asciiTheme="minorHAnsi" w:hAnsiTheme="minorHAnsi" w:cstheme="minorHAnsi"/>
                  <w:sz w:val="20"/>
                  <w:szCs w:val="20"/>
                </w:rPr>
                <w:id w:val="1357613837"/>
                <w14:checkbox>
                  <w14:checked w14:val="0"/>
                  <w14:checkedState w14:val="2612" w14:font="MS Gothic"/>
                  <w14:uncheckedState w14:val="2610" w14:font="MS Gothic"/>
                </w14:checkbox>
              </w:sdtPr>
              <w:sdtEndPr/>
              <w:sdtContent>
                <w:r w:rsidR="00CD6283" w:rsidRPr="001D0BA0">
                  <w:rPr>
                    <w:rFonts w:ascii="Segoe UI Symbol" w:eastAsia="MS Gothic" w:hAnsi="Segoe UI Symbol" w:cs="Segoe UI Symbol"/>
                    <w:sz w:val="20"/>
                    <w:szCs w:val="20"/>
                  </w:rPr>
                  <w:t>☐</w:t>
                </w:r>
              </w:sdtContent>
            </w:sdt>
            <w:r w:rsidR="00CD6283" w:rsidRPr="001D0BA0">
              <w:rPr>
                <w:rFonts w:asciiTheme="minorHAnsi" w:hAnsiTheme="minorHAnsi" w:cstheme="minorHAnsi"/>
                <w:sz w:val="20"/>
                <w:szCs w:val="20"/>
              </w:rPr>
              <w:t xml:space="preserve"> Pre-engineering report excerpts, drawings, maps, etc. as appropriate</w:t>
            </w:r>
          </w:p>
        </w:tc>
      </w:tr>
      <w:tr w:rsidR="00CD6283" w:rsidRPr="001D0BA0" w14:paraId="06670282" w14:textId="77777777" w:rsidTr="009A3B5D">
        <w:trPr>
          <w:trHeight w:val="112"/>
        </w:trPr>
        <w:tc>
          <w:tcPr>
            <w:tcW w:w="4032" w:type="dxa"/>
          </w:tcPr>
          <w:p w14:paraId="56A040E3" w14:textId="77777777" w:rsidR="00CD6283" w:rsidRPr="001D0BA0" w:rsidRDefault="00CD6283" w:rsidP="00CD6283">
            <w:pPr>
              <w:ind w:left="360"/>
              <w:rPr>
                <w:rFonts w:asciiTheme="minorHAnsi" w:hAnsiTheme="minorHAnsi" w:cstheme="minorHAnsi"/>
                <w:sz w:val="20"/>
                <w:szCs w:val="20"/>
              </w:rPr>
            </w:pPr>
          </w:p>
        </w:tc>
        <w:tc>
          <w:tcPr>
            <w:tcW w:w="6498" w:type="dxa"/>
            <w:gridSpan w:val="3"/>
          </w:tcPr>
          <w:p w14:paraId="5CE63408" w14:textId="7FA6843B" w:rsidR="00CD6283" w:rsidRPr="001D0BA0" w:rsidRDefault="00211569" w:rsidP="00CD6283">
            <w:pPr>
              <w:ind w:left="360"/>
              <w:rPr>
                <w:rFonts w:asciiTheme="minorHAnsi" w:hAnsiTheme="minorHAnsi" w:cstheme="minorHAnsi"/>
                <w:sz w:val="20"/>
                <w:szCs w:val="20"/>
              </w:rPr>
            </w:pPr>
            <w:sdt>
              <w:sdtPr>
                <w:rPr>
                  <w:rFonts w:asciiTheme="minorHAnsi" w:hAnsiTheme="minorHAnsi" w:cstheme="minorHAnsi"/>
                  <w:sz w:val="20"/>
                  <w:szCs w:val="20"/>
                </w:rPr>
                <w:id w:val="-2087604466"/>
                <w14:checkbox>
                  <w14:checked w14:val="0"/>
                  <w14:checkedState w14:val="2612" w14:font="MS Gothic"/>
                  <w14:uncheckedState w14:val="2610" w14:font="MS Gothic"/>
                </w14:checkbox>
              </w:sdtPr>
              <w:sdtEndPr/>
              <w:sdtContent>
                <w:r w:rsidR="00CD6283" w:rsidRPr="001D0BA0">
                  <w:rPr>
                    <w:rFonts w:ascii="Segoe UI Symbol" w:eastAsia="MS Gothic" w:hAnsi="Segoe UI Symbol" w:cs="Segoe UI Symbol"/>
                    <w:sz w:val="20"/>
                    <w:szCs w:val="20"/>
                  </w:rPr>
                  <w:t>☐</w:t>
                </w:r>
              </w:sdtContent>
            </w:sdt>
            <w:r w:rsidR="00CD6283" w:rsidRPr="001D0BA0">
              <w:rPr>
                <w:rFonts w:asciiTheme="minorHAnsi" w:hAnsiTheme="minorHAnsi" w:cstheme="minorHAnsi"/>
                <w:sz w:val="20"/>
                <w:szCs w:val="20"/>
              </w:rPr>
              <w:t xml:space="preserve"> Flood plain map verifying project is not located in 100-year flood plain</w:t>
            </w:r>
          </w:p>
        </w:tc>
      </w:tr>
      <w:tr w:rsidR="00CD6283" w:rsidRPr="001D0BA0" w14:paraId="0116CD2D" w14:textId="77777777" w:rsidTr="009A3B5D">
        <w:trPr>
          <w:trHeight w:val="112"/>
        </w:trPr>
        <w:tc>
          <w:tcPr>
            <w:tcW w:w="4032" w:type="dxa"/>
          </w:tcPr>
          <w:p w14:paraId="4C075227" w14:textId="77777777" w:rsidR="00CD6283" w:rsidRPr="001D0BA0" w:rsidRDefault="00CD6283" w:rsidP="00CD6283">
            <w:pPr>
              <w:ind w:left="360"/>
              <w:rPr>
                <w:rFonts w:asciiTheme="minorHAnsi" w:hAnsiTheme="minorHAnsi" w:cstheme="minorHAnsi"/>
                <w:sz w:val="20"/>
                <w:szCs w:val="20"/>
              </w:rPr>
            </w:pPr>
          </w:p>
        </w:tc>
        <w:tc>
          <w:tcPr>
            <w:tcW w:w="6498" w:type="dxa"/>
            <w:gridSpan w:val="3"/>
          </w:tcPr>
          <w:p w14:paraId="4FE78CF1" w14:textId="6C1F3A39" w:rsidR="00CD6283" w:rsidRDefault="00211569" w:rsidP="00CD6283">
            <w:pPr>
              <w:ind w:left="360"/>
              <w:rPr>
                <w:rFonts w:asciiTheme="minorHAnsi" w:hAnsiTheme="minorHAnsi" w:cstheme="minorHAnsi"/>
                <w:sz w:val="20"/>
                <w:szCs w:val="20"/>
              </w:rPr>
            </w:pPr>
            <w:sdt>
              <w:sdtPr>
                <w:rPr>
                  <w:rFonts w:asciiTheme="minorHAnsi" w:hAnsiTheme="minorHAnsi" w:cstheme="minorHAnsi"/>
                  <w:sz w:val="20"/>
                  <w:szCs w:val="20"/>
                </w:rPr>
                <w:id w:val="1342516179"/>
                <w14:checkbox>
                  <w14:checked w14:val="0"/>
                  <w14:checkedState w14:val="2612" w14:font="MS Gothic"/>
                  <w14:uncheckedState w14:val="2610" w14:font="MS Gothic"/>
                </w14:checkbox>
              </w:sdtPr>
              <w:sdtEndPr/>
              <w:sdtContent>
                <w:r w:rsidR="00CD6283" w:rsidRPr="001D0BA0">
                  <w:rPr>
                    <w:rFonts w:ascii="Segoe UI Symbol" w:eastAsia="MS Gothic" w:hAnsi="Segoe UI Symbol" w:cs="Segoe UI Symbol"/>
                    <w:sz w:val="20"/>
                    <w:szCs w:val="20"/>
                  </w:rPr>
                  <w:t>☐</w:t>
                </w:r>
              </w:sdtContent>
            </w:sdt>
            <w:r w:rsidR="00CD6283">
              <w:rPr>
                <w:rFonts w:asciiTheme="minorHAnsi" w:hAnsiTheme="minorHAnsi" w:cstheme="minorHAnsi"/>
                <w:sz w:val="20"/>
                <w:szCs w:val="20"/>
              </w:rPr>
              <w:t xml:space="preserve"> Other: </w:t>
            </w:r>
          </w:p>
        </w:tc>
      </w:tr>
      <w:tr w:rsidR="00CD6283" w:rsidRPr="001D0BA0" w14:paraId="04C21AA2" w14:textId="77777777" w:rsidTr="009A3B5D">
        <w:trPr>
          <w:trHeight w:val="112"/>
        </w:trPr>
        <w:tc>
          <w:tcPr>
            <w:tcW w:w="10530" w:type="dxa"/>
            <w:gridSpan w:val="4"/>
          </w:tcPr>
          <w:p w14:paraId="27D07FC3" w14:textId="77777777" w:rsidR="00CD6283" w:rsidRPr="001D0BA0" w:rsidRDefault="00CD6283" w:rsidP="00CD6283">
            <w:pPr>
              <w:ind w:left="360"/>
              <w:rPr>
                <w:rFonts w:asciiTheme="minorHAnsi" w:hAnsiTheme="minorHAnsi" w:cstheme="minorHAnsi"/>
                <w:sz w:val="20"/>
                <w:szCs w:val="20"/>
              </w:rPr>
            </w:pPr>
          </w:p>
        </w:tc>
      </w:tr>
      <w:tr w:rsidR="00CD6283" w:rsidRPr="001D0BA0" w14:paraId="67B51ECC" w14:textId="77777777" w:rsidTr="009A3B5D">
        <w:trPr>
          <w:trHeight w:val="226"/>
        </w:trPr>
        <w:tc>
          <w:tcPr>
            <w:tcW w:w="4032" w:type="dxa"/>
            <w:vMerge w:val="restart"/>
          </w:tcPr>
          <w:p w14:paraId="25847492" w14:textId="0AC1E0ED" w:rsidR="00CD6283" w:rsidRPr="001D0BA0" w:rsidRDefault="00CD6283" w:rsidP="00CD6283">
            <w:pPr>
              <w:rPr>
                <w:rFonts w:asciiTheme="minorHAnsi" w:hAnsiTheme="minorHAnsi" w:cstheme="minorHAnsi"/>
                <w:sz w:val="20"/>
                <w:szCs w:val="20"/>
              </w:rPr>
            </w:pPr>
            <w:r w:rsidRPr="001D0BA0">
              <w:rPr>
                <w:rFonts w:asciiTheme="minorHAnsi" w:hAnsiTheme="minorHAnsi" w:cstheme="minorHAnsi"/>
                <w:sz w:val="20"/>
                <w:szCs w:val="20"/>
              </w:rPr>
              <w:t>Appendix D: Project Need  Documentation</w:t>
            </w:r>
          </w:p>
        </w:tc>
        <w:tc>
          <w:tcPr>
            <w:tcW w:w="6498" w:type="dxa"/>
            <w:gridSpan w:val="3"/>
          </w:tcPr>
          <w:p w14:paraId="6578D5F6" w14:textId="11A816C8" w:rsidR="00CD6283" w:rsidRPr="001D0BA0" w:rsidRDefault="00211569" w:rsidP="00CD6283">
            <w:pPr>
              <w:ind w:left="360"/>
              <w:rPr>
                <w:rFonts w:asciiTheme="minorHAnsi" w:hAnsiTheme="minorHAnsi" w:cstheme="minorHAnsi"/>
                <w:sz w:val="20"/>
                <w:szCs w:val="20"/>
              </w:rPr>
            </w:pPr>
            <w:sdt>
              <w:sdtPr>
                <w:rPr>
                  <w:rFonts w:asciiTheme="minorHAnsi" w:hAnsiTheme="minorHAnsi" w:cstheme="minorHAnsi"/>
                  <w:sz w:val="20"/>
                  <w:szCs w:val="20"/>
                </w:rPr>
                <w:id w:val="1146938107"/>
                <w14:checkbox>
                  <w14:checked w14:val="0"/>
                  <w14:checkedState w14:val="2612" w14:font="MS Gothic"/>
                  <w14:uncheckedState w14:val="2610" w14:font="MS Gothic"/>
                </w14:checkbox>
              </w:sdtPr>
              <w:sdtEndPr/>
              <w:sdtContent>
                <w:r w:rsidR="00CD6283" w:rsidRPr="001D0BA0">
                  <w:rPr>
                    <w:rFonts w:ascii="Segoe UI Symbol" w:eastAsia="MS Gothic" w:hAnsi="Segoe UI Symbol" w:cs="Segoe UI Symbol"/>
                    <w:sz w:val="20"/>
                    <w:szCs w:val="20"/>
                  </w:rPr>
                  <w:t>☐</w:t>
                </w:r>
              </w:sdtContent>
            </w:sdt>
            <w:r w:rsidR="00CD6283" w:rsidRPr="001D0BA0">
              <w:rPr>
                <w:rFonts w:asciiTheme="minorHAnsi" w:hAnsiTheme="minorHAnsi" w:cstheme="minorHAnsi"/>
                <w:sz w:val="20"/>
                <w:szCs w:val="20"/>
              </w:rPr>
              <w:t xml:space="preserve"> Relevant letters and other evidence of community need (7 pages maximum)</w:t>
            </w:r>
          </w:p>
        </w:tc>
      </w:tr>
      <w:tr w:rsidR="00CD6283" w:rsidRPr="001D0BA0" w14:paraId="262BFD42" w14:textId="77777777" w:rsidTr="009A3B5D">
        <w:trPr>
          <w:trHeight w:val="225"/>
        </w:trPr>
        <w:tc>
          <w:tcPr>
            <w:tcW w:w="4032" w:type="dxa"/>
            <w:vMerge/>
          </w:tcPr>
          <w:p w14:paraId="4BFEAB45" w14:textId="77777777" w:rsidR="00CD6283" w:rsidRPr="001D0BA0" w:rsidRDefault="00CD6283" w:rsidP="00CD6283">
            <w:pPr>
              <w:ind w:left="360"/>
              <w:rPr>
                <w:rFonts w:asciiTheme="minorHAnsi" w:hAnsiTheme="minorHAnsi" w:cstheme="minorHAnsi"/>
                <w:sz w:val="20"/>
                <w:szCs w:val="20"/>
              </w:rPr>
            </w:pPr>
          </w:p>
        </w:tc>
        <w:tc>
          <w:tcPr>
            <w:tcW w:w="6498" w:type="dxa"/>
            <w:gridSpan w:val="3"/>
          </w:tcPr>
          <w:p w14:paraId="03FD4425" w14:textId="79038798" w:rsidR="00CD6283" w:rsidRDefault="00211569" w:rsidP="00CD6283">
            <w:pPr>
              <w:ind w:left="360"/>
              <w:rPr>
                <w:rFonts w:asciiTheme="minorHAnsi" w:hAnsiTheme="minorHAnsi" w:cstheme="minorHAnsi"/>
                <w:sz w:val="20"/>
                <w:szCs w:val="20"/>
              </w:rPr>
            </w:pPr>
            <w:sdt>
              <w:sdtPr>
                <w:rPr>
                  <w:rFonts w:asciiTheme="minorHAnsi" w:hAnsiTheme="minorHAnsi" w:cstheme="minorHAnsi"/>
                  <w:sz w:val="20"/>
                  <w:szCs w:val="20"/>
                </w:rPr>
                <w:id w:val="1978326718"/>
                <w14:checkbox>
                  <w14:checked w14:val="0"/>
                  <w14:checkedState w14:val="2612" w14:font="MS Gothic"/>
                  <w14:uncheckedState w14:val="2610" w14:font="MS Gothic"/>
                </w14:checkbox>
              </w:sdtPr>
              <w:sdtEndPr/>
              <w:sdtContent>
                <w:r w:rsidR="00CD6283" w:rsidRPr="001D0BA0">
                  <w:rPr>
                    <w:rFonts w:ascii="Segoe UI Symbol" w:eastAsia="MS Gothic" w:hAnsi="Segoe UI Symbol" w:cs="Segoe UI Symbol"/>
                    <w:sz w:val="20"/>
                    <w:szCs w:val="20"/>
                  </w:rPr>
                  <w:t>☐</w:t>
                </w:r>
              </w:sdtContent>
            </w:sdt>
            <w:r w:rsidR="00CD6283" w:rsidRPr="001D0BA0">
              <w:rPr>
                <w:rFonts w:asciiTheme="minorHAnsi" w:hAnsiTheme="minorHAnsi" w:cstheme="minorHAnsi"/>
                <w:sz w:val="20"/>
                <w:szCs w:val="20"/>
              </w:rPr>
              <w:t xml:space="preserve"> </w:t>
            </w:r>
            <w:r w:rsidR="00CD6283">
              <w:rPr>
                <w:rFonts w:asciiTheme="minorHAnsi" w:hAnsiTheme="minorHAnsi" w:cstheme="minorHAnsi"/>
                <w:sz w:val="20"/>
                <w:szCs w:val="20"/>
              </w:rPr>
              <w:t>Documentation from health department, if applicable</w:t>
            </w:r>
          </w:p>
        </w:tc>
      </w:tr>
      <w:tr w:rsidR="00CD6283" w:rsidRPr="001D0BA0" w14:paraId="698AAE7A" w14:textId="77777777" w:rsidTr="009A3B5D">
        <w:trPr>
          <w:trHeight w:val="225"/>
        </w:trPr>
        <w:tc>
          <w:tcPr>
            <w:tcW w:w="4032" w:type="dxa"/>
            <w:vMerge/>
          </w:tcPr>
          <w:p w14:paraId="2A6B6F8C" w14:textId="77777777" w:rsidR="00CD6283" w:rsidRPr="001D0BA0" w:rsidRDefault="00CD6283" w:rsidP="00CD6283">
            <w:pPr>
              <w:ind w:left="360"/>
              <w:rPr>
                <w:rFonts w:asciiTheme="minorHAnsi" w:hAnsiTheme="minorHAnsi" w:cstheme="minorHAnsi"/>
                <w:sz w:val="20"/>
                <w:szCs w:val="20"/>
              </w:rPr>
            </w:pPr>
          </w:p>
        </w:tc>
        <w:tc>
          <w:tcPr>
            <w:tcW w:w="6498" w:type="dxa"/>
            <w:gridSpan w:val="3"/>
          </w:tcPr>
          <w:p w14:paraId="76A315DD" w14:textId="40765359" w:rsidR="00CD6283" w:rsidRPr="001D0BA0" w:rsidRDefault="00211569" w:rsidP="00CD6283">
            <w:pPr>
              <w:ind w:left="360"/>
              <w:rPr>
                <w:rFonts w:asciiTheme="minorHAnsi" w:hAnsiTheme="minorHAnsi" w:cstheme="minorHAnsi"/>
                <w:sz w:val="20"/>
                <w:szCs w:val="20"/>
              </w:rPr>
            </w:pPr>
            <w:sdt>
              <w:sdtPr>
                <w:rPr>
                  <w:rFonts w:asciiTheme="minorHAnsi" w:hAnsiTheme="minorHAnsi" w:cstheme="minorHAnsi"/>
                  <w:sz w:val="20"/>
                  <w:szCs w:val="20"/>
                </w:rPr>
                <w:id w:val="954217896"/>
                <w14:checkbox>
                  <w14:checked w14:val="0"/>
                  <w14:checkedState w14:val="2612" w14:font="MS Gothic"/>
                  <w14:uncheckedState w14:val="2610" w14:font="MS Gothic"/>
                </w14:checkbox>
              </w:sdtPr>
              <w:sdtEndPr/>
              <w:sdtContent>
                <w:r w:rsidR="00CD6283">
                  <w:rPr>
                    <w:rFonts w:ascii="MS Gothic" w:eastAsia="MS Gothic" w:hAnsi="MS Gothic" w:cstheme="minorHAnsi" w:hint="eastAsia"/>
                    <w:sz w:val="20"/>
                    <w:szCs w:val="20"/>
                  </w:rPr>
                  <w:t>☐</w:t>
                </w:r>
              </w:sdtContent>
            </w:sdt>
            <w:r w:rsidR="00CD6283" w:rsidRPr="001D0BA0">
              <w:rPr>
                <w:rFonts w:asciiTheme="minorHAnsi" w:hAnsiTheme="minorHAnsi" w:cstheme="minorHAnsi"/>
                <w:sz w:val="20"/>
                <w:szCs w:val="20"/>
              </w:rPr>
              <w:t xml:space="preserve"> Photos in color with dates and captions explaining relevancy </w:t>
            </w:r>
          </w:p>
        </w:tc>
      </w:tr>
      <w:tr w:rsidR="00CD6283" w:rsidRPr="001D0BA0" w14:paraId="7D10E5C6" w14:textId="77777777" w:rsidTr="00811D96">
        <w:trPr>
          <w:trHeight w:val="414"/>
        </w:trPr>
        <w:tc>
          <w:tcPr>
            <w:tcW w:w="4032" w:type="dxa"/>
          </w:tcPr>
          <w:p w14:paraId="5FA95C3C" w14:textId="77777777" w:rsidR="00CD6283" w:rsidRPr="001D0BA0" w:rsidRDefault="00CD6283" w:rsidP="00CD6283">
            <w:pPr>
              <w:ind w:left="360"/>
              <w:rPr>
                <w:rFonts w:asciiTheme="minorHAnsi" w:hAnsiTheme="minorHAnsi" w:cstheme="minorHAnsi"/>
                <w:sz w:val="20"/>
                <w:szCs w:val="20"/>
              </w:rPr>
            </w:pPr>
          </w:p>
        </w:tc>
        <w:tc>
          <w:tcPr>
            <w:tcW w:w="6498" w:type="dxa"/>
            <w:gridSpan w:val="3"/>
          </w:tcPr>
          <w:p w14:paraId="7F445F81" w14:textId="567C8A66" w:rsidR="00CD6283" w:rsidRDefault="00211569" w:rsidP="00CD6283">
            <w:pPr>
              <w:ind w:left="360"/>
              <w:rPr>
                <w:rFonts w:asciiTheme="minorHAnsi" w:hAnsiTheme="minorHAnsi" w:cstheme="minorHAnsi"/>
                <w:sz w:val="20"/>
                <w:szCs w:val="20"/>
              </w:rPr>
            </w:pPr>
            <w:sdt>
              <w:sdtPr>
                <w:rPr>
                  <w:rFonts w:asciiTheme="minorHAnsi" w:hAnsiTheme="minorHAnsi" w:cstheme="minorHAnsi"/>
                  <w:sz w:val="20"/>
                  <w:szCs w:val="20"/>
                </w:rPr>
                <w:id w:val="-1422322467"/>
                <w14:checkbox>
                  <w14:checked w14:val="0"/>
                  <w14:checkedState w14:val="2612" w14:font="MS Gothic"/>
                  <w14:uncheckedState w14:val="2610" w14:font="MS Gothic"/>
                </w14:checkbox>
              </w:sdtPr>
              <w:sdtEndPr/>
              <w:sdtContent>
                <w:r w:rsidR="00CD6283" w:rsidRPr="001D0BA0">
                  <w:rPr>
                    <w:rFonts w:ascii="Segoe UI Symbol" w:eastAsia="MS Gothic" w:hAnsi="Segoe UI Symbol" w:cs="Segoe UI Symbol"/>
                    <w:sz w:val="20"/>
                    <w:szCs w:val="20"/>
                  </w:rPr>
                  <w:t>☐</w:t>
                </w:r>
              </w:sdtContent>
            </w:sdt>
            <w:r w:rsidR="00CD6283">
              <w:rPr>
                <w:rFonts w:asciiTheme="minorHAnsi" w:hAnsiTheme="minorHAnsi" w:cstheme="minorHAnsi"/>
                <w:sz w:val="20"/>
                <w:szCs w:val="20"/>
              </w:rPr>
              <w:t xml:space="preserve"> Other:</w:t>
            </w:r>
          </w:p>
        </w:tc>
      </w:tr>
      <w:tr w:rsidR="00CD6283" w:rsidRPr="001D0BA0" w14:paraId="29F749D7" w14:textId="77777777" w:rsidTr="009A3B5D">
        <w:trPr>
          <w:trHeight w:val="225"/>
        </w:trPr>
        <w:tc>
          <w:tcPr>
            <w:tcW w:w="10530" w:type="dxa"/>
            <w:gridSpan w:val="4"/>
          </w:tcPr>
          <w:p w14:paraId="08546D71" w14:textId="77777777" w:rsidR="00CD6283" w:rsidRPr="001D0BA0" w:rsidRDefault="00CD6283" w:rsidP="00CD6283">
            <w:pPr>
              <w:ind w:left="360"/>
              <w:rPr>
                <w:rFonts w:asciiTheme="minorHAnsi" w:hAnsiTheme="minorHAnsi" w:cstheme="minorHAnsi"/>
                <w:sz w:val="20"/>
                <w:szCs w:val="20"/>
              </w:rPr>
            </w:pPr>
          </w:p>
        </w:tc>
      </w:tr>
      <w:tr w:rsidR="00CD6283" w:rsidRPr="001D0BA0" w14:paraId="07C18D60" w14:textId="77777777" w:rsidTr="009A3B5D">
        <w:trPr>
          <w:trHeight w:val="244"/>
        </w:trPr>
        <w:tc>
          <w:tcPr>
            <w:tcW w:w="4032" w:type="dxa"/>
          </w:tcPr>
          <w:p w14:paraId="1FD19151" w14:textId="6DC9D7CA" w:rsidR="00CD6283" w:rsidRPr="001D0BA0" w:rsidRDefault="00CD6283" w:rsidP="00CD6283">
            <w:pPr>
              <w:rPr>
                <w:rFonts w:asciiTheme="minorHAnsi" w:hAnsiTheme="minorHAnsi" w:cstheme="minorHAnsi"/>
                <w:sz w:val="20"/>
                <w:szCs w:val="20"/>
              </w:rPr>
            </w:pPr>
            <w:r w:rsidRPr="001D0BA0">
              <w:rPr>
                <w:rFonts w:asciiTheme="minorHAnsi" w:hAnsiTheme="minorHAnsi" w:cstheme="minorHAnsi"/>
                <w:sz w:val="20"/>
                <w:szCs w:val="20"/>
              </w:rPr>
              <w:t>Appendix E: Program Specific Documentation</w:t>
            </w:r>
          </w:p>
        </w:tc>
        <w:tc>
          <w:tcPr>
            <w:tcW w:w="6498" w:type="dxa"/>
            <w:gridSpan w:val="3"/>
          </w:tcPr>
          <w:p w14:paraId="45C09283" w14:textId="54FFE209" w:rsidR="00CD6283" w:rsidRPr="001D0BA0" w:rsidRDefault="00211569" w:rsidP="00CD6283">
            <w:pPr>
              <w:ind w:left="360"/>
              <w:rPr>
                <w:rFonts w:asciiTheme="minorHAnsi" w:hAnsiTheme="minorHAnsi" w:cstheme="minorHAnsi"/>
                <w:sz w:val="20"/>
                <w:szCs w:val="20"/>
              </w:rPr>
            </w:pPr>
            <w:sdt>
              <w:sdtPr>
                <w:rPr>
                  <w:rFonts w:asciiTheme="minorHAnsi" w:hAnsiTheme="minorHAnsi" w:cstheme="minorHAnsi"/>
                  <w:sz w:val="20"/>
                  <w:szCs w:val="20"/>
                </w:rPr>
                <w:id w:val="1825691848"/>
                <w14:checkbox>
                  <w14:checked w14:val="0"/>
                  <w14:checkedState w14:val="2612" w14:font="MS Gothic"/>
                  <w14:uncheckedState w14:val="2610" w14:font="MS Gothic"/>
                </w14:checkbox>
              </w:sdtPr>
              <w:sdtEndPr/>
              <w:sdtContent>
                <w:r w:rsidR="00CD6283">
                  <w:rPr>
                    <w:rFonts w:ascii="MS Gothic" w:eastAsia="MS Gothic" w:hAnsi="MS Gothic" w:cstheme="minorHAnsi" w:hint="eastAsia"/>
                    <w:sz w:val="20"/>
                    <w:szCs w:val="20"/>
                  </w:rPr>
                  <w:t>☐</w:t>
                </w:r>
              </w:sdtContent>
            </w:sdt>
            <w:r w:rsidR="00CD6283" w:rsidRPr="001D0BA0">
              <w:rPr>
                <w:rFonts w:asciiTheme="minorHAnsi" w:hAnsiTheme="minorHAnsi" w:cstheme="minorHAnsi"/>
                <w:sz w:val="20"/>
                <w:szCs w:val="20"/>
              </w:rPr>
              <w:t xml:space="preserve"> Water/Wastewater Fee Schedule</w:t>
            </w:r>
            <w:r w:rsidR="00CD6283">
              <w:rPr>
                <w:rFonts w:asciiTheme="minorHAnsi" w:hAnsiTheme="minorHAnsi" w:cstheme="minorHAnsi"/>
                <w:sz w:val="20"/>
                <w:szCs w:val="20"/>
              </w:rPr>
              <w:t xml:space="preserve"> (for wastewater, drinking water, and stormwater projects).</w:t>
            </w:r>
          </w:p>
        </w:tc>
      </w:tr>
      <w:tr w:rsidR="00CD6283" w:rsidRPr="001D0BA0" w14:paraId="6E46A1F2" w14:textId="77777777" w:rsidTr="009A3B5D">
        <w:trPr>
          <w:trHeight w:val="244"/>
        </w:trPr>
        <w:tc>
          <w:tcPr>
            <w:tcW w:w="4032" w:type="dxa"/>
          </w:tcPr>
          <w:p w14:paraId="6E48E8E2" w14:textId="77777777" w:rsidR="00CD6283" w:rsidRPr="001D0BA0" w:rsidRDefault="00CD6283" w:rsidP="00CD6283">
            <w:pPr>
              <w:rPr>
                <w:rFonts w:asciiTheme="minorHAnsi" w:hAnsiTheme="minorHAnsi" w:cstheme="minorHAnsi"/>
                <w:sz w:val="20"/>
                <w:szCs w:val="20"/>
              </w:rPr>
            </w:pPr>
          </w:p>
        </w:tc>
        <w:tc>
          <w:tcPr>
            <w:tcW w:w="6498" w:type="dxa"/>
            <w:gridSpan w:val="3"/>
          </w:tcPr>
          <w:p w14:paraId="7E1B0974" w14:textId="16EE07E3" w:rsidR="00CD6283" w:rsidRDefault="00211569" w:rsidP="00CD6283">
            <w:pPr>
              <w:ind w:left="360"/>
              <w:rPr>
                <w:rFonts w:asciiTheme="minorHAnsi" w:hAnsiTheme="minorHAnsi" w:cstheme="minorHAnsi"/>
                <w:sz w:val="20"/>
                <w:szCs w:val="20"/>
              </w:rPr>
            </w:pPr>
            <w:sdt>
              <w:sdtPr>
                <w:rPr>
                  <w:rFonts w:asciiTheme="minorHAnsi" w:hAnsiTheme="minorHAnsi" w:cstheme="minorHAnsi"/>
                  <w:sz w:val="20"/>
                  <w:szCs w:val="20"/>
                </w:rPr>
                <w:id w:val="489835196"/>
                <w14:checkbox>
                  <w14:checked w14:val="0"/>
                  <w14:checkedState w14:val="2612" w14:font="MS Gothic"/>
                  <w14:uncheckedState w14:val="2610" w14:font="MS Gothic"/>
                </w14:checkbox>
              </w:sdtPr>
              <w:sdtEndPr/>
              <w:sdtContent>
                <w:r w:rsidR="00CD6283">
                  <w:rPr>
                    <w:rFonts w:ascii="MS Gothic" w:eastAsia="MS Gothic" w:hAnsi="MS Gothic" w:cstheme="minorHAnsi" w:hint="eastAsia"/>
                    <w:sz w:val="20"/>
                    <w:szCs w:val="20"/>
                  </w:rPr>
                  <w:t>☐</w:t>
                </w:r>
              </w:sdtContent>
            </w:sdt>
            <w:r w:rsidR="00CD6283" w:rsidRPr="001D0BA0">
              <w:rPr>
                <w:rFonts w:asciiTheme="minorHAnsi" w:hAnsiTheme="minorHAnsi" w:cstheme="minorHAnsi"/>
                <w:sz w:val="20"/>
                <w:szCs w:val="20"/>
              </w:rPr>
              <w:t xml:space="preserve"> </w:t>
            </w:r>
            <w:r w:rsidR="00CD6283">
              <w:rPr>
                <w:rFonts w:asciiTheme="minorHAnsi" w:hAnsiTheme="minorHAnsi" w:cstheme="minorHAnsi"/>
                <w:sz w:val="20"/>
                <w:szCs w:val="20"/>
              </w:rPr>
              <w:t>Workforce Training Program Guidelines</w:t>
            </w:r>
          </w:p>
        </w:tc>
      </w:tr>
      <w:tr w:rsidR="00CD6283" w:rsidRPr="001D0BA0" w14:paraId="1DEFAF7F" w14:textId="77777777" w:rsidTr="009A3B5D">
        <w:trPr>
          <w:trHeight w:val="244"/>
        </w:trPr>
        <w:tc>
          <w:tcPr>
            <w:tcW w:w="4032" w:type="dxa"/>
          </w:tcPr>
          <w:p w14:paraId="26C89730" w14:textId="77777777" w:rsidR="00CD6283" w:rsidRPr="001D0BA0" w:rsidRDefault="00CD6283" w:rsidP="00CD6283">
            <w:pPr>
              <w:rPr>
                <w:rFonts w:asciiTheme="minorHAnsi" w:hAnsiTheme="minorHAnsi" w:cstheme="minorHAnsi"/>
                <w:sz w:val="20"/>
                <w:szCs w:val="20"/>
              </w:rPr>
            </w:pPr>
          </w:p>
        </w:tc>
        <w:tc>
          <w:tcPr>
            <w:tcW w:w="6498" w:type="dxa"/>
            <w:gridSpan w:val="3"/>
          </w:tcPr>
          <w:p w14:paraId="785CDF4E" w14:textId="5A6183D4" w:rsidR="00CD6283" w:rsidRDefault="00211569" w:rsidP="00CD6283">
            <w:pPr>
              <w:ind w:left="360"/>
              <w:rPr>
                <w:rFonts w:ascii="MS Gothic" w:eastAsia="MS Gothic" w:hAnsi="MS Gothic" w:cstheme="minorHAnsi"/>
                <w:sz w:val="20"/>
                <w:szCs w:val="20"/>
              </w:rPr>
            </w:pPr>
            <w:sdt>
              <w:sdtPr>
                <w:rPr>
                  <w:rFonts w:asciiTheme="minorHAnsi" w:hAnsiTheme="minorHAnsi" w:cstheme="minorHAnsi"/>
                  <w:sz w:val="20"/>
                  <w:szCs w:val="20"/>
                </w:rPr>
                <w:id w:val="-1940598262"/>
                <w14:checkbox>
                  <w14:checked w14:val="0"/>
                  <w14:checkedState w14:val="2612" w14:font="MS Gothic"/>
                  <w14:uncheckedState w14:val="2610" w14:font="MS Gothic"/>
                </w14:checkbox>
              </w:sdtPr>
              <w:sdtEndPr/>
              <w:sdtContent>
                <w:r w:rsidR="00CD6283">
                  <w:rPr>
                    <w:rFonts w:ascii="MS Gothic" w:eastAsia="MS Gothic" w:hAnsi="MS Gothic" w:cstheme="minorHAnsi" w:hint="eastAsia"/>
                    <w:sz w:val="20"/>
                    <w:szCs w:val="20"/>
                  </w:rPr>
                  <w:t>☐</w:t>
                </w:r>
              </w:sdtContent>
            </w:sdt>
            <w:r w:rsidR="00CD6283" w:rsidRPr="001D0BA0">
              <w:rPr>
                <w:rFonts w:asciiTheme="minorHAnsi" w:hAnsiTheme="minorHAnsi" w:cstheme="minorHAnsi"/>
                <w:sz w:val="20"/>
                <w:szCs w:val="20"/>
              </w:rPr>
              <w:t xml:space="preserve"> </w:t>
            </w:r>
            <w:r w:rsidR="00CD6283">
              <w:rPr>
                <w:rFonts w:asciiTheme="minorHAnsi" w:hAnsiTheme="minorHAnsi" w:cstheme="minorHAnsi"/>
                <w:sz w:val="20"/>
                <w:szCs w:val="20"/>
              </w:rPr>
              <w:t>Other</w:t>
            </w:r>
            <w:r w:rsidR="00CD6283" w:rsidRPr="001D0BA0">
              <w:rPr>
                <w:rFonts w:asciiTheme="minorHAnsi" w:hAnsiTheme="minorHAnsi" w:cstheme="minorHAnsi"/>
                <w:sz w:val="20"/>
                <w:szCs w:val="20"/>
              </w:rPr>
              <w:t xml:space="preserve"> project specific documentation</w:t>
            </w:r>
            <w:r w:rsidR="00CD6283">
              <w:rPr>
                <w:rFonts w:asciiTheme="minorHAnsi" w:hAnsiTheme="minorHAnsi" w:cstheme="minorHAnsi"/>
                <w:sz w:val="20"/>
                <w:szCs w:val="20"/>
              </w:rPr>
              <w:t xml:space="preserve"> as applicable</w:t>
            </w:r>
          </w:p>
        </w:tc>
      </w:tr>
    </w:tbl>
    <w:p w14:paraId="4906F36A" w14:textId="3B5094CC" w:rsidR="000C0314" w:rsidRPr="001D0BA0" w:rsidRDefault="00270F52" w:rsidP="00471531">
      <w:pPr>
        <w:pStyle w:val="Heading1"/>
        <w:jc w:val="center"/>
        <w:rPr>
          <w:rFonts w:eastAsiaTheme="majorEastAsia"/>
          <w:lang w:bidi="ar-SA"/>
        </w:rPr>
      </w:pPr>
      <w:r w:rsidRPr="001D0BA0">
        <w:br w:type="page"/>
      </w:r>
      <w:bookmarkStart w:id="45" w:name="_TOC_250010"/>
      <w:bookmarkStart w:id="46" w:name="_Toc155086017"/>
      <w:bookmarkEnd w:id="45"/>
      <w:r w:rsidR="0050383B" w:rsidRPr="001D0BA0">
        <w:rPr>
          <w:rFonts w:eastAsiaTheme="majorEastAsia"/>
          <w:lang w:bidi="ar-SA"/>
        </w:rPr>
        <w:lastRenderedPageBreak/>
        <w:t>APPLICATION FOR STATE ASSISTANCE</w:t>
      </w:r>
      <w:bookmarkEnd w:id="46"/>
    </w:p>
    <w:p w14:paraId="30698947" w14:textId="77777777" w:rsidR="008E27EC" w:rsidRPr="001D0BA0" w:rsidRDefault="008E27EC" w:rsidP="00471531">
      <w:pPr>
        <w:rPr>
          <w:rFonts w:asciiTheme="minorHAnsi" w:hAnsiTheme="minorHAnsi" w:cstheme="minorHAnsi"/>
        </w:rPr>
      </w:pPr>
    </w:p>
    <w:p w14:paraId="4906F36B" w14:textId="7D987E85" w:rsidR="000C0314" w:rsidRPr="001D0BA0" w:rsidRDefault="00F06F10" w:rsidP="008E27EC">
      <w:pPr>
        <w:pStyle w:val="Heading2"/>
        <w:ind w:left="0"/>
        <w:jc w:val="both"/>
        <w:rPr>
          <w:rFonts w:asciiTheme="minorHAnsi" w:hAnsiTheme="minorHAnsi" w:cstheme="minorHAnsi"/>
          <w:color w:val="365F91" w:themeColor="accent1" w:themeShade="BF"/>
          <w:sz w:val="28"/>
          <w:szCs w:val="28"/>
        </w:rPr>
      </w:pPr>
      <w:bookmarkStart w:id="47" w:name="_Toc155086018"/>
      <w:r w:rsidRPr="001D0BA0">
        <w:rPr>
          <w:rFonts w:asciiTheme="minorHAnsi" w:hAnsiTheme="minorHAnsi" w:cstheme="minorHAnsi"/>
          <w:color w:val="365F91" w:themeColor="accent1" w:themeShade="BF"/>
          <w:sz w:val="28"/>
          <w:szCs w:val="28"/>
        </w:rPr>
        <w:t>GENERAL INFORMATION PAGE</w:t>
      </w:r>
      <w:bookmarkEnd w:id="47"/>
    </w:p>
    <w:p w14:paraId="60DA2B4F" w14:textId="77777777" w:rsidR="0098469C" w:rsidRPr="001D0BA0" w:rsidRDefault="0098469C">
      <w:pPr>
        <w:pStyle w:val="BodyText"/>
        <w:spacing w:before="9"/>
        <w:rPr>
          <w:rFonts w:asciiTheme="minorHAnsi" w:hAnsiTheme="minorHAnsi" w:cstheme="minorHAnsi"/>
          <w:b/>
        </w:rPr>
      </w:pPr>
    </w:p>
    <w:tbl>
      <w:tblPr>
        <w:tblpPr w:leftFromText="180" w:rightFromText="180" w:vertAnchor="text" w:tblpY="1"/>
        <w:tblOverlap w:val="never"/>
        <w:tblW w:w="1007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4458"/>
        <w:gridCol w:w="2679"/>
        <w:gridCol w:w="2933"/>
      </w:tblGrid>
      <w:tr w:rsidR="000C0314" w:rsidRPr="001D0BA0" w14:paraId="4906F398" w14:textId="77777777" w:rsidTr="00471531">
        <w:trPr>
          <w:trHeight w:val="1273"/>
        </w:trPr>
        <w:tc>
          <w:tcPr>
            <w:tcW w:w="4458" w:type="dxa"/>
            <w:tcBorders>
              <w:left w:val="single" w:sz="8" w:space="0" w:color="000000"/>
              <w:right w:val="single" w:sz="8" w:space="0" w:color="000000"/>
            </w:tcBorders>
          </w:tcPr>
          <w:p w14:paraId="4906F36C" w14:textId="6F9637E0" w:rsidR="000C0314" w:rsidRPr="001D0BA0" w:rsidRDefault="0050383B">
            <w:pPr>
              <w:pStyle w:val="TableParagraph"/>
              <w:spacing w:before="7" w:line="240" w:lineRule="auto"/>
              <w:ind w:left="33"/>
              <w:rPr>
                <w:rFonts w:asciiTheme="minorHAnsi" w:hAnsiTheme="minorHAnsi" w:cstheme="minorHAnsi"/>
                <w:b/>
                <w:sz w:val="19"/>
              </w:rPr>
            </w:pPr>
            <w:r w:rsidRPr="001D0BA0">
              <w:rPr>
                <w:rFonts w:asciiTheme="minorHAnsi" w:hAnsiTheme="minorHAnsi" w:cstheme="minorHAnsi"/>
                <w:b/>
                <w:sz w:val="19"/>
              </w:rPr>
              <w:t>APPLICATION INFORMATION</w:t>
            </w:r>
            <w:r w:rsidR="007C4A00" w:rsidRPr="001D0BA0">
              <w:rPr>
                <w:rFonts w:asciiTheme="minorHAnsi" w:hAnsiTheme="minorHAnsi" w:cstheme="minorHAnsi"/>
                <w:b/>
                <w:sz w:val="19"/>
              </w:rPr>
              <w:t xml:space="preserve"> (SUBGRANTEE)</w:t>
            </w:r>
          </w:p>
          <w:p w14:paraId="4906F36D" w14:textId="77777777" w:rsidR="000C0314" w:rsidRPr="001D0BA0" w:rsidRDefault="0050383B">
            <w:pPr>
              <w:pStyle w:val="TableParagraph"/>
              <w:spacing w:before="42" w:line="240" w:lineRule="auto"/>
              <w:ind w:left="33"/>
              <w:rPr>
                <w:rFonts w:asciiTheme="minorHAnsi" w:hAnsiTheme="minorHAnsi" w:cstheme="minorHAnsi"/>
                <w:sz w:val="19"/>
              </w:rPr>
            </w:pPr>
            <w:r w:rsidRPr="001D0BA0">
              <w:rPr>
                <w:rFonts w:asciiTheme="minorHAnsi" w:hAnsiTheme="minorHAnsi" w:cstheme="minorHAnsi"/>
                <w:sz w:val="19"/>
              </w:rPr>
              <w:t>Legal Name:</w:t>
            </w:r>
          </w:p>
        </w:tc>
        <w:tc>
          <w:tcPr>
            <w:tcW w:w="2679" w:type="dxa"/>
            <w:vMerge w:val="restart"/>
            <w:tcBorders>
              <w:left w:val="single" w:sz="8" w:space="0" w:color="000000"/>
              <w:right w:val="nil"/>
            </w:tcBorders>
          </w:tcPr>
          <w:p w14:paraId="4906F36E" w14:textId="77777777" w:rsidR="000C0314" w:rsidRPr="001D0BA0" w:rsidRDefault="0050383B">
            <w:pPr>
              <w:pStyle w:val="TableParagraph"/>
              <w:spacing w:before="7" w:line="240" w:lineRule="auto"/>
              <w:ind w:left="32"/>
              <w:jc w:val="center"/>
              <w:rPr>
                <w:rFonts w:asciiTheme="minorHAnsi" w:hAnsiTheme="minorHAnsi" w:cstheme="minorHAnsi"/>
                <w:b/>
                <w:sz w:val="19"/>
              </w:rPr>
            </w:pPr>
            <w:r w:rsidRPr="001D0BA0">
              <w:rPr>
                <w:rFonts w:asciiTheme="minorHAnsi" w:hAnsiTheme="minorHAnsi" w:cstheme="minorHAnsi"/>
                <w:b/>
                <w:sz w:val="19"/>
              </w:rPr>
              <w:t>FUNDING SOURCE:</w:t>
            </w:r>
          </w:p>
          <w:p w14:paraId="6CA2E00A" w14:textId="77777777" w:rsidR="00D02DB7" w:rsidRPr="001D0BA0" w:rsidRDefault="00D02DB7">
            <w:pPr>
              <w:pStyle w:val="TableParagraph"/>
              <w:spacing w:before="4" w:line="240" w:lineRule="auto"/>
              <w:rPr>
                <w:rFonts w:asciiTheme="minorHAnsi" w:hAnsiTheme="minorHAnsi" w:cstheme="minorHAnsi"/>
                <w:bCs/>
                <w:szCs w:val="18"/>
              </w:rPr>
            </w:pPr>
          </w:p>
          <w:p w14:paraId="4906F36F" w14:textId="1E0973FC" w:rsidR="000C0314" w:rsidRPr="001D0BA0" w:rsidRDefault="00D02DB7">
            <w:pPr>
              <w:pStyle w:val="TableParagraph"/>
              <w:spacing w:before="4" w:line="240" w:lineRule="auto"/>
              <w:rPr>
                <w:rFonts w:asciiTheme="minorHAnsi" w:hAnsiTheme="minorHAnsi" w:cstheme="minorHAnsi"/>
                <w:bCs/>
                <w:szCs w:val="18"/>
              </w:rPr>
            </w:pPr>
            <w:r w:rsidRPr="001D0BA0">
              <w:rPr>
                <w:rFonts w:asciiTheme="minorHAnsi" w:hAnsiTheme="minorHAnsi" w:cstheme="minorHAnsi"/>
                <w:bCs/>
                <w:szCs w:val="18"/>
              </w:rPr>
              <w:t xml:space="preserve"> 1.</w:t>
            </w:r>
            <w:r w:rsidRPr="001D0BA0">
              <w:rPr>
                <w:rFonts w:asciiTheme="minorHAnsi" w:hAnsiTheme="minorHAnsi" w:cstheme="minorHAnsi"/>
                <w:bCs/>
                <w:szCs w:val="18"/>
                <w:u w:val="single"/>
              </w:rPr>
              <w:t xml:space="preserve">                                     </w:t>
            </w:r>
            <w:r w:rsidR="00017C4D" w:rsidRPr="001D0BA0">
              <w:rPr>
                <w:rFonts w:asciiTheme="minorHAnsi" w:hAnsiTheme="minorHAnsi" w:cstheme="minorHAnsi"/>
                <w:bCs/>
                <w:szCs w:val="18"/>
                <w:u w:val="single"/>
              </w:rPr>
              <w:t xml:space="preserve">    </w:t>
            </w:r>
          </w:p>
          <w:p w14:paraId="3D0345E1" w14:textId="77777777" w:rsidR="00D02DB7" w:rsidRPr="001D0BA0" w:rsidRDefault="00D02DB7">
            <w:pPr>
              <w:pStyle w:val="TableParagraph"/>
              <w:spacing w:before="4" w:line="240" w:lineRule="auto"/>
              <w:rPr>
                <w:rFonts w:asciiTheme="minorHAnsi" w:hAnsiTheme="minorHAnsi" w:cstheme="minorHAnsi"/>
                <w:bCs/>
                <w:sz w:val="18"/>
                <w:szCs w:val="14"/>
              </w:rPr>
            </w:pPr>
          </w:p>
          <w:p w14:paraId="013085DF" w14:textId="65D0D984" w:rsidR="00FD7FE3" w:rsidRPr="001D0BA0" w:rsidRDefault="00D02DB7">
            <w:pPr>
              <w:pStyle w:val="TableParagraph"/>
              <w:spacing w:before="4" w:line="240" w:lineRule="auto"/>
              <w:rPr>
                <w:rFonts w:asciiTheme="minorHAnsi" w:hAnsiTheme="minorHAnsi" w:cstheme="minorHAnsi"/>
                <w:bCs/>
                <w:szCs w:val="18"/>
                <w:u w:val="single"/>
              </w:rPr>
            </w:pPr>
            <w:r w:rsidRPr="001D0BA0">
              <w:rPr>
                <w:rFonts w:asciiTheme="minorHAnsi" w:hAnsiTheme="minorHAnsi" w:cstheme="minorHAnsi"/>
                <w:bCs/>
                <w:szCs w:val="18"/>
              </w:rPr>
              <w:t xml:space="preserve"> </w:t>
            </w:r>
            <w:r w:rsidR="00FD7FE3" w:rsidRPr="001D0BA0">
              <w:rPr>
                <w:rFonts w:asciiTheme="minorHAnsi" w:hAnsiTheme="minorHAnsi" w:cstheme="minorHAnsi"/>
                <w:bCs/>
                <w:szCs w:val="18"/>
              </w:rPr>
              <w:t>2.</w:t>
            </w:r>
            <w:r w:rsidRPr="001D0BA0">
              <w:rPr>
                <w:rFonts w:asciiTheme="minorHAnsi" w:hAnsiTheme="minorHAnsi" w:cstheme="minorHAnsi"/>
                <w:bCs/>
                <w:szCs w:val="18"/>
                <w:u w:val="single"/>
              </w:rPr>
              <w:t xml:space="preserve">                                    </w:t>
            </w:r>
            <w:r w:rsidR="00017C4D" w:rsidRPr="001D0BA0">
              <w:rPr>
                <w:rFonts w:asciiTheme="minorHAnsi" w:hAnsiTheme="minorHAnsi" w:cstheme="minorHAnsi"/>
                <w:bCs/>
                <w:szCs w:val="18"/>
                <w:u w:val="single"/>
              </w:rPr>
              <w:t xml:space="preserve">    </w:t>
            </w:r>
            <w:r w:rsidRPr="001D0BA0">
              <w:rPr>
                <w:rFonts w:asciiTheme="minorHAnsi" w:hAnsiTheme="minorHAnsi" w:cstheme="minorHAnsi"/>
                <w:bCs/>
                <w:szCs w:val="18"/>
                <w:u w:val="single"/>
              </w:rPr>
              <w:t xml:space="preserve"> </w:t>
            </w:r>
          </w:p>
          <w:p w14:paraId="3334BFFD" w14:textId="77777777" w:rsidR="00D02DB7" w:rsidRPr="001D0BA0" w:rsidRDefault="00D02DB7">
            <w:pPr>
              <w:pStyle w:val="TableParagraph"/>
              <w:spacing w:before="4" w:line="240" w:lineRule="auto"/>
              <w:rPr>
                <w:rFonts w:asciiTheme="minorHAnsi" w:hAnsiTheme="minorHAnsi" w:cstheme="minorHAnsi"/>
                <w:bCs/>
                <w:sz w:val="18"/>
                <w:szCs w:val="14"/>
              </w:rPr>
            </w:pPr>
          </w:p>
          <w:p w14:paraId="2257531D" w14:textId="07C1E7C6" w:rsidR="00FD7FE3" w:rsidRPr="001D0BA0" w:rsidRDefault="00D02DB7">
            <w:pPr>
              <w:pStyle w:val="TableParagraph"/>
              <w:spacing w:before="4" w:line="240" w:lineRule="auto"/>
              <w:rPr>
                <w:rFonts w:asciiTheme="minorHAnsi" w:hAnsiTheme="minorHAnsi" w:cstheme="minorHAnsi"/>
                <w:bCs/>
                <w:szCs w:val="18"/>
                <w:u w:val="single"/>
              </w:rPr>
            </w:pPr>
            <w:r w:rsidRPr="001D0BA0">
              <w:rPr>
                <w:rFonts w:asciiTheme="minorHAnsi" w:hAnsiTheme="minorHAnsi" w:cstheme="minorHAnsi"/>
                <w:bCs/>
                <w:szCs w:val="18"/>
              </w:rPr>
              <w:t xml:space="preserve"> </w:t>
            </w:r>
            <w:r w:rsidR="00FD7FE3" w:rsidRPr="001D0BA0">
              <w:rPr>
                <w:rFonts w:asciiTheme="minorHAnsi" w:hAnsiTheme="minorHAnsi" w:cstheme="minorHAnsi"/>
                <w:bCs/>
                <w:szCs w:val="18"/>
              </w:rPr>
              <w:t>3.</w:t>
            </w:r>
            <w:r w:rsidRPr="001D0BA0">
              <w:rPr>
                <w:rFonts w:asciiTheme="minorHAnsi" w:hAnsiTheme="minorHAnsi" w:cstheme="minorHAnsi"/>
                <w:bCs/>
                <w:szCs w:val="18"/>
                <w:u w:val="single"/>
              </w:rPr>
              <w:t xml:space="preserve">                                </w:t>
            </w:r>
            <w:r w:rsidR="00017C4D" w:rsidRPr="001D0BA0">
              <w:rPr>
                <w:rFonts w:asciiTheme="minorHAnsi" w:hAnsiTheme="minorHAnsi" w:cstheme="minorHAnsi"/>
                <w:bCs/>
                <w:szCs w:val="18"/>
                <w:u w:val="single"/>
              </w:rPr>
              <w:t xml:space="preserve">    </w:t>
            </w:r>
            <w:r w:rsidRPr="001D0BA0">
              <w:rPr>
                <w:rFonts w:asciiTheme="minorHAnsi" w:hAnsiTheme="minorHAnsi" w:cstheme="minorHAnsi"/>
                <w:bCs/>
                <w:szCs w:val="18"/>
                <w:u w:val="single"/>
              </w:rPr>
              <w:t xml:space="preserve">     </w:t>
            </w:r>
          </w:p>
          <w:p w14:paraId="0E6E9483" w14:textId="77777777" w:rsidR="00D02DB7" w:rsidRPr="001D0BA0" w:rsidRDefault="00D02DB7">
            <w:pPr>
              <w:pStyle w:val="TableParagraph"/>
              <w:spacing w:before="4" w:line="240" w:lineRule="auto"/>
              <w:rPr>
                <w:rFonts w:asciiTheme="minorHAnsi" w:hAnsiTheme="minorHAnsi" w:cstheme="minorHAnsi"/>
                <w:bCs/>
                <w:sz w:val="18"/>
                <w:szCs w:val="14"/>
              </w:rPr>
            </w:pPr>
          </w:p>
          <w:p w14:paraId="39AD7A06" w14:textId="7CC9CC2F" w:rsidR="00FD7FE3" w:rsidRPr="001D0BA0" w:rsidRDefault="00D02DB7">
            <w:pPr>
              <w:pStyle w:val="TableParagraph"/>
              <w:spacing w:before="4" w:line="240" w:lineRule="auto"/>
              <w:rPr>
                <w:rFonts w:asciiTheme="minorHAnsi" w:hAnsiTheme="minorHAnsi" w:cstheme="minorHAnsi"/>
                <w:bCs/>
                <w:szCs w:val="18"/>
                <w:u w:val="single"/>
              </w:rPr>
            </w:pPr>
            <w:r w:rsidRPr="001D0BA0">
              <w:rPr>
                <w:rFonts w:asciiTheme="minorHAnsi" w:hAnsiTheme="minorHAnsi" w:cstheme="minorHAnsi"/>
                <w:bCs/>
                <w:szCs w:val="18"/>
              </w:rPr>
              <w:t xml:space="preserve"> </w:t>
            </w:r>
            <w:r w:rsidR="00FD7FE3" w:rsidRPr="001D0BA0">
              <w:rPr>
                <w:rFonts w:asciiTheme="minorHAnsi" w:hAnsiTheme="minorHAnsi" w:cstheme="minorHAnsi"/>
                <w:bCs/>
                <w:szCs w:val="18"/>
              </w:rPr>
              <w:t>4.</w:t>
            </w:r>
            <w:r w:rsidRPr="001D0BA0">
              <w:rPr>
                <w:rFonts w:asciiTheme="minorHAnsi" w:hAnsiTheme="minorHAnsi" w:cstheme="minorHAnsi"/>
                <w:bCs/>
                <w:szCs w:val="18"/>
                <w:u w:val="single"/>
              </w:rPr>
              <w:t xml:space="preserve">                             </w:t>
            </w:r>
            <w:r w:rsidR="00017C4D" w:rsidRPr="001D0BA0">
              <w:rPr>
                <w:rFonts w:asciiTheme="minorHAnsi" w:hAnsiTheme="minorHAnsi" w:cstheme="minorHAnsi"/>
                <w:bCs/>
                <w:szCs w:val="18"/>
                <w:u w:val="single"/>
              </w:rPr>
              <w:t xml:space="preserve">    </w:t>
            </w:r>
            <w:r w:rsidRPr="001D0BA0">
              <w:rPr>
                <w:rFonts w:asciiTheme="minorHAnsi" w:hAnsiTheme="minorHAnsi" w:cstheme="minorHAnsi"/>
                <w:bCs/>
                <w:szCs w:val="18"/>
                <w:u w:val="single"/>
              </w:rPr>
              <w:t xml:space="preserve">        </w:t>
            </w:r>
          </w:p>
          <w:p w14:paraId="455F0602" w14:textId="77777777" w:rsidR="00D02DB7" w:rsidRPr="001D0BA0" w:rsidRDefault="00D02DB7">
            <w:pPr>
              <w:pStyle w:val="TableParagraph"/>
              <w:spacing w:before="4" w:line="240" w:lineRule="auto"/>
              <w:rPr>
                <w:rFonts w:asciiTheme="minorHAnsi" w:hAnsiTheme="minorHAnsi" w:cstheme="minorHAnsi"/>
                <w:bCs/>
                <w:sz w:val="18"/>
                <w:szCs w:val="14"/>
              </w:rPr>
            </w:pPr>
          </w:p>
          <w:p w14:paraId="65A77560" w14:textId="33B1643A" w:rsidR="00FD7FE3" w:rsidRPr="001D0BA0" w:rsidRDefault="00D02DB7">
            <w:pPr>
              <w:pStyle w:val="TableParagraph"/>
              <w:spacing w:before="4" w:line="240" w:lineRule="auto"/>
              <w:rPr>
                <w:rFonts w:asciiTheme="minorHAnsi" w:hAnsiTheme="minorHAnsi" w:cstheme="minorHAnsi"/>
                <w:bCs/>
                <w:szCs w:val="18"/>
                <w:u w:val="single"/>
              </w:rPr>
            </w:pPr>
            <w:r w:rsidRPr="001D0BA0">
              <w:rPr>
                <w:rFonts w:asciiTheme="minorHAnsi" w:hAnsiTheme="minorHAnsi" w:cstheme="minorHAnsi"/>
                <w:bCs/>
                <w:szCs w:val="18"/>
              </w:rPr>
              <w:t xml:space="preserve"> </w:t>
            </w:r>
            <w:r w:rsidR="00FD7FE3" w:rsidRPr="001D0BA0">
              <w:rPr>
                <w:rFonts w:asciiTheme="minorHAnsi" w:hAnsiTheme="minorHAnsi" w:cstheme="minorHAnsi"/>
                <w:bCs/>
                <w:szCs w:val="18"/>
              </w:rPr>
              <w:t>5.</w:t>
            </w:r>
            <w:r w:rsidRPr="001D0BA0">
              <w:rPr>
                <w:rFonts w:asciiTheme="minorHAnsi" w:hAnsiTheme="minorHAnsi" w:cstheme="minorHAnsi"/>
                <w:bCs/>
                <w:szCs w:val="18"/>
                <w:u w:val="single"/>
              </w:rPr>
              <w:t xml:space="preserve">                              </w:t>
            </w:r>
            <w:r w:rsidR="00017C4D" w:rsidRPr="001D0BA0">
              <w:rPr>
                <w:rFonts w:asciiTheme="minorHAnsi" w:hAnsiTheme="minorHAnsi" w:cstheme="minorHAnsi"/>
                <w:bCs/>
                <w:szCs w:val="18"/>
                <w:u w:val="single"/>
              </w:rPr>
              <w:t xml:space="preserve">    </w:t>
            </w:r>
            <w:r w:rsidRPr="001D0BA0">
              <w:rPr>
                <w:rFonts w:asciiTheme="minorHAnsi" w:hAnsiTheme="minorHAnsi" w:cstheme="minorHAnsi"/>
                <w:bCs/>
                <w:szCs w:val="18"/>
                <w:u w:val="single"/>
              </w:rPr>
              <w:t xml:space="preserve">       </w:t>
            </w:r>
          </w:p>
          <w:p w14:paraId="4905BE2C" w14:textId="77777777" w:rsidR="00D02DB7" w:rsidRPr="001D0BA0" w:rsidRDefault="00D02DB7">
            <w:pPr>
              <w:pStyle w:val="TableParagraph"/>
              <w:spacing w:before="4" w:line="240" w:lineRule="auto"/>
              <w:rPr>
                <w:rFonts w:asciiTheme="minorHAnsi" w:hAnsiTheme="minorHAnsi" w:cstheme="minorHAnsi"/>
                <w:bCs/>
                <w:sz w:val="18"/>
                <w:szCs w:val="14"/>
              </w:rPr>
            </w:pPr>
          </w:p>
          <w:p w14:paraId="22111AA4" w14:textId="04BE5067" w:rsidR="00FD7FE3" w:rsidRPr="001D0BA0" w:rsidRDefault="00D02DB7">
            <w:pPr>
              <w:pStyle w:val="TableParagraph"/>
              <w:spacing w:before="4" w:line="240" w:lineRule="auto"/>
              <w:rPr>
                <w:rFonts w:asciiTheme="minorHAnsi" w:hAnsiTheme="minorHAnsi" w:cstheme="minorHAnsi"/>
                <w:bCs/>
                <w:szCs w:val="18"/>
                <w:u w:val="single"/>
              </w:rPr>
            </w:pPr>
            <w:r w:rsidRPr="001D0BA0">
              <w:rPr>
                <w:rFonts w:asciiTheme="minorHAnsi" w:hAnsiTheme="minorHAnsi" w:cstheme="minorHAnsi"/>
                <w:bCs/>
                <w:szCs w:val="18"/>
              </w:rPr>
              <w:t xml:space="preserve"> </w:t>
            </w:r>
            <w:r w:rsidR="00FD7FE3" w:rsidRPr="001D0BA0">
              <w:rPr>
                <w:rFonts w:asciiTheme="minorHAnsi" w:hAnsiTheme="minorHAnsi" w:cstheme="minorHAnsi"/>
                <w:bCs/>
                <w:szCs w:val="18"/>
              </w:rPr>
              <w:t>6.</w:t>
            </w:r>
            <w:r w:rsidRPr="001D0BA0">
              <w:rPr>
                <w:rFonts w:asciiTheme="minorHAnsi" w:hAnsiTheme="minorHAnsi" w:cstheme="minorHAnsi"/>
                <w:bCs/>
                <w:szCs w:val="18"/>
                <w:u w:val="single"/>
              </w:rPr>
              <w:t xml:space="preserve">                              </w:t>
            </w:r>
            <w:r w:rsidR="00017C4D" w:rsidRPr="001D0BA0">
              <w:rPr>
                <w:rFonts w:asciiTheme="minorHAnsi" w:hAnsiTheme="minorHAnsi" w:cstheme="minorHAnsi"/>
                <w:bCs/>
                <w:szCs w:val="18"/>
                <w:u w:val="single"/>
              </w:rPr>
              <w:t xml:space="preserve">    </w:t>
            </w:r>
            <w:r w:rsidRPr="001D0BA0">
              <w:rPr>
                <w:rFonts w:asciiTheme="minorHAnsi" w:hAnsiTheme="minorHAnsi" w:cstheme="minorHAnsi"/>
                <w:bCs/>
                <w:szCs w:val="18"/>
                <w:u w:val="single"/>
              </w:rPr>
              <w:t xml:space="preserve">       </w:t>
            </w:r>
          </w:p>
          <w:p w14:paraId="2EA81D87" w14:textId="77777777" w:rsidR="00D02DB7" w:rsidRPr="001D0BA0" w:rsidRDefault="00D02DB7">
            <w:pPr>
              <w:pStyle w:val="TableParagraph"/>
              <w:spacing w:before="4" w:line="240" w:lineRule="auto"/>
              <w:rPr>
                <w:rFonts w:asciiTheme="minorHAnsi" w:hAnsiTheme="minorHAnsi" w:cstheme="minorHAnsi"/>
                <w:bCs/>
                <w:sz w:val="18"/>
                <w:szCs w:val="14"/>
              </w:rPr>
            </w:pPr>
          </w:p>
          <w:p w14:paraId="0FB559EB" w14:textId="784A27A3" w:rsidR="00FD7FE3" w:rsidRPr="001D0BA0" w:rsidRDefault="00D02DB7">
            <w:pPr>
              <w:pStyle w:val="TableParagraph"/>
              <w:spacing w:before="4" w:line="240" w:lineRule="auto"/>
              <w:rPr>
                <w:rFonts w:asciiTheme="minorHAnsi" w:hAnsiTheme="minorHAnsi" w:cstheme="minorHAnsi"/>
                <w:bCs/>
                <w:szCs w:val="18"/>
                <w:u w:val="single"/>
              </w:rPr>
            </w:pPr>
            <w:r w:rsidRPr="001D0BA0">
              <w:rPr>
                <w:rFonts w:asciiTheme="minorHAnsi" w:hAnsiTheme="minorHAnsi" w:cstheme="minorHAnsi"/>
                <w:bCs/>
                <w:szCs w:val="18"/>
              </w:rPr>
              <w:t xml:space="preserve"> </w:t>
            </w:r>
            <w:r w:rsidR="00FD7FE3" w:rsidRPr="001D0BA0">
              <w:rPr>
                <w:rFonts w:asciiTheme="minorHAnsi" w:hAnsiTheme="minorHAnsi" w:cstheme="minorHAnsi"/>
                <w:bCs/>
                <w:szCs w:val="18"/>
              </w:rPr>
              <w:t>7.</w:t>
            </w:r>
            <w:r w:rsidRPr="001D0BA0">
              <w:rPr>
                <w:rFonts w:asciiTheme="minorHAnsi" w:hAnsiTheme="minorHAnsi" w:cstheme="minorHAnsi"/>
                <w:bCs/>
                <w:szCs w:val="18"/>
                <w:u w:val="single"/>
              </w:rPr>
              <w:t xml:space="preserve">                              </w:t>
            </w:r>
            <w:r w:rsidR="00017C4D" w:rsidRPr="001D0BA0">
              <w:rPr>
                <w:rFonts w:asciiTheme="minorHAnsi" w:hAnsiTheme="minorHAnsi" w:cstheme="minorHAnsi"/>
                <w:bCs/>
                <w:szCs w:val="18"/>
                <w:u w:val="single"/>
              </w:rPr>
              <w:t xml:space="preserve">    </w:t>
            </w:r>
            <w:r w:rsidRPr="001D0BA0">
              <w:rPr>
                <w:rFonts w:asciiTheme="minorHAnsi" w:hAnsiTheme="minorHAnsi" w:cstheme="minorHAnsi"/>
                <w:bCs/>
                <w:szCs w:val="18"/>
                <w:u w:val="single"/>
              </w:rPr>
              <w:t xml:space="preserve">       </w:t>
            </w:r>
          </w:p>
          <w:p w14:paraId="0B05EC02" w14:textId="77777777" w:rsidR="00D02DB7" w:rsidRPr="001D0BA0" w:rsidRDefault="00D02DB7">
            <w:pPr>
              <w:pStyle w:val="TableParagraph"/>
              <w:tabs>
                <w:tab w:val="left" w:pos="270"/>
              </w:tabs>
              <w:spacing w:before="1" w:line="240" w:lineRule="auto"/>
              <w:rPr>
                <w:rFonts w:asciiTheme="minorHAnsi" w:hAnsiTheme="minorHAnsi" w:cstheme="minorHAnsi"/>
                <w:b/>
                <w:sz w:val="18"/>
                <w:szCs w:val="14"/>
              </w:rPr>
            </w:pPr>
          </w:p>
          <w:p w14:paraId="4906F382" w14:textId="534180C7" w:rsidR="000C0314" w:rsidRPr="001D0BA0" w:rsidRDefault="000C0314">
            <w:pPr>
              <w:pStyle w:val="TableParagraph"/>
              <w:tabs>
                <w:tab w:val="left" w:pos="270"/>
              </w:tabs>
              <w:spacing w:before="1" w:line="240" w:lineRule="auto"/>
              <w:rPr>
                <w:rFonts w:asciiTheme="minorHAnsi" w:hAnsiTheme="minorHAnsi" w:cstheme="minorHAnsi"/>
                <w:bCs/>
                <w:sz w:val="19"/>
              </w:rPr>
            </w:pPr>
          </w:p>
        </w:tc>
        <w:tc>
          <w:tcPr>
            <w:tcW w:w="2933" w:type="dxa"/>
            <w:vMerge w:val="restart"/>
            <w:tcBorders>
              <w:left w:val="nil"/>
              <w:right w:val="single" w:sz="8" w:space="0" w:color="000000"/>
            </w:tcBorders>
          </w:tcPr>
          <w:p w14:paraId="4906F383" w14:textId="77777777" w:rsidR="000C0314" w:rsidRPr="001D0BA0" w:rsidRDefault="0050383B">
            <w:pPr>
              <w:pStyle w:val="TableParagraph"/>
              <w:spacing w:before="7" w:line="240" w:lineRule="auto"/>
              <w:ind w:right="16"/>
              <w:jc w:val="center"/>
              <w:rPr>
                <w:rFonts w:asciiTheme="minorHAnsi" w:hAnsiTheme="minorHAnsi" w:cstheme="minorHAnsi"/>
                <w:b/>
                <w:sz w:val="19"/>
              </w:rPr>
            </w:pPr>
            <w:r w:rsidRPr="001D0BA0">
              <w:rPr>
                <w:rFonts w:asciiTheme="minorHAnsi" w:hAnsiTheme="minorHAnsi" w:cstheme="minorHAnsi"/>
                <w:b/>
                <w:sz w:val="19"/>
              </w:rPr>
              <w:t>ESTIMATED FUNDING:</w:t>
            </w:r>
          </w:p>
          <w:p w14:paraId="199FAAA6" w14:textId="77777777" w:rsidR="00017C4D" w:rsidRPr="001D0BA0" w:rsidRDefault="00017C4D">
            <w:pPr>
              <w:pStyle w:val="TableParagraph"/>
              <w:spacing w:before="4" w:line="240" w:lineRule="auto"/>
              <w:rPr>
                <w:rFonts w:asciiTheme="minorHAnsi" w:hAnsiTheme="minorHAnsi" w:cstheme="minorHAnsi"/>
                <w:bCs/>
                <w:szCs w:val="18"/>
              </w:rPr>
            </w:pPr>
          </w:p>
          <w:p w14:paraId="4906F384" w14:textId="03F99A43" w:rsidR="000C0314" w:rsidRPr="001D0BA0" w:rsidRDefault="00FD7FE3">
            <w:pPr>
              <w:pStyle w:val="TableParagraph"/>
              <w:spacing w:before="4" w:line="240" w:lineRule="auto"/>
              <w:rPr>
                <w:rFonts w:asciiTheme="minorHAnsi" w:hAnsiTheme="minorHAnsi" w:cstheme="minorHAnsi"/>
                <w:bCs/>
                <w:szCs w:val="18"/>
                <w:u w:val="single"/>
              </w:rPr>
            </w:pPr>
            <w:r w:rsidRPr="001D0BA0">
              <w:rPr>
                <w:rFonts w:asciiTheme="minorHAnsi" w:hAnsiTheme="minorHAnsi" w:cstheme="minorHAnsi"/>
                <w:bCs/>
                <w:szCs w:val="18"/>
              </w:rPr>
              <w:t>1.</w:t>
            </w:r>
            <w:r w:rsidR="00D02DB7" w:rsidRPr="001D0BA0">
              <w:rPr>
                <w:rFonts w:asciiTheme="minorHAnsi" w:hAnsiTheme="minorHAnsi" w:cstheme="minorHAnsi"/>
                <w:bCs/>
                <w:szCs w:val="18"/>
                <w:u w:val="single"/>
              </w:rPr>
              <w:t xml:space="preserve">                                          </w:t>
            </w:r>
          </w:p>
          <w:p w14:paraId="59957BFB" w14:textId="77777777" w:rsidR="00D02DB7" w:rsidRPr="001D0BA0" w:rsidRDefault="00D02DB7">
            <w:pPr>
              <w:pStyle w:val="TableParagraph"/>
              <w:spacing w:before="4" w:line="240" w:lineRule="auto"/>
              <w:rPr>
                <w:rFonts w:asciiTheme="minorHAnsi" w:hAnsiTheme="minorHAnsi" w:cstheme="minorHAnsi"/>
                <w:bCs/>
                <w:sz w:val="18"/>
                <w:szCs w:val="14"/>
              </w:rPr>
            </w:pPr>
          </w:p>
          <w:p w14:paraId="439FB7F8" w14:textId="32F8C40C" w:rsidR="00FD7FE3" w:rsidRPr="001D0BA0" w:rsidRDefault="00FD7FE3">
            <w:pPr>
              <w:pStyle w:val="TableParagraph"/>
              <w:spacing w:before="4" w:line="240" w:lineRule="auto"/>
              <w:rPr>
                <w:rFonts w:asciiTheme="minorHAnsi" w:hAnsiTheme="minorHAnsi" w:cstheme="minorHAnsi"/>
                <w:bCs/>
                <w:szCs w:val="18"/>
                <w:u w:val="single"/>
              </w:rPr>
            </w:pPr>
            <w:r w:rsidRPr="001D0BA0">
              <w:rPr>
                <w:rFonts w:asciiTheme="minorHAnsi" w:hAnsiTheme="minorHAnsi" w:cstheme="minorHAnsi"/>
                <w:bCs/>
                <w:szCs w:val="18"/>
              </w:rPr>
              <w:t>2.</w:t>
            </w:r>
            <w:r w:rsidR="00D02DB7" w:rsidRPr="001D0BA0">
              <w:rPr>
                <w:rFonts w:asciiTheme="minorHAnsi" w:hAnsiTheme="minorHAnsi" w:cstheme="minorHAnsi"/>
                <w:bCs/>
                <w:szCs w:val="18"/>
                <w:u w:val="single"/>
              </w:rPr>
              <w:t xml:space="preserve">                                        </w:t>
            </w:r>
            <w:r w:rsidR="00017C4D" w:rsidRPr="001D0BA0">
              <w:rPr>
                <w:rFonts w:asciiTheme="minorHAnsi" w:hAnsiTheme="minorHAnsi" w:cstheme="minorHAnsi"/>
                <w:bCs/>
                <w:szCs w:val="18"/>
                <w:u w:val="single"/>
              </w:rPr>
              <w:t xml:space="preserve"> </w:t>
            </w:r>
            <w:r w:rsidR="00D02DB7" w:rsidRPr="001D0BA0">
              <w:rPr>
                <w:rFonts w:asciiTheme="minorHAnsi" w:hAnsiTheme="minorHAnsi" w:cstheme="minorHAnsi"/>
                <w:bCs/>
                <w:szCs w:val="18"/>
                <w:u w:val="single"/>
              </w:rPr>
              <w:t xml:space="preserve"> </w:t>
            </w:r>
          </w:p>
          <w:p w14:paraId="4B99541B" w14:textId="77777777" w:rsidR="00D02DB7" w:rsidRPr="001D0BA0" w:rsidRDefault="00D02DB7">
            <w:pPr>
              <w:pStyle w:val="TableParagraph"/>
              <w:spacing w:before="4" w:line="240" w:lineRule="auto"/>
              <w:rPr>
                <w:rFonts w:asciiTheme="minorHAnsi" w:hAnsiTheme="minorHAnsi" w:cstheme="minorHAnsi"/>
                <w:bCs/>
                <w:sz w:val="18"/>
                <w:szCs w:val="14"/>
              </w:rPr>
            </w:pPr>
          </w:p>
          <w:p w14:paraId="1611F1AF" w14:textId="43EAD3FE" w:rsidR="00FD7FE3" w:rsidRPr="001D0BA0" w:rsidRDefault="00FD7FE3">
            <w:pPr>
              <w:pStyle w:val="TableParagraph"/>
              <w:spacing w:before="4" w:line="240" w:lineRule="auto"/>
              <w:rPr>
                <w:rFonts w:asciiTheme="minorHAnsi" w:hAnsiTheme="minorHAnsi" w:cstheme="minorHAnsi"/>
                <w:bCs/>
                <w:szCs w:val="18"/>
                <w:u w:val="single"/>
              </w:rPr>
            </w:pPr>
            <w:r w:rsidRPr="001D0BA0">
              <w:rPr>
                <w:rFonts w:asciiTheme="minorHAnsi" w:hAnsiTheme="minorHAnsi" w:cstheme="minorHAnsi"/>
                <w:bCs/>
                <w:szCs w:val="18"/>
              </w:rPr>
              <w:t>3.</w:t>
            </w:r>
            <w:r w:rsidR="00D02DB7" w:rsidRPr="001D0BA0">
              <w:rPr>
                <w:rFonts w:asciiTheme="minorHAnsi" w:hAnsiTheme="minorHAnsi" w:cstheme="minorHAnsi"/>
                <w:bCs/>
                <w:szCs w:val="18"/>
                <w:u w:val="single"/>
              </w:rPr>
              <w:t xml:space="preserve">                                      </w:t>
            </w:r>
            <w:r w:rsidR="00017C4D" w:rsidRPr="001D0BA0">
              <w:rPr>
                <w:rFonts w:asciiTheme="minorHAnsi" w:hAnsiTheme="minorHAnsi" w:cstheme="minorHAnsi"/>
                <w:bCs/>
                <w:szCs w:val="18"/>
                <w:u w:val="single"/>
              </w:rPr>
              <w:t xml:space="preserve"> </w:t>
            </w:r>
            <w:r w:rsidR="00D02DB7" w:rsidRPr="001D0BA0">
              <w:rPr>
                <w:rFonts w:asciiTheme="minorHAnsi" w:hAnsiTheme="minorHAnsi" w:cstheme="minorHAnsi"/>
                <w:bCs/>
                <w:szCs w:val="18"/>
                <w:u w:val="single"/>
              </w:rPr>
              <w:t xml:space="preserve">   </w:t>
            </w:r>
          </w:p>
          <w:p w14:paraId="143E04C3" w14:textId="77777777" w:rsidR="00D02DB7" w:rsidRPr="001D0BA0" w:rsidRDefault="00D02DB7">
            <w:pPr>
              <w:pStyle w:val="TableParagraph"/>
              <w:spacing w:before="4" w:line="240" w:lineRule="auto"/>
              <w:rPr>
                <w:rFonts w:asciiTheme="minorHAnsi" w:hAnsiTheme="minorHAnsi" w:cstheme="minorHAnsi"/>
                <w:bCs/>
                <w:sz w:val="18"/>
                <w:szCs w:val="14"/>
              </w:rPr>
            </w:pPr>
          </w:p>
          <w:p w14:paraId="71165101" w14:textId="4BA9D4F3" w:rsidR="00FD7FE3" w:rsidRPr="001D0BA0" w:rsidRDefault="00FD7FE3">
            <w:pPr>
              <w:pStyle w:val="TableParagraph"/>
              <w:spacing w:before="4" w:line="240" w:lineRule="auto"/>
              <w:rPr>
                <w:rFonts w:asciiTheme="minorHAnsi" w:hAnsiTheme="minorHAnsi" w:cstheme="minorHAnsi"/>
                <w:bCs/>
                <w:szCs w:val="18"/>
                <w:u w:val="single"/>
              </w:rPr>
            </w:pPr>
            <w:r w:rsidRPr="001D0BA0">
              <w:rPr>
                <w:rFonts w:asciiTheme="minorHAnsi" w:hAnsiTheme="minorHAnsi" w:cstheme="minorHAnsi"/>
                <w:bCs/>
                <w:szCs w:val="18"/>
              </w:rPr>
              <w:t>4.</w:t>
            </w:r>
            <w:r w:rsidR="00D02DB7" w:rsidRPr="001D0BA0">
              <w:rPr>
                <w:rFonts w:asciiTheme="minorHAnsi" w:hAnsiTheme="minorHAnsi" w:cstheme="minorHAnsi"/>
                <w:bCs/>
                <w:szCs w:val="18"/>
                <w:u w:val="single"/>
              </w:rPr>
              <w:t xml:space="preserve">                                     </w:t>
            </w:r>
            <w:r w:rsidR="00017C4D" w:rsidRPr="001D0BA0">
              <w:rPr>
                <w:rFonts w:asciiTheme="minorHAnsi" w:hAnsiTheme="minorHAnsi" w:cstheme="minorHAnsi"/>
                <w:bCs/>
                <w:szCs w:val="18"/>
                <w:u w:val="single"/>
              </w:rPr>
              <w:t xml:space="preserve"> </w:t>
            </w:r>
            <w:r w:rsidR="00D02DB7" w:rsidRPr="001D0BA0">
              <w:rPr>
                <w:rFonts w:asciiTheme="minorHAnsi" w:hAnsiTheme="minorHAnsi" w:cstheme="minorHAnsi"/>
                <w:bCs/>
                <w:szCs w:val="18"/>
                <w:u w:val="single"/>
              </w:rPr>
              <w:t xml:space="preserve">    </w:t>
            </w:r>
          </w:p>
          <w:p w14:paraId="06BB07C3" w14:textId="77777777" w:rsidR="00D02DB7" w:rsidRPr="001D0BA0" w:rsidRDefault="00D02DB7">
            <w:pPr>
              <w:pStyle w:val="TableParagraph"/>
              <w:spacing w:before="4" w:line="240" w:lineRule="auto"/>
              <w:rPr>
                <w:rFonts w:asciiTheme="minorHAnsi" w:hAnsiTheme="minorHAnsi" w:cstheme="minorHAnsi"/>
                <w:bCs/>
                <w:sz w:val="18"/>
                <w:szCs w:val="14"/>
              </w:rPr>
            </w:pPr>
          </w:p>
          <w:p w14:paraId="76E05B9A" w14:textId="49EDA720" w:rsidR="00FD7FE3" w:rsidRPr="001D0BA0" w:rsidRDefault="00FD7FE3">
            <w:pPr>
              <w:pStyle w:val="TableParagraph"/>
              <w:spacing w:before="4" w:line="240" w:lineRule="auto"/>
              <w:rPr>
                <w:rFonts w:asciiTheme="minorHAnsi" w:hAnsiTheme="minorHAnsi" w:cstheme="minorHAnsi"/>
                <w:bCs/>
                <w:szCs w:val="18"/>
                <w:u w:val="single"/>
              </w:rPr>
            </w:pPr>
            <w:r w:rsidRPr="001D0BA0">
              <w:rPr>
                <w:rFonts w:asciiTheme="minorHAnsi" w:hAnsiTheme="minorHAnsi" w:cstheme="minorHAnsi"/>
                <w:bCs/>
                <w:szCs w:val="18"/>
              </w:rPr>
              <w:t>5.</w:t>
            </w:r>
            <w:r w:rsidR="00017C4D" w:rsidRPr="001D0BA0">
              <w:rPr>
                <w:rFonts w:asciiTheme="minorHAnsi" w:hAnsiTheme="minorHAnsi" w:cstheme="minorHAnsi"/>
                <w:bCs/>
                <w:szCs w:val="18"/>
                <w:u w:val="single"/>
              </w:rPr>
              <w:t xml:space="preserve">                                          </w:t>
            </w:r>
          </w:p>
          <w:p w14:paraId="40319068" w14:textId="77777777" w:rsidR="00D02DB7" w:rsidRPr="001D0BA0" w:rsidRDefault="00D02DB7">
            <w:pPr>
              <w:pStyle w:val="TableParagraph"/>
              <w:spacing w:before="4" w:line="240" w:lineRule="auto"/>
              <w:rPr>
                <w:rFonts w:asciiTheme="minorHAnsi" w:hAnsiTheme="minorHAnsi" w:cstheme="minorHAnsi"/>
                <w:bCs/>
                <w:sz w:val="18"/>
                <w:szCs w:val="14"/>
              </w:rPr>
            </w:pPr>
          </w:p>
          <w:p w14:paraId="7E40A26E" w14:textId="2A0443DD" w:rsidR="00FD7FE3" w:rsidRPr="001D0BA0" w:rsidRDefault="00FD7FE3">
            <w:pPr>
              <w:pStyle w:val="TableParagraph"/>
              <w:spacing w:before="4" w:line="240" w:lineRule="auto"/>
              <w:rPr>
                <w:rFonts w:asciiTheme="minorHAnsi" w:hAnsiTheme="minorHAnsi" w:cstheme="minorHAnsi"/>
                <w:bCs/>
                <w:szCs w:val="18"/>
                <w:u w:val="single"/>
              </w:rPr>
            </w:pPr>
            <w:r w:rsidRPr="001D0BA0">
              <w:rPr>
                <w:rFonts w:asciiTheme="minorHAnsi" w:hAnsiTheme="minorHAnsi" w:cstheme="minorHAnsi"/>
                <w:bCs/>
                <w:szCs w:val="18"/>
              </w:rPr>
              <w:t>6.</w:t>
            </w:r>
            <w:r w:rsidR="00017C4D" w:rsidRPr="001D0BA0">
              <w:rPr>
                <w:rFonts w:asciiTheme="minorHAnsi" w:hAnsiTheme="minorHAnsi" w:cstheme="minorHAnsi"/>
                <w:bCs/>
                <w:szCs w:val="18"/>
                <w:u w:val="single"/>
              </w:rPr>
              <w:t xml:space="preserve">                                          </w:t>
            </w:r>
          </w:p>
          <w:p w14:paraId="588F5772" w14:textId="77777777" w:rsidR="00D02DB7" w:rsidRPr="001D0BA0" w:rsidRDefault="00D02DB7">
            <w:pPr>
              <w:pStyle w:val="TableParagraph"/>
              <w:spacing w:before="4" w:line="240" w:lineRule="auto"/>
              <w:rPr>
                <w:rFonts w:asciiTheme="minorHAnsi" w:hAnsiTheme="minorHAnsi" w:cstheme="minorHAnsi"/>
                <w:bCs/>
                <w:sz w:val="18"/>
                <w:szCs w:val="14"/>
              </w:rPr>
            </w:pPr>
          </w:p>
          <w:p w14:paraId="7B59FF69" w14:textId="6170AE46" w:rsidR="00FD7FE3" w:rsidRPr="001D0BA0" w:rsidRDefault="00FD7FE3">
            <w:pPr>
              <w:pStyle w:val="TableParagraph"/>
              <w:spacing w:before="4" w:line="240" w:lineRule="auto"/>
              <w:rPr>
                <w:rFonts w:asciiTheme="minorHAnsi" w:hAnsiTheme="minorHAnsi" w:cstheme="minorHAnsi"/>
                <w:bCs/>
                <w:szCs w:val="18"/>
                <w:u w:val="single"/>
              </w:rPr>
            </w:pPr>
            <w:r w:rsidRPr="001D0BA0">
              <w:rPr>
                <w:rFonts w:asciiTheme="minorHAnsi" w:hAnsiTheme="minorHAnsi" w:cstheme="minorHAnsi"/>
                <w:bCs/>
                <w:szCs w:val="18"/>
              </w:rPr>
              <w:t>7.</w:t>
            </w:r>
            <w:r w:rsidR="00017C4D" w:rsidRPr="001D0BA0">
              <w:rPr>
                <w:rFonts w:asciiTheme="minorHAnsi" w:hAnsiTheme="minorHAnsi" w:cstheme="minorHAnsi"/>
                <w:bCs/>
                <w:szCs w:val="18"/>
                <w:u w:val="single"/>
              </w:rPr>
              <w:t xml:space="preserve">                                          </w:t>
            </w:r>
          </w:p>
          <w:p w14:paraId="4906F397" w14:textId="0195DC80" w:rsidR="000C0314" w:rsidRPr="001D0BA0" w:rsidRDefault="00FD7FE3">
            <w:pPr>
              <w:pStyle w:val="TableParagraph"/>
              <w:tabs>
                <w:tab w:val="left" w:pos="1211"/>
                <w:tab w:val="left" w:pos="2346"/>
              </w:tabs>
              <w:spacing w:before="1" w:line="240" w:lineRule="auto"/>
              <w:ind w:left="204"/>
              <w:rPr>
                <w:rFonts w:asciiTheme="minorHAnsi" w:hAnsiTheme="minorHAnsi" w:cstheme="minorHAnsi"/>
                <w:b/>
                <w:sz w:val="19"/>
              </w:rPr>
            </w:pPr>
            <w:r w:rsidRPr="001D0BA0">
              <w:rPr>
                <w:rFonts w:asciiTheme="minorHAnsi" w:hAnsiTheme="minorHAnsi" w:cstheme="minorHAnsi"/>
                <w:b/>
                <w:szCs w:val="18"/>
              </w:rPr>
              <w:t xml:space="preserve">Total: </w:t>
            </w:r>
            <w:r w:rsidR="00017C4D" w:rsidRPr="001D0BA0">
              <w:rPr>
                <w:rFonts w:asciiTheme="minorHAnsi" w:hAnsiTheme="minorHAnsi" w:cstheme="minorHAnsi"/>
                <w:b/>
                <w:szCs w:val="18"/>
                <w:u w:val="single"/>
              </w:rPr>
              <w:t xml:space="preserve">                                   </w:t>
            </w:r>
          </w:p>
        </w:tc>
      </w:tr>
      <w:tr w:rsidR="000C0314" w:rsidRPr="001D0BA0" w14:paraId="4906F39C" w14:textId="77777777" w:rsidTr="00471531">
        <w:trPr>
          <w:trHeight w:val="1273"/>
        </w:trPr>
        <w:tc>
          <w:tcPr>
            <w:tcW w:w="4458" w:type="dxa"/>
            <w:tcBorders>
              <w:left w:val="single" w:sz="8" w:space="0" w:color="000000"/>
              <w:right w:val="single" w:sz="8" w:space="0" w:color="000000"/>
            </w:tcBorders>
          </w:tcPr>
          <w:p w14:paraId="4906F399" w14:textId="047476E5" w:rsidR="000C0314" w:rsidRPr="001D0BA0" w:rsidRDefault="0050383B">
            <w:pPr>
              <w:pStyle w:val="TableParagraph"/>
              <w:spacing w:before="7" w:line="240" w:lineRule="auto"/>
              <w:ind w:left="32"/>
              <w:rPr>
                <w:rFonts w:asciiTheme="minorHAnsi" w:hAnsiTheme="minorHAnsi" w:cstheme="minorHAnsi"/>
                <w:sz w:val="19"/>
              </w:rPr>
            </w:pPr>
            <w:r w:rsidRPr="001D0BA0">
              <w:rPr>
                <w:rFonts w:asciiTheme="minorHAnsi" w:hAnsiTheme="minorHAnsi" w:cstheme="minorHAnsi"/>
                <w:sz w:val="19"/>
              </w:rPr>
              <w:t>Address (city, state</w:t>
            </w:r>
            <w:r w:rsidR="007C4A00" w:rsidRPr="001D0BA0">
              <w:rPr>
                <w:rFonts w:asciiTheme="minorHAnsi" w:hAnsiTheme="minorHAnsi" w:cstheme="minorHAnsi"/>
                <w:sz w:val="19"/>
              </w:rPr>
              <w:t>,</w:t>
            </w:r>
            <w:r w:rsidRPr="001D0BA0">
              <w:rPr>
                <w:rFonts w:asciiTheme="minorHAnsi" w:hAnsiTheme="minorHAnsi" w:cstheme="minorHAnsi"/>
                <w:sz w:val="19"/>
              </w:rPr>
              <w:t xml:space="preserve"> and zip code+4):</w:t>
            </w:r>
          </w:p>
        </w:tc>
        <w:tc>
          <w:tcPr>
            <w:tcW w:w="2679" w:type="dxa"/>
            <w:vMerge/>
            <w:tcBorders>
              <w:top w:val="nil"/>
              <w:left w:val="single" w:sz="8" w:space="0" w:color="000000"/>
              <w:right w:val="nil"/>
            </w:tcBorders>
          </w:tcPr>
          <w:p w14:paraId="4906F39A" w14:textId="77777777" w:rsidR="000C0314" w:rsidRPr="001D0BA0" w:rsidRDefault="000C0314">
            <w:pPr>
              <w:rPr>
                <w:rFonts w:asciiTheme="minorHAnsi" w:hAnsiTheme="minorHAnsi" w:cstheme="minorHAnsi"/>
                <w:sz w:val="2"/>
                <w:szCs w:val="2"/>
              </w:rPr>
            </w:pPr>
          </w:p>
        </w:tc>
        <w:tc>
          <w:tcPr>
            <w:tcW w:w="2933" w:type="dxa"/>
            <w:vMerge/>
            <w:tcBorders>
              <w:top w:val="nil"/>
              <w:left w:val="nil"/>
              <w:right w:val="single" w:sz="8" w:space="0" w:color="000000"/>
            </w:tcBorders>
          </w:tcPr>
          <w:p w14:paraId="4906F39B" w14:textId="77777777" w:rsidR="000C0314" w:rsidRPr="001D0BA0" w:rsidRDefault="000C0314">
            <w:pPr>
              <w:rPr>
                <w:rFonts w:asciiTheme="minorHAnsi" w:hAnsiTheme="minorHAnsi" w:cstheme="minorHAnsi"/>
                <w:sz w:val="2"/>
                <w:szCs w:val="2"/>
              </w:rPr>
            </w:pPr>
          </w:p>
        </w:tc>
      </w:tr>
      <w:tr w:rsidR="000C0314" w:rsidRPr="001D0BA0" w14:paraId="4906F3A0" w14:textId="77777777" w:rsidTr="00471531">
        <w:trPr>
          <w:trHeight w:val="1433"/>
        </w:trPr>
        <w:tc>
          <w:tcPr>
            <w:tcW w:w="4458" w:type="dxa"/>
            <w:tcBorders>
              <w:left w:val="single" w:sz="8" w:space="0" w:color="000000"/>
              <w:right w:val="single" w:sz="8" w:space="0" w:color="000000"/>
            </w:tcBorders>
          </w:tcPr>
          <w:p w14:paraId="4906F39D" w14:textId="08CE278F" w:rsidR="000C0314" w:rsidRPr="001D0BA0" w:rsidRDefault="0050383B">
            <w:pPr>
              <w:pStyle w:val="TableParagraph"/>
              <w:spacing w:before="7" w:line="240" w:lineRule="auto"/>
              <w:ind w:left="32"/>
              <w:rPr>
                <w:rFonts w:asciiTheme="minorHAnsi" w:hAnsiTheme="minorHAnsi" w:cstheme="minorHAnsi"/>
                <w:b/>
                <w:sz w:val="19"/>
              </w:rPr>
            </w:pPr>
            <w:r w:rsidRPr="001D0BA0">
              <w:rPr>
                <w:rFonts w:asciiTheme="minorHAnsi" w:hAnsiTheme="minorHAnsi" w:cstheme="minorHAnsi"/>
                <w:b/>
                <w:sz w:val="19"/>
              </w:rPr>
              <w:t>SUB-RECIPIENT AND ADDRESS</w:t>
            </w:r>
            <w:r w:rsidR="005B3EB2" w:rsidRPr="001D0BA0">
              <w:rPr>
                <w:rFonts w:asciiTheme="minorHAnsi" w:hAnsiTheme="minorHAnsi" w:cstheme="minorHAnsi"/>
                <w:b/>
                <w:sz w:val="19"/>
              </w:rPr>
              <w:t xml:space="preserve"> (if applicable)</w:t>
            </w:r>
            <w:r w:rsidRPr="001D0BA0">
              <w:rPr>
                <w:rFonts w:asciiTheme="minorHAnsi" w:hAnsiTheme="minorHAnsi" w:cstheme="minorHAnsi"/>
                <w:b/>
                <w:sz w:val="19"/>
              </w:rPr>
              <w:t>:</w:t>
            </w:r>
          </w:p>
        </w:tc>
        <w:tc>
          <w:tcPr>
            <w:tcW w:w="2679" w:type="dxa"/>
            <w:vMerge/>
            <w:tcBorders>
              <w:top w:val="nil"/>
              <w:left w:val="single" w:sz="8" w:space="0" w:color="000000"/>
              <w:right w:val="nil"/>
            </w:tcBorders>
          </w:tcPr>
          <w:p w14:paraId="4906F39E" w14:textId="77777777" w:rsidR="000C0314" w:rsidRPr="001D0BA0" w:rsidRDefault="000C0314">
            <w:pPr>
              <w:rPr>
                <w:rFonts w:asciiTheme="minorHAnsi" w:hAnsiTheme="minorHAnsi" w:cstheme="minorHAnsi"/>
                <w:sz w:val="2"/>
                <w:szCs w:val="2"/>
              </w:rPr>
            </w:pPr>
          </w:p>
        </w:tc>
        <w:tc>
          <w:tcPr>
            <w:tcW w:w="2933" w:type="dxa"/>
            <w:vMerge/>
            <w:tcBorders>
              <w:top w:val="nil"/>
              <w:left w:val="nil"/>
              <w:right w:val="single" w:sz="8" w:space="0" w:color="000000"/>
            </w:tcBorders>
          </w:tcPr>
          <w:p w14:paraId="4906F39F" w14:textId="77777777" w:rsidR="000C0314" w:rsidRPr="001D0BA0" w:rsidRDefault="000C0314">
            <w:pPr>
              <w:rPr>
                <w:rFonts w:asciiTheme="minorHAnsi" w:hAnsiTheme="minorHAnsi" w:cstheme="minorHAnsi"/>
                <w:sz w:val="2"/>
                <w:szCs w:val="2"/>
              </w:rPr>
            </w:pPr>
          </w:p>
        </w:tc>
      </w:tr>
      <w:tr w:rsidR="000C0314" w:rsidRPr="001D0BA0" w14:paraId="4906F3A6" w14:textId="77777777" w:rsidTr="00471531">
        <w:trPr>
          <w:trHeight w:val="1230"/>
        </w:trPr>
        <w:tc>
          <w:tcPr>
            <w:tcW w:w="4458" w:type="dxa"/>
            <w:tcBorders>
              <w:left w:val="single" w:sz="8" w:space="0" w:color="000000"/>
              <w:right w:val="single" w:sz="8" w:space="0" w:color="000000"/>
            </w:tcBorders>
          </w:tcPr>
          <w:p w14:paraId="4906F3A1" w14:textId="77777777" w:rsidR="000C0314" w:rsidRPr="001D0BA0" w:rsidRDefault="0050383B">
            <w:pPr>
              <w:pStyle w:val="TableParagraph"/>
              <w:spacing w:before="2" w:line="292" w:lineRule="auto"/>
              <w:ind w:left="33" w:right="1"/>
              <w:rPr>
                <w:rFonts w:asciiTheme="minorHAnsi" w:hAnsiTheme="minorHAnsi" w:cstheme="minorHAnsi"/>
                <w:sz w:val="19"/>
                <w:szCs w:val="19"/>
              </w:rPr>
            </w:pPr>
            <w:r w:rsidRPr="001D0BA0">
              <w:rPr>
                <w:rFonts w:asciiTheme="minorHAnsi" w:hAnsiTheme="minorHAnsi" w:cstheme="minorHAnsi"/>
                <w:b/>
                <w:w w:val="95"/>
                <w:sz w:val="19"/>
                <w:szCs w:val="19"/>
              </w:rPr>
              <w:t xml:space="preserve">NAME AND TELEPHONE NUMBER </w:t>
            </w:r>
            <w:r w:rsidRPr="001D0BA0">
              <w:rPr>
                <w:rFonts w:asciiTheme="minorHAnsi" w:hAnsiTheme="minorHAnsi" w:cstheme="minorHAnsi"/>
                <w:w w:val="95"/>
                <w:sz w:val="19"/>
                <w:szCs w:val="19"/>
              </w:rPr>
              <w:t xml:space="preserve">of a local official </w:t>
            </w:r>
            <w:r w:rsidRPr="001D0BA0">
              <w:rPr>
                <w:rFonts w:asciiTheme="minorHAnsi" w:hAnsiTheme="minorHAnsi" w:cstheme="minorHAnsi"/>
                <w:sz w:val="19"/>
                <w:szCs w:val="19"/>
              </w:rPr>
              <w:t>to be contacted on matters involving this application:</w:t>
            </w:r>
          </w:p>
          <w:p w14:paraId="4906F3A2" w14:textId="77777777" w:rsidR="000C0314" w:rsidRPr="001D0BA0" w:rsidRDefault="000C0314">
            <w:pPr>
              <w:pStyle w:val="TableParagraph"/>
              <w:spacing w:before="1" w:line="240" w:lineRule="auto"/>
              <w:rPr>
                <w:rFonts w:asciiTheme="minorHAnsi" w:hAnsiTheme="minorHAnsi" w:cstheme="minorHAnsi"/>
                <w:b/>
              </w:rPr>
            </w:pPr>
          </w:p>
          <w:p w14:paraId="4906F3A3" w14:textId="18E70A5F" w:rsidR="000C0314" w:rsidRPr="001D0BA0" w:rsidRDefault="0050383B">
            <w:pPr>
              <w:pStyle w:val="TableParagraph"/>
              <w:spacing w:line="240" w:lineRule="auto"/>
              <w:ind w:left="33" w:right="-30"/>
              <w:rPr>
                <w:rFonts w:asciiTheme="minorHAnsi" w:hAnsiTheme="minorHAnsi" w:cstheme="minorHAnsi"/>
                <w:sz w:val="19"/>
              </w:rPr>
            </w:pPr>
            <w:r w:rsidRPr="001D0BA0">
              <w:rPr>
                <w:rFonts w:asciiTheme="minorHAnsi" w:hAnsiTheme="minorHAnsi" w:cstheme="minorHAnsi"/>
                <w:w w:val="95"/>
                <w:sz w:val="19"/>
              </w:rPr>
              <w:t>Name</w:t>
            </w:r>
            <w:r w:rsidR="004A5FBD" w:rsidRPr="001D0BA0">
              <w:rPr>
                <w:rFonts w:asciiTheme="minorHAnsi" w:hAnsiTheme="minorHAnsi" w:cstheme="minorHAnsi"/>
                <w:w w:val="95"/>
                <w:sz w:val="19"/>
              </w:rPr>
              <w:t>:</w:t>
            </w:r>
          </w:p>
          <w:p w14:paraId="4906F3A4" w14:textId="0994A960" w:rsidR="000C0314" w:rsidRPr="001D0BA0" w:rsidRDefault="0050383B">
            <w:pPr>
              <w:pStyle w:val="TableParagraph"/>
              <w:spacing w:before="43" w:line="240" w:lineRule="auto"/>
              <w:ind w:left="33" w:right="-30"/>
              <w:rPr>
                <w:rFonts w:asciiTheme="minorHAnsi" w:hAnsiTheme="minorHAnsi" w:cstheme="minorHAnsi"/>
                <w:sz w:val="19"/>
              </w:rPr>
            </w:pPr>
            <w:r w:rsidRPr="001D0BA0">
              <w:rPr>
                <w:rFonts w:asciiTheme="minorHAnsi" w:hAnsiTheme="minorHAnsi" w:cstheme="minorHAnsi"/>
                <w:w w:val="95"/>
                <w:sz w:val="19"/>
              </w:rPr>
              <w:t>Phone:</w:t>
            </w:r>
          </w:p>
        </w:tc>
        <w:tc>
          <w:tcPr>
            <w:tcW w:w="5612" w:type="dxa"/>
            <w:gridSpan w:val="2"/>
            <w:tcBorders>
              <w:left w:val="single" w:sz="8" w:space="0" w:color="000000"/>
              <w:right w:val="single" w:sz="8" w:space="0" w:color="000000"/>
            </w:tcBorders>
          </w:tcPr>
          <w:p w14:paraId="4906F3A5" w14:textId="0025683C" w:rsidR="000C0314" w:rsidRPr="001D0BA0" w:rsidRDefault="009B51D1">
            <w:pPr>
              <w:pStyle w:val="TableParagraph"/>
              <w:tabs>
                <w:tab w:val="left" w:pos="1245"/>
              </w:tabs>
              <w:spacing w:before="7" w:line="240" w:lineRule="auto"/>
              <w:ind w:left="196"/>
              <w:rPr>
                <w:rFonts w:asciiTheme="minorHAnsi" w:hAnsiTheme="minorHAnsi" w:cstheme="minorHAnsi"/>
                <w:b/>
                <w:sz w:val="19"/>
              </w:rPr>
            </w:pPr>
            <w:r w:rsidRPr="001D0BA0">
              <w:rPr>
                <w:rFonts w:asciiTheme="minorHAnsi" w:hAnsiTheme="minorHAnsi" w:cstheme="minorHAnsi"/>
                <w:b/>
                <w:sz w:val="19"/>
              </w:rPr>
              <w:t>UEID</w:t>
            </w:r>
            <w:r w:rsidR="00661FB3" w:rsidRPr="001D0BA0">
              <w:rPr>
                <w:rFonts w:asciiTheme="minorHAnsi" w:hAnsiTheme="minorHAnsi" w:cstheme="minorHAnsi"/>
                <w:b/>
                <w:sz w:val="19"/>
              </w:rPr>
              <w:t xml:space="preserve"> #:</w:t>
            </w:r>
          </w:p>
        </w:tc>
      </w:tr>
      <w:tr w:rsidR="000C0314" w:rsidRPr="001D0BA0" w14:paraId="4906F3A8" w14:textId="77777777" w:rsidTr="00471531">
        <w:trPr>
          <w:trHeight w:val="1534"/>
        </w:trPr>
        <w:tc>
          <w:tcPr>
            <w:tcW w:w="10070" w:type="dxa"/>
            <w:gridSpan w:val="3"/>
            <w:tcBorders>
              <w:left w:val="single" w:sz="8" w:space="0" w:color="000000"/>
              <w:right w:val="single" w:sz="8" w:space="0" w:color="000000"/>
            </w:tcBorders>
          </w:tcPr>
          <w:p w14:paraId="4906F3A7" w14:textId="77777777" w:rsidR="000C0314" w:rsidRPr="001D0BA0" w:rsidRDefault="0050383B">
            <w:pPr>
              <w:pStyle w:val="TableParagraph"/>
              <w:spacing w:line="228" w:lineRule="exact"/>
              <w:ind w:left="35"/>
              <w:rPr>
                <w:rFonts w:asciiTheme="minorHAnsi" w:hAnsiTheme="minorHAnsi" w:cstheme="minorHAnsi"/>
                <w:b/>
                <w:sz w:val="21"/>
              </w:rPr>
            </w:pPr>
            <w:r w:rsidRPr="001D0BA0">
              <w:rPr>
                <w:rFonts w:asciiTheme="minorHAnsi" w:hAnsiTheme="minorHAnsi" w:cstheme="minorHAnsi"/>
                <w:b/>
                <w:sz w:val="21"/>
              </w:rPr>
              <w:t>DESCRIPTION OF PROJECT:</w:t>
            </w:r>
          </w:p>
        </w:tc>
      </w:tr>
      <w:tr w:rsidR="000C0314" w:rsidRPr="001D0BA0" w14:paraId="4906F3B1" w14:textId="77777777" w:rsidTr="00471531">
        <w:trPr>
          <w:trHeight w:val="491"/>
        </w:trPr>
        <w:tc>
          <w:tcPr>
            <w:tcW w:w="4458" w:type="dxa"/>
            <w:tcBorders>
              <w:left w:val="single" w:sz="8" w:space="0" w:color="000000"/>
              <w:right w:val="single" w:sz="8" w:space="0" w:color="000000"/>
            </w:tcBorders>
          </w:tcPr>
          <w:p w14:paraId="4906F3AF" w14:textId="77777777" w:rsidR="000C0314" w:rsidRPr="001D0BA0" w:rsidRDefault="0050383B">
            <w:pPr>
              <w:pStyle w:val="TableParagraph"/>
              <w:spacing w:before="7" w:line="240" w:lineRule="auto"/>
              <w:ind w:left="33"/>
              <w:rPr>
                <w:rFonts w:asciiTheme="minorHAnsi" w:hAnsiTheme="minorHAnsi" w:cstheme="minorHAnsi"/>
                <w:b/>
                <w:sz w:val="19"/>
              </w:rPr>
            </w:pPr>
            <w:r w:rsidRPr="001D0BA0">
              <w:rPr>
                <w:rFonts w:asciiTheme="minorHAnsi" w:hAnsiTheme="minorHAnsi" w:cstheme="minorHAnsi"/>
                <w:b/>
                <w:sz w:val="19"/>
              </w:rPr>
              <w:t>PROPOSED PROJECT START DATE:</w:t>
            </w:r>
          </w:p>
        </w:tc>
        <w:tc>
          <w:tcPr>
            <w:tcW w:w="5612" w:type="dxa"/>
            <w:gridSpan w:val="2"/>
            <w:vMerge w:val="restart"/>
            <w:tcBorders>
              <w:left w:val="single" w:sz="8" w:space="0" w:color="000000"/>
              <w:right w:val="single" w:sz="8" w:space="0" w:color="000000"/>
            </w:tcBorders>
          </w:tcPr>
          <w:p w14:paraId="694D72DD" w14:textId="77777777" w:rsidR="000C0314" w:rsidRPr="001D0BA0" w:rsidRDefault="0050383B">
            <w:pPr>
              <w:pStyle w:val="TableParagraph"/>
              <w:spacing w:before="7" w:line="240" w:lineRule="auto"/>
              <w:ind w:left="32"/>
              <w:rPr>
                <w:rFonts w:asciiTheme="minorHAnsi" w:hAnsiTheme="minorHAnsi" w:cstheme="minorHAnsi"/>
                <w:b/>
                <w:sz w:val="19"/>
              </w:rPr>
            </w:pPr>
            <w:r w:rsidRPr="001D0BA0">
              <w:rPr>
                <w:rFonts w:asciiTheme="minorHAnsi" w:hAnsiTheme="minorHAnsi" w:cstheme="minorHAnsi"/>
                <w:b/>
                <w:sz w:val="19"/>
              </w:rPr>
              <w:t>NAME, ADDRESS &amp; PHONE NUMBER OF CONSULTANT:</w:t>
            </w:r>
          </w:p>
          <w:p w14:paraId="3A5E8B54" w14:textId="77777777" w:rsidR="0050383B" w:rsidRPr="001D0BA0" w:rsidRDefault="0050383B">
            <w:pPr>
              <w:rPr>
                <w:rFonts w:asciiTheme="minorHAnsi" w:eastAsia="Courier New" w:hAnsiTheme="minorHAnsi" w:cstheme="minorHAnsi"/>
                <w:b/>
                <w:sz w:val="19"/>
              </w:rPr>
            </w:pPr>
          </w:p>
          <w:p w14:paraId="4906F3B0" w14:textId="284624E6" w:rsidR="0050383B" w:rsidRPr="001D0BA0" w:rsidRDefault="0050383B">
            <w:pPr>
              <w:rPr>
                <w:rFonts w:asciiTheme="minorHAnsi" w:hAnsiTheme="minorHAnsi" w:cstheme="minorHAnsi"/>
              </w:rPr>
            </w:pPr>
          </w:p>
        </w:tc>
      </w:tr>
      <w:tr w:rsidR="000C0314" w:rsidRPr="001D0BA0" w14:paraId="4906F3B6" w14:textId="77777777" w:rsidTr="00471531">
        <w:trPr>
          <w:trHeight w:val="752"/>
        </w:trPr>
        <w:tc>
          <w:tcPr>
            <w:tcW w:w="4458" w:type="dxa"/>
            <w:tcBorders>
              <w:left w:val="single" w:sz="8" w:space="0" w:color="000000"/>
              <w:right w:val="single" w:sz="8" w:space="0" w:color="000000"/>
            </w:tcBorders>
          </w:tcPr>
          <w:p w14:paraId="4906F3B2" w14:textId="035D0692" w:rsidR="000C0314" w:rsidRPr="001D0BA0" w:rsidRDefault="0050383B">
            <w:pPr>
              <w:pStyle w:val="TableParagraph"/>
              <w:spacing w:before="7" w:line="240" w:lineRule="auto"/>
              <w:ind w:left="33"/>
              <w:rPr>
                <w:rFonts w:asciiTheme="minorHAnsi" w:hAnsiTheme="minorHAnsi" w:cstheme="minorHAnsi"/>
                <w:b/>
                <w:sz w:val="19"/>
              </w:rPr>
            </w:pPr>
            <w:r w:rsidRPr="001D0BA0">
              <w:rPr>
                <w:rFonts w:asciiTheme="minorHAnsi" w:hAnsiTheme="minorHAnsi" w:cstheme="minorHAnsi"/>
                <w:b/>
                <w:sz w:val="19"/>
              </w:rPr>
              <w:t>APPLICATION PREPARED BY:</w:t>
            </w:r>
          </w:p>
          <w:p w14:paraId="4906F3B3" w14:textId="51B734D4" w:rsidR="000C0314" w:rsidRPr="001D0BA0" w:rsidRDefault="0050383B">
            <w:pPr>
              <w:pStyle w:val="TableParagraph"/>
              <w:tabs>
                <w:tab w:val="left" w:pos="33"/>
              </w:tabs>
              <w:spacing w:before="43" w:line="240" w:lineRule="auto"/>
              <w:ind w:left="33" w:right="60"/>
              <w:rPr>
                <w:rFonts w:asciiTheme="minorHAnsi" w:hAnsiTheme="minorHAnsi" w:cstheme="minorHAnsi"/>
                <w:sz w:val="19"/>
              </w:rPr>
            </w:pPr>
            <w:r w:rsidRPr="001D0BA0">
              <w:rPr>
                <w:rFonts w:asciiTheme="minorHAnsi" w:hAnsiTheme="minorHAnsi" w:cstheme="minorHAnsi"/>
                <w:w w:val="95"/>
                <w:sz w:val="19"/>
              </w:rPr>
              <w:t>Name:</w:t>
            </w:r>
            <w:r w:rsidR="00F33CF5" w:rsidRPr="001D0BA0">
              <w:rPr>
                <w:rFonts w:asciiTheme="minorHAnsi" w:hAnsiTheme="minorHAnsi" w:cstheme="minorHAnsi"/>
                <w:w w:val="95"/>
                <w:sz w:val="19"/>
              </w:rPr>
              <w:t xml:space="preserve"> </w:t>
            </w:r>
          </w:p>
          <w:p w14:paraId="4906F3B4" w14:textId="77777777" w:rsidR="000C0314" w:rsidRPr="001D0BA0" w:rsidRDefault="0050383B">
            <w:pPr>
              <w:pStyle w:val="TableParagraph"/>
              <w:spacing w:before="42" w:line="240" w:lineRule="auto"/>
              <w:ind w:left="33"/>
              <w:rPr>
                <w:rFonts w:asciiTheme="minorHAnsi" w:hAnsiTheme="minorHAnsi" w:cstheme="minorHAnsi"/>
                <w:sz w:val="19"/>
              </w:rPr>
            </w:pPr>
            <w:r w:rsidRPr="001D0BA0">
              <w:rPr>
                <w:rFonts w:asciiTheme="minorHAnsi" w:hAnsiTheme="minorHAnsi" w:cstheme="minorHAnsi"/>
                <w:w w:val="95"/>
                <w:sz w:val="19"/>
              </w:rPr>
              <w:t>Phone:</w:t>
            </w:r>
          </w:p>
        </w:tc>
        <w:tc>
          <w:tcPr>
            <w:tcW w:w="5612" w:type="dxa"/>
            <w:gridSpan w:val="2"/>
            <w:vMerge/>
            <w:tcBorders>
              <w:top w:val="nil"/>
              <w:left w:val="single" w:sz="8" w:space="0" w:color="000000"/>
              <w:right w:val="single" w:sz="8" w:space="0" w:color="000000"/>
            </w:tcBorders>
          </w:tcPr>
          <w:p w14:paraId="4906F3B5" w14:textId="77777777" w:rsidR="000C0314" w:rsidRPr="001D0BA0" w:rsidRDefault="000C0314">
            <w:pPr>
              <w:rPr>
                <w:rFonts w:asciiTheme="minorHAnsi" w:hAnsiTheme="minorHAnsi" w:cstheme="minorHAnsi"/>
                <w:sz w:val="2"/>
                <w:szCs w:val="2"/>
              </w:rPr>
            </w:pPr>
          </w:p>
        </w:tc>
      </w:tr>
      <w:tr w:rsidR="000C0314" w:rsidRPr="001D0BA0" w14:paraId="4906F3B9" w14:textId="77777777" w:rsidTr="00471531">
        <w:trPr>
          <w:trHeight w:val="1012"/>
        </w:trPr>
        <w:tc>
          <w:tcPr>
            <w:tcW w:w="10070" w:type="dxa"/>
            <w:gridSpan w:val="3"/>
            <w:tcBorders>
              <w:left w:val="single" w:sz="8" w:space="0" w:color="000000"/>
              <w:right w:val="single" w:sz="8" w:space="0" w:color="000000"/>
            </w:tcBorders>
          </w:tcPr>
          <w:p w14:paraId="4906F3B8" w14:textId="0615968F" w:rsidR="000C0314" w:rsidRPr="001D0BA0" w:rsidRDefault="0050383B" w:rsidP="00471531">
            <w:pPr>
              <w:pStyle w:val="TableParagraph"/>
              <w:spacing w:line="240" w:lineRule="auto"/>
              <w:ind w:left="35" w:right="78"/>
              <w:jc w:val="both"/>
              <w:rPr>
                <w:rFonts w:asciiTheme="minorHAnsi" w:hAnsiTheme="minorHAnsi" w:cstheme="minorHAnsi"/>
                <w:b/>
                <w:sz w:val="21"/>
              </w:rPr>
            </w:pPr>
            <w:r w:rsidRPr="001D0BA0">
              <w:rPr>
                <w:rFonts w:asciiTheme="minorHAnsi" w:hAnsiTheme="minorHAnsi" w:cstheme="minorHAnsi"/>
                <w:b/>
                <w:sz w:val="20"/>
                <w:szCs w:val="20"/>
              </w:rPr>
              <w:t>I</w:t>
            </w:r>
            <w:r w:rsidRPr="001D0BA0">
              <w:rPr>
                <w:rFonts w:asciiTheme="minorHAnsi" w:hAnsiTheme="minorHAnsi" w:cstheme="minorHAnsi"/>
                <w:b/>
                <w:spacing w:val="-32"/>
                <w:sz w:val="20"/>
                <w:szCs w:val="20"/>
              </w:rPr>
              <w:t xml:space="preserve"> </w:t>
            </w:r>
            <w:r w:rsidRPr="001D0BA0">
              <w:rPr>
                <w:rFonts w:asciiTheme="minorHAnsi" w:hAnsiTheme="minorHAnsi" w:cstheme="minorHAnsi"/>
                <w:b/>
                <w:sz w:val="20"/>
                <w:szCs w:val="20"/>
              </w:rPr>
              <w:t>declare</w:t>
            </w:r>
            <w:r w:rsidRPr="001D0BA0">
              <w:rPr>
                <w:rFonts w:asciiTheme="minorHAnsi" w:hAnsiTheme="minorHAnsi" w:cstheme="minorHAnsi"/>
                <w:b/>
                <w:spacing w:val="-32"/>
                <w:sz w:val="20"/>
                <w:szCs w:val="20"/>
              </w:rPr>
              <w:t xml:space="preserve"> </w:t>
            </w:r>
            <w:r w:rsidRPr="001D0BA0">
              <w:rPr>
                <w:rFonts w:asciiTheme="minorHAnsi" w:hAnsiTheme="minorHAnsi" w:cstheme="minorHAnsi"/>
                <w:b/>
                <w:sz w:val="20"/>
                <w:szCs w:val="20"/>
              </w:rPr>
              <w:t>and</w:t>
            </w:r>
            <w:r w:rsidRPr="001D0BA0">
              <w:rPr>
                <w:rFonts w:asciiTheme="minorHAnsi" w:hAnsiTheme="minorHAnsi" w:cstheme="minorHAnsi"/>
                <w:b/>
                <w:spacing w:val="-32"/>
                <w:sz w:val="20"/>
                <w:szCs w:val="20"/>
              </w:rPr>
              <w:t xml:space="preserve"> </w:t>
            </w:r>
            <w:r w:rsidRPr="001D0BA0">
              <w:rPr>
                <w:rFonts w:asciiTheme="minorHAnsi" w:hAnsiTheme="minorHAnsi" w:cstheme="minorHAnsi"/>
                <w:b/>
                <w:sz w:val="20"/>
                <w:szCs w:val="20"/>
              </w:rPr>
              <w:t>affirm</w:t>
            </w:r>
            <w:r w:rsidRPr="001D0BA0">
              <w:rPr>
                <w:rFonts w:asciiTheme="minorHAnsi" w:hAnsiTheme="minorHAnsi" w:cstheme="minorHAnsi"/>
                <w:b/>
                <w:spacing w:val="-34"/>
                <w:sz w:val="20"/>
                <w:szCs w:val="20"/>
              </w:rPr>
              <w:t xml:space="preserve"> </w:t>
            </w:r>
            <w:r w:rsidRPr="001D0BA0">
              <w:rPr>
                <w:rFonts w:asciiTheme="minorHAnsi" w:hAnsiTheme="minorHAnsi" w:cstheme="minorHAnsi"/>
                <w:b/>
                <w:sz w:val="20"/>
                <w:szCs w:val="20"/>
              </w:rPr>
              <w:t>under</w:t>
            </w:r>
            <w:r w:rsidRPr="001D0BA0">
              <w:rPr>
                <w:rFonts w:asciiTheme="minorHAnsi" w:hAnsiTheme="minorHAnsi" w:cstheme="minorHAnsi"/>
                <w:b/>
                <w:spacing w:val="-32"/>
                <w:sz w:val="20"/>
                <w:szCs w:val="20"/>
              </w:rPr>
              <w:t xml:space="preserve"> </w:t>
            </w:r>
            <w:r w:rsidRPr="001D0BA0">
              <w:rPr>
                <w:rFonts w:asciiTheme="minorHAnsi" w:hAnsiTheme="minorHAnsi" w:cstheme="minorHAnsi"/>
                <w:b/>
                <w:sz w:val="20"/>
                <w:szCs w:val="20"/>
              </w:rPr>
              <w:t>the</w:t>
            </w:r>
            <w:r w:rsidRPr="001D0BA0">
              <w:rPr>
                <w:rFonts w:asciiTheme="minorHAnsi" w:hAnsiTheme="minorHAnsi" w:cstheme="minorHAnsi"/>
                <w:b/>
                <w:spacing w:val="-32"/>
                <w:sz w:val="20"/>
                <w:szCs w:val="20"/>
              </w:rPr>
              <w:t xml:space="preserve"> </w:t>
            </w:r>
            <w:r w:rsidRPr="001D0BA0">
              <w:rPr>
                <w:rFonts w:asciiTheme="minorHAnsi" w:hAnsiTheme="minorHAnsi" w:cstheme="minorHAnsi"/>
                <w:b/>
                <w:sz w:val="20"/>
                <w:szCs w:val="20"/>
              </w:rPr>
              <w:t>penalties</w:t>
            </w:r>
            <w:r w:rsidRPr="001D0BA0">
              <w:rPr>
                <w:rFonts w:asciiTheme="minorHAnsi" w:hAnsiTheme="minorHAnsi" w:cstheme="minorHAnsi"/>
                <w:b/>
                <w:spacing w:val="-32"/>
                <w:sz w:val="20"/>
                <w:szCs w:val="20"/>
              </w:rPr>
              <w:t xml:space="preserve"> </w:t>
            </w:r>
            <w:r w:rsidRPr="001D0BA0">
              <w:rPr>
                <w:rFonts w:asciiTheme="minorHAnsi" w:hAnsiTheme="minorHAnsi" w:cstheme="minorHAnsi"/>
                <w:b/>
                <w:sz w:val="20"/>
                <w:szCs w:val="20"/>
              </w:rPr>
              <w:t>of</w:t>
            </w:r>
            <w:r w:rsidRPr="001D0BA0">
              <w:rPr>
                <w:rFonts w:asciiTheme="minorHAnsi" w:hAnsiTheme="minorHAnsi" w:cstheme="minorHAnsi"/>
                <w:b/>
                <w:spacing w:val="-32"/>
                <w:sz w:val="20"/>
                <w:szCs w:val="20"/>
              </w:rPr>
              <w:t xml:space="preserve"> </w:t>
            </w:r>
            <w:r w:rsidRPr="001D0BA0">
              <w:rPr>
                <w:rFonts w:asciiTheme="minorHAnsi" w:hAnsiTheme="minorHAnsi" w:cstheme="minorHAnsi"/>
                <w:b/>
                <w:sz w:val="20"/>
                <w:szCs w:val="20"/>
              </w:rPr>
              <w:t>perjury</w:t>
            </w:r>
            <w:r w:rsidRPr="001D0BA0">
              <w:rPr>
                <w:rFonts w:asciiTheme="minorHAnsi" w:hAnsiTheme="minorHAnsi" w:cstheme="minorHAnsi"/>
                <w:b/>
                <w:spacing w:val="-32"/>
                <w:sz w:val="20"/>
                <w:szCs w:val="20"/>
              </w:rPr>
              <w:t xml:space="preserve"> </w:t>
            </w:r>
            <w:r w:rsidRPr="001D0BA0">
              <w:rPr>
                <w:rFonts w:asciiTheme="minorHAnsi" w:hAnsiTheme="minorHAnsi" w:cstheme="minorHAnsi"/>
                <w:b/>
                <w:sz w:val="20"/>
                <w:szCs w:val="20"/>
              </w:rPr>
              <w:t>that</w:t>
            </w:r>
            <w:r w:rsidRPr="001D0BA0">
              <w:rPr>
                <w:rFonts w:asciiTheme="minorHAnsi" w:hAnsiTheme="minorHAnsi" w:cstheme="minorHAnsi"/>
                <w:b/>
                <w:spacing w:val="-32"/>
                <w:sz w:val="20"/>
                <w:szCs w:val="20"/>
              </w:rPr>
              <w:t xml:space="preserve"> </w:t>
            </w:r>
            <w:r w:rsidRPr="001D0BA0">
              <w:rPr>
                <w:rFonts w:asciiTheme="minorHAnsi" w:hAnsiTheme="minorHAnsi" w:cstheme="minorHAnsi"/>
                <w:b/>
                <w:sz w:val="20"/>
                <w:szCs w:val="20"/>
              </w:rPr>
              <w:t>this</w:t>
            </w:r>
            <w:r w:rsidRPr="001D0BA0">
              <w:rPr>
                <w:rFonts w:asciiTheme="minorHAnsi" w:hAnsiTheme="minorHAnsi" w:cstheme="minorHAnsi"/>
                <w:b/>
                <w:spacing w:val="-32"/>
                <w:sz w:val="20"/>
                <w:szCs w:val="20"/>
              </w:rPr>
              <w:t xml:space="preserve"> </w:t>
            </w:r>
            <w:r w:rsidRPr="001D0BA0">
              <w:rPr>
                <w:rFonts w:asciiTheme="minorHAnsi" w:hAnsiTheme="minorHAnsi" w:cstheme="minorHAnsi"/>
                <w:b/>
                <w:sz w:val="20"/>
                <w:szCs w:val="20"/>
              </w:rPr>
              <w:t>application</w:t>
            </w:r>
            <w:r w:rsidRPr="001D0BA0">
              <w:rPr>
                <w:rFonts w:asciiTheme="minorHAnsi" w:hAnsiTheme="minorHAnsi" w:cstheme="minorHAnsi"/>
                <w:b/>
                <w:spacing w:val="-32"/>
                <w:sz w:val="20"/>
                <w:szCs w:val="20"/>
              </w:rPr>
              <w:t xml:space="preserve"> </w:t>
            </w:r>
            <w:r w:rsidRPr="001D0BA0">
              <w:rPr>
                <w:rFonts w:asciiTheme="minorHAnsi" w:hAnsiTheme="minorHAnsi" w:cstheme="minorHAnsi"/>
                <w:b/>
                <w:sz w:val="20"/>
                <w:szCs w:val="20"/>
              </w:rPr>
              <w:t>has</w:t>
            </w:r>
            <w:r w:rsidRPr="001D0BA0">
              <w:rPr>
                <w:rFonts w:asciiTheme="minorHAnsi" w:hAnsiTheme="minorHAnsi" w:cstheme="minorHAnsi"/>
                <w:b/>
                <w:spacing w:val="-32"/>
                <w:sz w:val="20"/>
                <w:szCs w:val="20"/>
              </w:rPr>
              <w:t xml:space="preserve"> </w:t>
            </w:r>
            <w:r w:rsidRPr="001D0BA0">
              <w:rPr>
                <w:rFonts w:asciiTheme="minorHAnsi" w:hAnsiTheme="minorHAnsi" w:cstheme="minorHAnsi"/>
                <w:b/>
                <w:sz w:val="20"/>
                <w:szCs w:val="20"/>
              </w:rPr>
              <w:t>been</w:t>
            </w:r>
            <w:r w:rsidRPr="001D0BA0">
              <w:rPr>
                <w:rFonts w:asciiTheme="minorHAnsi" w:hAnsiTheme="minorHAnsi" w:cstheme="minorHAnsi"/>
                <w:b/>
                <w:spacing w:val="-32"/>
                <w:sz w:val="20"/>
                <w:szCs w:val="20"/>
              </w:rPr>
              <w:t xml:space="preserve"> </w:t>
            </w:r>
            <w:r w:rsidRPr="001D0BA0">
              <w:rPr>
                <w:rFonts w:asciiTheme="minorHAnsi" w:hAnsiTheme="minorHAnsi" w:cstheme="minorHAnsi"/>
                <w:b/>
                <w:sz w:val="20"/>
                <w:szCs w:val="20"/>
              </w:rPr>
              <w:t>examined by</w:t>
            </w:r>
            <w:r w:rsidRPr="001D0BA0">
              <w:rPr>
                <w:rFonts w:asciiTheme="minorHAnsi" w:hAnsiTheme="minorHAnsi" w:cstheme="minorHAnsi"/>
                <w:b/>
                <w:spacing w:val="-18"/>
                <w:sz w:val="20"/>
                <w:szCs w:val="20"/>
              </w:rPr>
              <w:t xml:space="preserve"> </w:t>
            </w:r>
            <w:r w:rsidRPr="001D0BA0">
              <w:rPr>
                <w:rFonts w:asciiTheme="minorHAnsi" w:hAnsiTheme="minorHAnsi" w:cstheme="minorHAnsi"/>
                <w:b/>
                <w:sz w:val="20"/>
                <w:szCs w:val="20"/>
              </w:rPr>
              <w:t>me,</w:t>
            </w:r>
            <w:r w:rsidRPr="001D0BA0">
              <w:rPr>
                <w:rFonts w:asciiTheme="minorHAnsi" w:hAnsiTheme="minorHAnsi" w:cstheme="minorHAnsi"/>
                <w:b/>
                <w:spacing w:val="-18"/>
                <w:sz w:val="20"/>
                <w:szCs w:val="20"/>
              </w:rPr>
              <w:t xml:space="preserve"> </w:t>
            </w:r>
            <w:r w:rsidRPr="001D0BA0">
              <w:rPr>
                <w:rFonts w:asciiTheme="minorHAnsi" w:hAnsiTheme="minorHAnsi" w:cstheme="minorHAnsi"/>
                <w:b/>
                <w:sz w:val="20"/>
                <w:szCs w:val="20"/>
              </w:rPr>
              <w:t>and</w:t>
            </w:r>
            <w:r w:rsidRPr="001D0BA0">
              <w:rPr>
                <w:rFonts w:asciiTheme="minorHAnsi" w:hAnsiTheme="minorHAnsi" w:cstheme="minorHAnsi"/>
                <w:b/>
                <w:spacing w:val="-19"/>
                <w:sz w:val="20"/>
                <w:szCs w:val="20"/>
              </w:rPr>
              <w:t xml:space="preserve"> </w:t>
            </w:r>
            <w:r w:rsidRPr="001D0BA0">
              <w:rPr>
                <w:rFonts w:asciiTheme="minorHAnsi" w:hAnsiTheme="minorHAnsi" w:cstheme="minorHAnsi"/>
                <w:b/>
                <w:sz w:val="20"/>
                <w:szCs w:val="20"/>
              </w:rPr>
              <w:t>to</w:t>
            </w:r>
            <w:r w:rsidRPr="001D0BA0">
              <w:rPr>
                <w:rFonts w:asciiTheme="minorHAnsi" w:hAnsiTheme="minorHAnsi" w:cstheme="minorHAnsi"/>
                <w:b/>
                <w:spacing w:val="-18"/>
                <w:sz w:val="20"/>
                <w:szCs w:val="20"/>
              </w:rPr>
              <w:t xml:space="preserve"> </w:t>
            </w:r>
            <w:r w:rsidRPr="001D0BA0">
              <w:rPr>
                <w:rFonts w:asciiTheme="minorHAnsi" w:hAnsiTheme="minorHAnsi" w:cstheme="minorHAnsi"/>
                <w:b/>
                <w:sz w:val="20"/>
                <w:szCs w:val="20"/>
              </w:rPr>
              <w:t>the</w:t>
            </w:r>
            <w:r w:rsidRPr="001D0BA0">
              <w:rPr>
                <w:rFonts w:asciiTheme="minorHAnsi" w:hAnsiTheme="minorHAnsi" w:cstheme="minorHAnsi"/>
                <w:b/>
                <w:spacing w:val="-18"/>
                <w:sz w:val="20"/>
                <w:szCs w:val="20"/>
              </w:rPr>
              <w:t xml:space="preserve"> </w:t>
            </w:r>
            <w:r w:rsidRPr="001D0BA0">
              <w:rPr>
                <w:rFonts w:asciiTheme="minorHAnsi" w:hAnsiTheme="minorHAnsi" w:cstheme="minorHAnsi"/>
                <w:b/>
                <w:sz w:val="20"/>
                <w:szCs w:val="20"/>
              </w:rPr>
              <w:t>best</w:t>
            </w:r>
            <w:r w:rsidRPr="001D0BA0">
              <w:rPr>
                <w:rFonts w:asciiTheme="minorHAnsi" w:hAnsiTheme="minorHAnsi" w:cstheme="minorHAnsi"/>
                <w:b/>
                <w:spacing w:val="-18"/>
                <w:sz w:val="20"/>
                <w:szCs w:val="20"/>
              </w:rPr>
              <w:t xml:space="preserve"> </w:t>
            </w:r>
            <w:r w:rsidRPr="001D0BA0">
              <w:rPr>
                <w:rFonts w:asciiTheme="minorHAnsi" w:hAnsiTheme="minorHAnsi" w:cstheme="minorHAnsi"/>
                <w:b/>
                <w:sz w:val="20"/>
                <w:szCs w:val="20"/>
              </w:rPr>
              <w:t>of</w:t>
            </w:r>
            <w:r w:rsidRPr="001D0BA0">
              <w:rPr>
                <w:rFonts w:asciiTheme="minorHAnsi" w:hAnsiTheme="minorHAnsi" w:cstheme="minorHAnsi"/>
                <w:b/>
                <w:spacing w:val="-18"/>
                <w:sz w:val="20"/>
                <w:szCs w:val="20"/>
              </w:rPr>
              <w:t xml:space="preserve"> </w:t>
            </w:r>
            <w:r w:rsidRPr="001D0BA0">
              <w:rPr>
                <w:rFonts w:asciiTheme="minorHAnsi" w:hAnsiTheme="minorHAnsi" w:cstheme="minorHAnsi"/>
                <w:b/>
                <w:spacing w:val="-3"/>
                <w:sz w:val="20"/>
                <w:szCs w:val="20"/>
              </w:rPr>
              <w:t>my</w:t>
            </w:r>
            <w:r w:rsidRPr="001D0BA0">
              <w:rPr>
                <w:rFonts w:asciiTheme="minorHAnsi" w:hAnsiTheme="minorHAnsi" w:cstheme="minorHAnsi"/>
                <w:b/>
                <w:spacing w:val="-18"/>
                <w:sz w:val="20"/>
                <w:szCs w:val="20"/>
              </w:rPr>
              <w:t xml:space="preserve"> </w:t>
            </w:r>
            <w:r w:rsidRPr="001D0BA0">
              <w:rPr>
                <w:rFonts w:asciiTheme="minorHAnsi" w:hAnsiTheme="minorHAnsi" w:cstheme="minorHAnsi"/>
                <w:b/>
                <w:sz w:val="20"/>
                <w:szCs w:val="20"/>
              </w:rPr>
              <w:t>knowledge</w:t>
            </w:r>
            <w:r w:rsidRPr="001D0BA0">
              <w:rPr>
                <w:rFonts w:asciiTheme="minorHAnsi" w:hAnsiTheme="minorHAnsi" w:cstheme="minorHAnsi"/>
                <w:b/>
                <w:spacing w:val="-18"/>
                <w:sz w:val="20"/>
                <w:szCs w:val="20"/>
              </w:rPr>
              <w:t xml:space="preserve"> </w:t>
            </w:r>
            <w:r w:rsidRPr="001D0BA0">
              <w:rPr>
                <w:rFonts w:asciiTheme="minorHAnsi" w:hAnsiTheme="minorHAnsi" w:cstheme="minorHAnsi"/>
                <w:b/>
                <w:sz w:val="20"/>
                <w:szCs w:val="20"/>
              </w:rPr>
              <w:t>and</w:t>
            </w:r>
            <w:r w:rsidRPr="001D0BA0">
              <w:rPr>
                <w:rFonts w:asciiTheme="minorHAnsi" w:hAnsiTheme="minorHAnsi" w:cstheme="minorHAnsi"/>
                <w:b/>
                <w:spacing w:val="-19"/>
                <w:sz w:val="20"/>
                <w:szCs w:val="20"/>
              </w:rPr>
              <w:t xml:space="preserve"> </w:t>
            </w:r>
            <w:r w:rsidRPr="001D0BA0">
              <w:rPr>
                <w:rFonts w:asciiTheme="minorHAnsi" w:hAnsiTheme="minorHAnsi" w:cstheme="minorHAnsi"/>
                <w:b/>
                <w:sz w:val="20"/>
                <w:szCs w:val="20"/>
              </w:rPr>
              <w:t>belief,</w:t>
            </w:r>
            <w:r w:rsidRPr="001D0BA0">
              <w:rPr>
                <w:rFonts w:asciiTheme="minorHAnsi" w:hAnsiTheme="minorHAnsi" w:cstheme="minorHAnsi"/>
                <w:b/>
                <w:spacing w:val="-18"/>
                <w:sz w:val="20"/>
                <w:szCs w:val="20"/>
              </w:rPr>
              <w:t xml:space="preserve"> </w:t>
            </w:r>
            <w:r w:rsidRPr="001D0BA0">
              <w:rPr>
                <w:rFonts w:asciiTheme="minorHAnsi" w:hAnsiTheme="minorHAnsi" w:cstheme="minorHAnsi"/>
                <w:b/>
                <w:sz w:val="20"/>
                <w:szCs w:val="20"/>
              </w:rPr>
              <w:t>is</w:t>
            </w:r>
            <w:r w:rsidRPr="001D0BA0">
              <w:rPr>
                <w:rFonts w:asciiTheme="minorHAnsi" w:hAnsiTheme="minorHAnsi" w:cstheme="minorHAnsi"/>
                <w:b/>
                <w:spacing w:val="-19"/>
                <w:sz w:val="20"/>
                <w:szCs w:val="20"/>
              </w:rPr>
              <w:t xml:space="preserve"> </w:t>
            </w:r>
            <w:r w:rsidRPr="001D0BA0">
              <w:rPr>
                <w:rFonts w:asciiTheme="minorHAnsi" w:hAnsiTheme="minorHAnsi" w:cstheme="minorHAnsi"/>
                <w:b/>
                <w:sz w:val="20"/>
                <w:szCs w:val="20"/>
              </w:rPr>
              <w:t>in</w:t>
            </w:r>
            <w:r w:rsidRPr="001D0BA0">
              <w:rPr>
                <w:rFonts w:asciiTheme="minorHAnsi" w:hAnsiTheme="minorHAnsi" w:cstheme="minorHAnsi"/>
                <w:b/>
                <w:spacing w:val="-19"/>
                <w:sz w:val="20"/>
                <w:szCs w:val="20"/>
              </w:rPr>
              <w:t xml:space="preserve"> </w:t>
            </w:r>
            <w:r w:rsidRPr="001D0BA0">
              <w:rPr>
                <w:rFonts w:asciiTheme="minorHAnsi" w:hAnsiTheme="minorHAnsi" w:cstheme="minorHAnsi"/>
                <w:b/>
                <w:sz w:val="20"/>
                <w:szCs w:val="20"/>
              </w:rPr>
              <w:t>all</w:t>
            </w:r>
            <w:r w:rsidRPr="001D0BA0">
              <w:rPr>
                <w:rFonts w:asciiTheme="minorHAnsi" w:hAnsiTheme="minorHAnsi" w:cstheme="minorHAnsi"/>
                <w:b/>
                <w:spacing w:val="-19"/>
                <w:sz w:val="20"/>
                <w:szCs w:val="20"/>
              </w:rPr>
              <w:t xml:space="preserve"> </w:t>
            </w:r>
            <w:r w:rsidRPr="001D0BA0">
              <w:rPr>
                <w:rFonts w:asciiTheme="minorHAnsi" w:hAnsiTheme="minorHAnsi" w:cstheme="minorHAnsi"/>
                <w:b/>
                <w:sz w:val="20"/>
                <w:szCs w:val="20"/>
              </w:rPr>
              <w:t>things</w:t>
            </w:r>
            <w:r w:rsidRPr="001D0BA0">
              <w:rPr>
                <w:rFonts w:asciiTheme="minorHAnsi" w:hAnsiTheme="minorHAnsi" w:cstheme="minorHAnsi"/>
                <w:b/>
                <w:spacing w:val="-19"/>
                <w:sz w:val="20"/>
                <w:szCs w:val="20"/>
              </w:rPr>
              <w:t xml:space="preserve"> </w:t>
            </w:r>
            <w:r w:rsidRPr="001D0BA0">
              <w:rPr>
                <w:rFonts w:asciiTheme="minorHAnsi" w:hAnsiTheme="minorHAnsi" w:cstheme="minorHAnsi"/>
                <w:b/>
                <w:sz w:val="20"/>
                <w:szCs w:val="20"/>
              </w:rPr>
              <w:t>true</w:t>
            </w:r>
            <w:r w:rsidRPr="001D0BA0">
              <w:rPr>
                <w:rFonts w:asciiTheme="minorHAnsi" w:hAnsiTheme="minorHAnsi" w:cstheme="minorHAnsi"/>
                <w:b/>
                <w:spacing w:val="-18"/>
                <w:sz w:val="20"/>
                <w:szCs w:val="20"/>
              </w:rPr>
              <w:t xml:space="preserve"> </w:t>
            </w:r>
            <w:r w:rsidRPr="001D0BA0">
              <w:rPr>
                <w:rFonts w:asciiTheme="minorHAnsi" w:hAnsiTheme="minorHAnsi" w:cstheme="minorHAnsi"/>
                <w:b/>
                <w:sz w:val="20"/>
                <w:szCs w:val="20"/>
              </w:rPr>
              <w:t>and</w:t>
            </w:r>
            <w:r w:rsidRPr="001D0BA0">
              <w:rPr>
                <w:rFonts w:asciiTheme="minorHAnsi" w:hAnsiTheme="minorHAnsi" w:cstheme="minorHAnsi"/>
                <w:b/>
                <w:spacing w:val="-19"/>
                <w:sz w:val="20"/>
                <w:szCs w:val="20"/>
              </w:rPr>
              <w:t xml:space="preserve"> </w:t>
            </w:r>
            <w:r w:rsidRPr="001D0BA0">
              <w:rPr>
                <w:rFonts w:asciiTheme="minorHAnsi" w:hAnsiTheme="minorHAnsi" w:cstheme="minorHAnsi"/>
                <w:b/>
                <w:sz w:val="20"/>
                <w:szCs w:val="20"/>
              </w:rPr>
              <w:t>correct.</w:t>
            </w:r>
            <w:r w:rsidRPr="001D0BA0">
              <w:rPr>
                <w:rFonts w:asciiTheme="minorHAnsi" w:hAnsiTheme="minorHAnsi" w:cstheme="minorHAnsi"/>
                <w:b/>
                <w:spacing w:val="16"/>
                <w:sz w:val="20"/>
                <w:szCs w:val="20"/>
              </w:rPr>
              <w:t xml:space="preserve"> </w:t>
            </w:r>
            <w:r w:rsidRPr="001D0BA0">
              <w:rPr>
                <w:rFonts w:asciiTheme="minorHAnsi" w:hAnsiTheme="minorHAnsi" w:cstheme="minorHAnsi"/>
                <w:b/>
                <w:sz w:val="20"/>
                <w:szCs w:val="20"/>
              </w:rPr>
              <w:t>The document</w:t>
            </w:r>
            <w:r w:rsidRPr="001D0BA0">
              <w:rPr>
                <w:rFonts w:asciiTheme="minorHAnsi" w:hAnsiTheme="minorHAnsi" w:cstheme="minorHAnsi"/>
                <w:b/>
                <w:spacing w:val="-17"/>
                <w:sz w:val="20"/>
                <w:szCs w:val="20"/>
              </w:rPr>
              <w:t xml:space="preserve"> </w:t>
            </w:r>
            <w:r w:rsidRPr="001D0BA0">
              <w:rPr>
                <w:rFonts w:asciiTheme="minorHAnsi" w:hAnsiTheme="minorHAnsi" w:cstheme="minorHAnsi"/>
                <w:b/>
                <w:sz w:val="20"/>
                <w:szCs w:val="20"/>
              </w:rPr>
              <w:t>has</w:t>
            </w:r>
            <w:r w:rsidRPr="001D0BA0">
              <w:rPr>
                <w:rFonts w:asciiTheme="minorHAnsi" w:hAnsiTheme="minorHAnsi" w:cstheme="minorHAnsi"/>
                <w:b/>
                <w:spacing w:val="-18"/>
                <w:sz w:val="20"/>
                <w:szCs w:val="20"/>
              </w:rPr>
              <w:t xml:space="preserve"> </w:t>
            </w:r>
            <w:r w:rsidRPr="001D0BA0">
              <w:rPr>
                <w:rFonts w:asciiTheme="minorHAnsi" w:hAnsiTheme="minorHAnsi" w:cstheme="minorHAnsi"/>
                <w:b/>
                <w:sz w:val="20"/>
                <w:szCs w:val="20"/>
              </w:rPr>
              <w:t>been</w:t>
            </w:r>
            <w:r w:rsidRPr="001D0BA0">
              <w:rPr>
                <w:rFonts w:asciiTheme="minorHAnsi" w:hAnsiTheme="minorHAnsi" w:cstheme="minorHAnsi"/>
                <w:b/>
                <w:spacing w:val="-18"/>
                <w:sz w:val="20"/>
                <w:szCs w:val="20"/>
              </w:rPr>
              <w:t xml:space="preserve"> </w:t>
            </w:r>
            <w:r w:rsidRPr="001D0BA0">
              <w:rPr>
                <w:rFonts w:asciiTheme="minorHAnsi" w:hAnsiTheme="minorHAnsi" w:cstheme="minorHAnsi"/>
                <w:b/>
                <w:sz w:val="20"/>
                <w:szCs w:val="20"/>
              </w:rPr>
              <w:t>duly</w:t>
            </w:r>
            <w:r w:rsidRPr="001D0BA0">
              <w:rPr>
                <w:rFonts w:asciiTheme="minorHAnsi" w:hAnsiTheme="minorHAnsi" w:cstheme="minorHAnsi"/>
                <w:b/>
                <w:spacing w:val="-17"/>
                <w:sz w:val="20"/>
                <w:szCs w:val="20"/>
              </w:rPr>
              <w:t xml:space="preserve"> </w:t>
            </w:r>
            <w:r w:rsidRPr="001D0BA0">
              <w:rPr>
                <w:rFonts w:asciiTheme="minorHAnsi" w:hAnsiTheme="minorHAnsi" w:cstheme="minorHAnsi"/>
                <w:b/>
                <w:sz w:val="20"/>
                <w:szCs w:val="20"/>
              </w:rPr>
              <w:t>authorized</w:t>
            </w:r>
            <w:r w:rsidRPr="001D0BA0">
              <w:rPr>
                <w:rFonts w:asciiTheme="minorHAnsi" w:hAnsiTheme="minorHAnsi" w:cstheme="minorHAnsi"/>
                <w:b/>
                <w:spacing w:val="-18"/>
                <w:sz w:val="20"/>
                <w:szCs w:val="20"/>
              </w:rPr>
              <w:t xml:space="preserve"> </w:t>
            </w:r>
            <w:r w:rsidRPr="001D0BA0">
              <w:rPr>
                <w:rFonts w:asciiTheme="minorHAnsi" w:hAnsiTheme="minorHAnsi" w:cstheme="minorHAnsi"/>
                <w:b/>
                <w:sz w:val="20"/>
                <w:szCs w:val="20"/>
              </w:rPr>
              <w:t>by</w:t>
            </w:r>
            <w:r w:rsidRPr="001D0BA0">
              <w:rPr>
                <w:rFonts w:asciiTheme="minorHAnsi" w:hAnsiTheme="minorHAnsi" w:cstheme="minorHAnsi"/>
                <w:b/>
                <w:spacing w:val="-17"/>
                <w:sz w:val="20"/>
                <w:szCs w:val="20"/>
              </w:rPr>
              <w:t xml:space="preserve"> </w:t>
            </w:r>
            <w:r w:rsidRPr="001D0BA0">
              <w:rPr>
                <w:rFonts w:asciiTheme="minorHAnsi" w:hAnsiTheme="minorHAnsi" w:cstheme="minorHAnsi"/>
                <w:b/>
                <w:sz w:val="20"/>
                <w:szCs w:val="20"/>
              </w:rPr>
              <w:t>the</w:t>
            </w:r>
            <w:r w:rsidRPr="001D0BA0">
              <w:rPr>
                <w:rFonts w:asciiTheme="minorHAnsi" w:hAnsiTheme="minorHAnsi" w:cstheme="minorHAnsi"/>
                <w:b/>
                <w:spacing w:val="-17"/>
                <w:sz w:val="20"/>
                <w:szCs w:val="20"/>
              </w:rPr>
              <w:t xml:space="preserve"> </w:t>
            </w:r>
            <w:r w:rsidRPr="001D0BA0">
              <w:rPr>
                <w:rFonts w:asciiTheme="minorHAnsi" w:hAnsiTheme="minorHAnsi" w:cstheme="minorHAnsi"/>
                <w:b/>
                <w:sz w:val="20"/>
                <w:szCs w:val="20"/>
              </w:rPr>
              <w:t>governing</w:t>
            </w:r>
            <w:r w:rsidRPr="001D0BA0">
              <w:rPr>
                <w:rFonts w:asciiTheme="minorHAnsi" w:hAnsiTheme="minorHAnsi" w:cstheme="minorHAnsi"/>
                <w:b/>
                <w:spacing w:val="-17"/>
                <w:sz w:val="20"/>
                <w:szCs w:val="20"/>
              </w:rPr>
              <w:t xml:space="preserve"> </w:t>
            </w:r>
            <w:r w:rsidRPr="001D0BA0">
              <w:rPr>
                <w:rFonts w:asciiTheme="minorHAnsi" w:hAnsiTheme="minorHAnsi" w:cstheme="minorHAnsi"/>
                <w:b/>
                <w:sz w:val="20"/>
                <w:szCs w:val="20"/>
              </w:rPr>
              <w:t>body</w:t>
            </w:r>
            <w:r w:rsidRPr="001D0BA0">
              <w:rPr>
                <w:rFonts w:asciiTheme="minorHAnsi" w:hAnsiTheme="minorHAnsi" w:cstheme="minorHAnsi"/>
                <w:b/>
                <w:spacing w:val="-17"/>
                <w:sz w:val="20"/>
                <w:szCs w:val="20"/>
              </w:rPr>
              <w:t xml:space="preserve"> </w:t>
            </w:r>
            <w:r w:rsidRPr="001D0BA0">
              <w:rPr>
                <w:rFonts w:asciiTheme="minorHAnsi" w:hAnsiTheme="minorHAnsi" w:cstheme="minorHAnsi"/>
                <w:b/>
                <w:sz w:val="20"/>
                <w:szCs w:val="20"/>
              </w:rPr>
              <w:t>of</w:t>
            </w:r>
            <w:r w:rsidRPr="001D0BA0">
              <w:rPr>
                <w:rFonts w:asciiTheme="minorHAnsi" w:hAnsiTheme="minorHAnsi" w:cstheme="minorHAnsi"/>
                <w:b/>
                <w:spacing w:val="-17"/>
                <w:sz w:val="20"/>
                <w:szCs w:val="20"/>
              </w:rPr>
              <w:t xml:space="preserve"> </w:t>
            </w:r>
            <w:r w:rsidRPr="001D0BA0">
              <w:rPr>
                <w:rFonts w:asciiTheme="minorHAnsi" w:hAnsiTheme="minorHAnsi" w:cstheme="minorHAnsi"/>
                <w:b/>
                <w:sz w:val="20"/>
                <w:szCs w:val="20"/>
              </w:rPr>
              <w:t>the</w:t>
            </w:r>
            <w:r w:rsidRPr="001D0BA0">
              <w:rPr>
                <w:rFonts w:asciiTheme="minorHAnsi" w:hAnsiTheme="minorHAnsi" w:cstheme="minorHAnsi"/>
                <w:b/>
                <w:spacing w:val="-17"/>
                <w:sz w:val="20"/>
                <w:szCs w:val="20"/>
              </w:rPr>
              <w:t xml:space="preserve"> </w:t>
            </w:r>
            <w:r w:rsidRPr="001D0BA0">
              <w:rPr>
                <w:rFonts w:asciiTheme="minorHAnsi" w:hAnsiTheme="minorHAnsi" w:cstheme="minorHAnsi"/>
                <w:b/>
                <w:sz w:val="20"/>
                <w:szCs w:val="20"/>
              </w:rPr>
              <w:t>applicant</w:t>
            </w:r>
            <w:r w:rsidRPr="001D0BA0">
              <w:rPr>
                <w:rFonts w:asciiTheme="minorHAnsi" w:hAnsiTheme="minorHAnsi" w:cstheme="minorHAnsi"/>
                <w:b/>
                <w:spacing w:val="-17"/>
                <w:sz w:val="20"/>
                <w:szCs w:val="20"/>
              </w:rPr>
              <w:t xml:space="preserve"> </w:t>
            </w:r>
            <w:r w:rsidRPr="001D0BA0">
              <w:rPr>
                <w:rFonts w:asciiTheme="minorHAnsi" w:hAnsiTheme="minorHAnsi" w:cstheme="minorHAnsi"/>
                <w:b/>
                <w:sz w:val="20"/>
                <w:szCs w:val="20"/>
              </w:rPr>
              <w:t>and</w:t>
            </w:r>
            <w:r w:rsidRPr="001D0BA0">
              <w:rPr>
                <w:rFonts w:asciiTheme="minorHAnsi" w:hAnsiTheme="minorHAnsi" w:cstheme="minorHAnsi"/>
                <w:b/>
                <w:spacing w:val="-18"/>
                <w:sz w:val="20"/>
                <w:szCs w:val="20"/>
              </w:rPr>
              <w:t xml:space="preserve"> </w:t>
            </w:r>
            <w:r w:rsidRPr="001D0BA0">
              <w:rPr>
                <w:rFonts w:asciiTheme="minorHAnsi" w:hAnsiTheme="minorHAnsi" w:cstheme="minorHAnsi"/>
                <w:b/>
                <w:sz w:val="20"/>
                <w:szCs w:val="20"/>
              </w:rPr>
              <w:t>the</w:t>
            </w:r>
            <w:r w:rsidR="00B64CA7" w:rsidRPr="001D0BA0">
              <w:rPr>
                <w:rFonts w:asciiTheme="minorHAnsi" w:hAnsiTheme="minorHAnsi" w:cstheme="minorHAnsi"/>
                <w:b/>
                <w:sz w:val="20"/>
                <w:szCs w:val="20"/>
              </w:rPr>
              <w:t xml:space="preserve"> </w:t>
            </w:r>
            <w:r w:rsidRPr="001D0BA0">
              <w:rPr>
                <w:rFonts w:asciiTheme="minorHAnsi" w:hAnsiTheme="minorHAnsi" w:cstheme="minorHAnsi"/>
                <w:b/>
                <w:sz w:val="20"/>
                <w:szCs w:val="20"/>
              </w:rPr>
              <w:t>applicant will comply with attached assurances if the assistance is awarded.</w:t>
            </w:r>
          </w:p>
        </w:tc>
      </w:tr>
      <w:tr w:rsidR="000C0314" w:rsidRPr="001D0BA0" w14:paraId="4906F3BD" w14:textId="77777777" w:rsidTr="00471531">
        <w:trPr>
          <w:trHeight w:val="752"/>
        </w:trPr>
        <w:tc>
          <w:tcPr>
            <w:tcW w:w="4458" w:type="dxa"/>
            <w:tcBorders>
              <w:left w:val="single" w:sz="8" w:space="0" w:color="000000"/>
              <w:right w:val="nil"/>
            </w:tcBorders>
          </w:tcPr>
          <w:p w14:paraId="4906F3BA" w14:textId="77777777" w:rsidR="000C0314" w:rsidRPr="001D0BA0" w:rsidRDefault="0050383B">
            <w:pPr>
              <w:pStyle w:val="TableParagraph"/>
              <w:spacing w:before="7" w:line="240" w:lineRule="auto"/>
              <w:ind w:left="33"/>
              <w:rPr>
                <w:rFonts w:asciiTheme="minorHAnsi" w:hAnsiTheme="minorHAnsi" w:cstheme="minorHAnsi"/>
                <w:sz w:val="19"/>
              </w:rPr>
            </w:pPr>
            <w:r w:rsidRPr="001D0BA0">
              <w:rPr>
                <w:rFonts w:asciiTheme="minorHAnsi" w:hAnsiTheme="minorHAnsi" w:cstheme="minorHAnsi"/>
                <w:sz w:val="19"/>
              </w:rPr>
              <w:t>Typed Name of Chief Elected Official</w:t>
            </w:r>
          </w:p>
        </w:tc>
        <w:tc>
          <w:tcPr>
            <w:tcW w:w="2679" w:type="dxa"/>
            <w:tcBorders>
              <w:left w:val="nil"/>
              <w:right w:val="nil"/>
            </w:tcBorders>
          </w:tcPr>
          <w:p w14:paraId="4906F3BB" w14:textId="77777777" w:rsidR="000C0314" w:rsidRPr="001D0BA0" w:rsidRDefault="0050383B">
            <w:pPr>
              <w:pStyle w:val="TableParagraph"/>
              <w:spacing w:before="7" w:line="240" w:lineRule="auto"/>
              <w:ind w:left="42"/>
              <w:rPr>
                <w:rFonts w:asciiTheme="minorHAnsi" w:hAnsiTheme="minorHAnsi" w:cstheme="minorHAnsi"/>
                <w:sz w:val="19"/>
              </w:rPr>
            </w:pPr>
            <w:r w:rsidRPr="001D0BA0">
              <w:rPr>
                <w:rFonts w:asciiTheme="minorHAnsi" w:hAnsiTheme="minorHAnsi" w:cstheme="minorHAnsi"/>
                <w:sz w:val="19"/>
              </w:rPr>
              <w:t>Title</w:t>
            </w:r>
          </w:p>
        </w:tc>
        <w:tc>
          <w:tcPr>
            <w:tcW w:w="2933" w:type="dxa"/>
            <w:tcBorders>
              <w:left w:val="nil"/>
              <w:right w:val="single" w:sz="8" w:space="0" w:color="000000"/>
            </w:tcBorders>
          </w:tcPr>
          <w:p w14:paraId="4906F3BC" w14:textId="77777777" w:rsidR="000C0314" w:rsidRPr="001D0BA0" w:rsidRDefault="0050383B">
            <w:pPr>
              <w:pStyle w:val="TableParagraph"/>
              <w:spacing w:before="7" w:line="240" w:lineRule="auto"/>
              <w:ind w:left="363"/>
              <w:rPr>
                <w:rFonts w:asciiTheme="minorHAnsi" w:hAnsiTheme="minorHAnsi" w:cstheme="minorHAnsi"/>
                <w:sz w:val="19"/>
              </w:rPr>
            </w:pPr>
            <w:r w:rsidRPr="001D0BA0">
              <w:rPr>
                <w:rFonts w:asciiTheme="minorHAnsi" w:hAnsiTheme="minorHAnsi" w:cstheme="minorHAnsi"/>
                <w:sz w:val="19"/>
              </w:rPr>
              <w:t>Telephone Number</w:t>
            </w:r>
          </w:p>
        </w:tc>
      </w:tr>
      <w:tr w:rsidR="000C0314" w:rsidRPr="001D0BA0" w14:paraId="4906F3C1" w14:textId="77777777" w:rsidTr="00471531">
        <w:trPr>
          <w:trHeight w:val="752"/>
        </w:trPr>
        <w:tc>
          <w:tcPr>
            <w:tcW w:w="4458" w:type="dxa"/>
            <w:tcBorders>
              <w:left w:val="single" w:sz="8" w:space="0" w:color="000000"/>
              <w:right w:val="nil"/>
            </w:tcBorders>
          </w:tcPr>
          <w:p w14:paraId="4906F3BE" w14:textId="77777777" w:rsidR="000C0314" w:rsidRPr="001D0BA0" w:rsidRDefault="0050383B">
            <w:pPr>
              <w:pStyle w:val="TableParagraph"/>
              <w:spacing w:before="7" w:line="240" w:lineRule="auto"/>
              <w:ind w:left="33"/>
              <w:rPr>
                <w:rFonts w:asciiTheme="minorHAnsi" w:hAnsiTheme="minorHAnsi" w:cstheme="minorHAnsi"/>
                <w:sz w:val="19"/>
              </w:rPr>
            </w:pPr>
            <w:r w:rsidRPr="001D0BA0">
              <w:rPr>
                <w:rFonts w:asciiTheme="minorHAnsi" w:hAnsiTheme="minorHAnsi" w:cstheme="minorHAnsi"/>
                <w:sz w:val="19"/>
              </w:rPr>
              <w:t>Signature of Chief Elected Official</w:t>
            </w:r>
          </w:p>
        </w:tc>
        <w:tc>
          <w:tcPr>
            <w:tcW w:w="2679" w:type="dxa"/>
            <w:tcBorders>
              <w:left w:val="nil"/>
              <w:right w:val="nil"/>
            </w:tcBorders>
          </w:tcPr>
          <w:p w14:paraId="4906F3BF" w14:textId="77777777" w:rsidR="000C0314" w:rsidRPr="001D0BA0" w:rsidRDefault="000C0314">
            <w:pPr>
              <w:pStyle w:val="TableParagraph"/>
              <w:spacing w:line="240" w:lineRule="auto"/>
              <w:rPr>
                <w:rFonts w:asciiTheme="minorHAnsi" w:hAnsiTheme="minorHAnsi" w:cstheme="minorHAnsi"/>
                <w:sz w:val="18"/>
              </w:rPr>
            </w:pPr>
          </w:p>
        </w:tc>
        <w:tc>
          <w:tcPr>
            <w:tcW w:w="2933" w:type="dxa"/>
            <w:tcBorders>
              <w:left w:val="nil"/>
              <w:right w:val="single" w:sz="8" w:space="0" w:color="000000"/>
            </w:tcBorders>
          </w:tcPr>
          <w:p w14:paraId="4906F3C0" w14:textId="77777777" w:rsidR="000C0314" w:rsidRPr="001D0BA0" w:rsidRDefault="0050383B">
            <w:pPr>
              <w:pStyle w:val="TableParagraph"/>
              <w:spacing w:before="7" w:line="240" w:lineRule="auto"/>
              <w:ind w:left="363"/>
              <w:rPr>
                <w:rFonts w:asciiTheme="minorHAnsi" w:hAnsiTheme="minorHAnsi" w:cstheme="minorHAnsi"/>
                <w:sz w:val="19"/>
              </w:rPr>
            </w:pPr>
            <w:r w:rsidRPr="001D0BA0">
              <w:rPr>
                <w:rFonts w:asciiTheme="minorHAnsi" w:hAnsiTheme="minorHAnsi" w:cstheme="minorHAnsi"/>
                <w:sz w:val="19"/>
              </w:rPr>
              <w:t>Date Signed</w:t>
            </w:r>
          </w:p>
        </w:tc>
      </w:tr>
    </w:tbl>
    <w:p w14:paraId="4906F3C2" w14:textId="46BE6E2C" w:rsidR="000C0314" w:rsidRPr="001D0BA0" w:rsidRDefault="006D1110">
      <w:pPr>
        <w:rPr>
          <w:rFonts w:asciiTheme="minorHAnsi" w:hAnsiTheme="minorHAnsi" w:cstheme="minorHAnsi"/>
          <w:sz w:val="19"/>
        </w:rPr>
        <w:sectPr w:rsidR="000C0314" w:rsidRPr="001D0BA0" w:rsidSect="00696146">
          <w:footerReference w:type="default" r:id="rId33"/>
          <w:pgSz w:w="12240" w:h="15840"/>
          <w:pgMar w:top="1080" w:right="1080" w:bottom="720" w:left="1080" w:header="0" w:footer="643" w:gutter="0"/>
          <w:cols w:space="720"/>
        </w:sectPr>
      </w:pPr>
      <w:r w:rsidRPr="001D0BA0">
        <w:rPr>
          <w:rFonts w:asciiTheme="minorHAnsi" w:hAnsiTheme="minorHAnsi" w:cstheme="minorHAnsi"/>
          <w:sz w:val="19"/>
        </w:rPr>
        <w:br w:type="textWrapping" w:clear="all"/>
      </w:r>
    </w:p>
    <w:p w14:paraId="4906F3DF" w14:textId="3743BCCA" w:rsidR="000C0314" w:rsidRPr="001D0BA0" w:rsidRDefault="000C0314">
      <w:pPr>
        <w:pStyle w:val="BodyText"/>
        <w:rPr>
          <w:rFonts w:asciiTheme="minorHAnsi" w:hAnsiTheme="minorHAnsi" w:cstheme="minorHAnsi"/>
          <w:sz w:val="20"/>
        </w:rPr>
      </w:pPr>
      <w:bookmarkStart w:id="48" w:name="_TOC_250009"/>
      <w:bookmarkEnd w:id="48"/>
    </w:p>
    <w:p w14:paraId="4906F3E0" w14:textId="509433C6" w:rsidR="000C0314" w:rsidRPr="001D0BA0" w:rsidRDefault="00FF3285" w:rsidP="008E27EC">
      <w:pPr>
        <w:pStyle w:val="Heading2"/>
        <w:ind w:left="0"/>
        <w:jc w:val="both"/>
        <w:rPr>
          <w:rFonts w:asciiTheme="minorHAnsi" w:hAnsiTheme="minorHAnsi" w:cstheme="minorHAnsi"/>
          <w:color w:val="365F91" w:themeColor="accent1" w:themeShade="BF"/>
          <w:sz w:val="28"/>
          <w:szCs w:val="28"/>
        </w:rPr>
      </w:pPr>
      <w:bookmarkStart w:id="49" w:name="_Toc155086019"/>
      <w:r w:rsidRPr="001D0BA0">
        <w:rPr>
          <w:rFonts w:asciiTheme="minorHAnsi" w:hAnsiTheme="minorHAnsi" w:cstheme="minorHAnsi"/>
          <w:color w:val="365F91" w:themeColor="accent1" w:themeShade="BF"/>
          <w:sz w:val="28"/>
          <w:szCs w:val="28"/>
        </w:rPr>
        <w:t>BUDGET MATRIX</w:t>
      </w:r>
      <w:bookmarkEnd w:id="49"/>
    </w:p>
    <w:p w14:paraId="4906F3E2" w14:textId="77777777" w:rsidR="000C0314" w:rsidRPr="001D0BA0" w:rsidRDefault="000C0314">
      <w:pPr>
        <w:pStyle w:val="BodyText"/>
        <w:rPr>
          <w:rFonts w:asciiTheme="minorHAnsi" w:hAnsiTheme="minorHAnsi" w:cstheme="minorHAnsi"/>
          <w:sz w:val="20"/>
        </w:rPr>
      </w:pPr>
    </w:p>
    <w:p w14:paraId="4906F3E3" w14:textId="77777777" w:rsidR="000C0314" w:rsidRPr="001D0BA0" w:rsidRDefault="000C0314">
      <w:pPr>
        <w:pStyle w:val="BodyText"/>
        <w:spacing w:before="3"/>
        <w:rPr>
          <w:rFonts w:asciiTheme="minorHAnsi" w:hAnsiTheme="minorHAnsi" w:cstheme="minorHAnsi"/>
          <w:sz w:val="18"/>
        </w:rPr>
      </w:pPr>
    </w:p>
    <w:tbl>
      <w:tblPr>
        <w:tblW w:w="0" w:type="auto"/>
        <w:jc w:val="center"/>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CellMar>
          <w:left w:w="0" w:type="dxa"/>
          <w:right w:w="0" w:type="dxa"/>
        </w:tblCellMar>
        <w:tblLook w:val="01E0" w:firstRow="1" w:lastRow="1" w:firstColumn="1" w:lastColumn="1" w:noHBand="0" w:noVBand="0"/>
      </w:tblPr>
      <w:tblGrid>
        <w:gridCol w:w="4092"/>
        <w:gridCol w:w="1325"/>
        <w:gridCol w:w="1325"/>
        <w:gridCol w:w="1323"/>
        <w:gridCol w:w="1328"/>
        <w:gridCol w:w="1323"/>
        <w:gridCol w:w="1325"/>
        <w:gridCol w:w="264"/>
        <w:gridCol w:w="2110"/>
      </w:tblGrid>
      <w:tr w:rsidR="000C0314" w:rsidRPr="001D0BA0" w14:paraId="4906F3ED" w14:textId="77777777" w:rsidTr="00F5085A">
        <w:trPr>
          <w:trHeight w:val="558"/>
          <w:jc w:val="center"/>
        </w:trPr>
        <w:tc>
          <w:tcPr>
            <w:tcW w:w="4092" w:type="dxa"/>
            <w:tcBorders>
              <w:bottom w:val="single" w:sz="24" w:space="0" w:color="000000"/>
              <w:right w:val="single" w:sz="6" w:space="0" w:color="000000"/>
            </w:tcBorders>
          </w:tcPr>
          <w:p w14:paraId="4906F3E4" w14:textId="77777777" w:rsidR="000C0314" w:rsidRPr="001D0BA0" w:rsidRDefault="0050383B">
            <w:pPr>
              <w:pStyle w:val="TableParagraph"/>
              <w:spacing w:before="92" w:line="240" w:lineRule="auto"/>
              <w:ind w:left="104"/>
              <w:rPr>
                <w:rFonts w:asciiTheme="minorHAnsi" w:hAnsiTheme="minorHAnsi" w:cstheme="minorHAnsi"/>
                <w:b/>
                <w:sz w:val="36"/>
              </w:rPr>
            </w:pPr>
            <w:r w:rsidRPr="001D0BA0">
              <w:rPr>
                <w:rFonts w:asciiTheme="minorHAnsi" w:hAnsiTheme="minorHAnsi" w:cstheme="minorHAnsi"/>
                <w:b/>
                <w:sz w:val="36"/>
              </w:rPr>
              <w:t>BUDGET SHEET</w:t>
            </w:r>
          </w:p>
        </w:tc>
        <w:tc>
          <w:tcPr>
            <w:tcW w:w="1325" w:type="dxa"/>
            <w:tcBorders>
              <w:left w:val="single" w:sz="6" w:space="0" w:color="000000"/>
              <w:bottom w:val="single" w:sz="24" w:space="0" w:color="000000"/>
              <w:right w:val="single" w:sz="6" w:space="0" w:color="000000"/>
            </w:tcBorders>
          </w:tcPr>
          <w:p w14:paraId="4906F3E5" w14:textId="77777777" w:rsidR="000C0314" w:rsidRPr="001D0BA0" w:rsidRDefault="0050383B">
            <w:pPr>
              <w:pStyle w:val="TableParagraph"/>
              <w:spacing w:before="92" w:line="240" w:lineRule="auto"/>
              <w:ind w:left="14"/>
              <w:jc w:val="center"/>
              <w:rPr>
                <w:rFonts w:asciiTheme="minorHAnsi" w:hAnsiTheme="minorHAnsi" w:cstheme="minorHAnsi"/>
                <w:b/>
                <w:sz w:val="24"/>
              </w:rPr>
            </w:pPr>
            <w:r w:rsidRPr="001D0BA0">
              <w:rPr>
                <w:rFonts w:asciiTheme="minorHAnsi" w:hAnsiTheme="minorHAnsi" w:cstheme="minorHAnsi"/>
                <w:b/>
                <w:w w:val="99"/>
                <w:sz w:val="24"/>
              </w:rPr>
              <w:t>A</w:t>
            </w:r>
          </w:p>
        </w:tc>
        <w:tc>
          <w:tcPr>
            <w:tcW w:w="1325" w:type="dxa"/>
            <w:tcBorders>
              <w:left w:val="single" w:sz="6" w:space="0" w:color="000000"/>
              <w:bottom w:val="single" w:sz="24" w:space="0" w:color="000000"/>
              <w:right w:val="single" w:sz="6" w:space="0" w:color="000000"/>
            </w:tcBorders>
          </w:tcPr>
          <w:p w14:paraId="4906F3E6" w14:textId="77777777" w:rsidR="000C0314" w:rsidRPr="001D0BA0" w:rsidRDefault="0050383B">
            <w:pPr>
              <w:pStyle w:val="TableParagraph"/>
              <w:spacing w:before="92" w:line="240" w:lineRule="auto"/>
              <w:ind w:left="10"/>
              <w:jc w:val="center"/>
              <w:rPr>
                <w:rFonts w:asciiTheme="minorHAnsi" w:hAnsiTheme="minorHAnsi" w:cstheme="minorHAnsi"/>
                <w:b/>
                <w:sz w:val="24"/>
              </w:rPr>
            </w:pPr>
            <w:r w:rsidRPr="001D0BA0">
              <w:rPr>
                <w:rFonts w:asciiTheme="minorHAnsi" w:hAnsiTheme="minorHAnsi" w:cstheme="minorHAnsi"/>
                <w:b/>
                <w:sz w:val="24"/>
              </w:rPr>
              <w:t>B</w:t>
            </w:r>
          </w:p>
        </w:tc>
        <w:tc>
          <w:tcPr>
            <w:tcW w:w="1323" w:type="dxa"/>
            <w:tcBorders>
              <w:left w:val="single" w:sz="6" w:space="0" w:color="000000"/>
              <w:bottom w:val="single" w:sz="24" w:space="0" w:color="000000"/>
              <w:right w:val="single" w:sz="6" w:space="0" w:color="000000"/>
            </w:tcBorders>
          </w:tcPr>
          <w:p w14:paraId="4906F3E7" w14:textId="77777777" w:rsidR="000C0314" w:rsidRPr="001D0BA0" w:rsidRDefault="0050383B">
            <w:pPr>
              <w:pStyle w:val="TableParagraph"/>
              <w:spacing w:before="92" w:line="240" w:lineRule="auto"/>
              <w:ind w:left="15"/>
              <w:jc w:val="center"/>
              <w:rPr>
                <w:rFonts w:asciiTheme="minorHAnsi" w:hAnsiTheme="minorHAnsi" w:cstheme="minorHAnsi"/>
                <w:b/>
                <w:sz w:val="24"/>
              </w:rPr>
            </w:pPr>
            <w:r w:rsidRPr="001D0BA0">
              <w:rPr>
                <w:rFonts w:asciiTheme="minorHAnsi" w:hAnsiTheme="minorHAnsi" w:cstheme="minorHAnsi"/>
                <w:b/>
                <w:w w:val="99"/>
                <w:sz w:val="24"/>
              </w:rPr>
              <w:t>C</w:t>
            </w:r>
          </w:p>
        </w:tc>
        <w:tc>
          <w:tcPr>
            <w:tcW w:w="1328" w:type="dxa"/>
            <w:tcBorders>
              <w:left w:val="single" w:sz="6" w:space="0" w:color="000000"/>
              <w:bottom w:val="single" w:sz="24" w:space="0" w:color="000000"/>
              <w:right w:val="single" w:sz="6" w:space="0" w:color="000000"/>
            </w:tcBorders>
          </w:tcPr>
          <w:p w14:paraId="4906F3E8" w14:textId="77777777" w:rsidR="000C0314" w:rsidRPr="001D0BA0" w:rsidRDefault="0050383B">
            <w:pPr>
              <w:pStyle w:val="TableParagraph"/>
              <w:spacing w:before="92" w:line="240" w:lineRule="auto"/>
              <w:ind w:left="9"/>
              <w:jc w:val="center"/>
              <w:rPr>
                <w:rFonts w:asciiTheme="minorHAnsi" w:hAnsiTheme="minorHAnsi" w:cstheme="minorHAnsi"/>
                <w:b/>
                <w:sz w:val="24"/>
              </w:rPr>
            </w:pPr>
            <w:r w:rsidRPr="001D0BA0">
              <w:rPr>
                <w:rFonts w:asciiTheme="minorHAnsi" w:hAnsiTheme="minorHAnsi" w:cstheme="minorHAnsi"/>
                <w:b/>
                <w:w w:val="99"/>
                <w:sz w:val="24"/>
              </w:rPr>
              <w:t>D</w:t>
            </w:r>
          </w:p>
        </w:tc>
        <w:tc>
          <w:tcPr>
            <w:tcW w:w="1323" w:type="dxa"/>
            <w:tcBorders>
              <w:left w:val="single" w:sz="6" w:space="0" w:color="000000"/>
              <w:bottom w:val="single" w:sz="24" w:space="0" w:color="000000"/>
              <w:right w:val="single" w:sz="6" w:space="0" w:color="000000"/>
            </w:tcBorders>
          </w:tcPr>
          <w:p w14:paraId="4906F3E9" w14:textId="77777777" w:rsidR="000C0314" w:rsidRPr="001D0BA0" w:rsidRDefault="0050383B">
            <w:pPr>
              <w:pStyle w:val="TableParagraph"/>
              <w:spacing w:before="92" w:line="240" w:lineRule="auto"/>
              <w:ind w:left="9"/>
              <w:jc w:val="center"/>
              <w:rPr>
                <w:rFonts w:asciiTheme="minorHAnsi" w:hAnsiTheme="minorHAnsi" w:cstheme="minorHAnsi"/>
                <w:b/>
                <w:sz w:val="24"/>
              </w:rPr>
            </w:pPr>
            <w:r w:rsidRPr="001D0BA0">
              <w:rPr>
                <w:rFonts w:asciiTheme="minorHAnsi" w:hAnsiTheme="minorHAnsi" w:cstheme="minorHAnsi"/>
                <w:b/>
                <w:sz w:val="24"/>
              </w:rPr>
              <w:t>E</w:t>
            </w:r>
          </w:p>
        </w:tc>
        <w:tc>
          <w:tcPr>
            <w:tcW w:w="1325" w:type="dxa"/>
            <w:tcBorders>
              <w:left w:val="single" w:sz="6" w:space="0" w:color="000000"/>
              <w:bottom w:val="single" w:sz="24" w:space="0" w:color="000000"/>
              <w:right w:val="single" w:sz="6" w:space="0" w:color="000000"/>
            </w:tcBorders>
          </w:tcPr>
          <w:p w14:paraId="4906F3EA" w14:textId="77777777" w:rsidR="000C0314" w:rsidRPr="001D0BA0" w:rsidRDefault="0050383B">
            <w:pPr>
              <w:pStyle w:val="TableParagraph"/>
              <w:spacing w:before="92" w:line="240" w:lineRule="auto"/>
              <w:ind w:left="7"/>
              <w:jc w:val="center"/>
              <w:rPr>
                <w:rFonts w:asciiTheme="minorHAnsi" w:hAnsiTheme="minorHAnsi" w:cstheme="minorHAnsi"/>
                <w:b/>
                <w:sz w:val="24"/>
              </w:rPr>
            </w:pPr>
            <w:r w:rsidRPr="001D0BA0">
              <w:rPr>
                <w:rFonts w:asciiTheme="minorHAnsi" w:hAnsiTheme="minorHAnsi" w:cstheme="minorHAnsi"/>
                <w:b/>
                <w:sz w:val="24"/>
              </w:rPr>
              <w:t>F</w:t>
            </w:r>
          </w:p>
        </w:tc>
        <w:tc>
          <w:tcPr>
            <w:tcW w:w="264" w:type="dxa"/>
            <w:tcBorders>
              <w:left w:val="single" w:sz="6" w:space="0" w:color="000000"/>
              <w:bottom w:val="single" w:sz="24" w:space="0" w:color="000000"/>
              <w:right w:val="single" w:sz="6" w:space="0" w:color="000000"/>
            </w:tcBorders>
          </w:tcPr>
          <w:p w14:paraId="4906F3EB" w14:textId="77777777" w:rsidR="000C0314" w:rsidRPr="001D0BA0" w:rsidRDefault="000C0314">
            <w:pPr>
              <w:pStyle w:val="TableParagraph"/>
              <w:spacing w:line="240" w:lineRule="auto"/>
              <w:rPr>
                <w:rFonts w:asciiTheme="minorHAnsi" w:hAnsiTheme="minorHAnsi" w:cstheme="minorHAnsi"/>
                <w:sz w:val="20"/>
              </w:rPr>
            </w:pPr>
          </w:p>
        </w:tc>
        <w:tc>
          <w:tcPr>
            <w:tcW w:w="2110" w:type="dxa"/>
            <w:tcBorders>
              <w:left w:val="single" w:sz="6" w:space="0" w:color="000000"/>
              <w:bottom w:val="single" w:sz="24" w:space="0" w:color="000000"/>
            </w:tcBorders>
          </w:tcPr>
          <w:p w14:paraId="4906F3EC" w14:textId="77777777" w:rsidR="000C0314" w:rsidRPr="001D0BA0" w:rsidRDefault="0050383B">
            <w:pPr>
              <w:pStyle w:val="TableParagraph"/>
              <w:spacing w:before="92" w:line="240" w:lineRule="auto"/>
              <w:ind w:left="20"/>
              <w:jc w:val="center"/>
              <w:rPr>
                <w:rFonts w:asciiTheme="minorHAnsi" w:hAnsiTheme="minorHAnsi" w:cstheme="minorHAnsi"/>
                <w:b/>
                <w:sz w:val="24"/>
              </w:rPr>
            </w:pPr>
            <w:r w:rsidRPr="001D0BA0">
              <w:rPr>
                <w:rFonts w:asciiTheme="minorHAnsi" w:hAnsiTheme="minorHAnsi" w:cstheme="minorHAnsi"/>
                <w:b/>
                <w:sz w:val="24"/>
              </w:rPr>
              <w:t>G</w:t>
            </w:r>
          </w:p>
        </w:tc>
      </w:tr>
      <w:tr w:rsidR="000C0314" w:rsidRPr="001D0BA0" w14:paraId="4906F3F9" w14:textId="77777777" w:rsidTr="00F5085A">
        <w:trPr>
          <w:trHeight w:val="971"/>
          <w:jc w:val="center"/>
        </w:trPr>
        <w:tc>
          <w:tcPr>
            <w:tcW w:w="4092" w:type="dxa"/>
            <w:tcBorders>
              <w:top w:val="single" w:sz="24" w:space="0" w:color="000000"/>
              <w:bottom w:val="single" w:sz="48" w:space="0" w:color="000000"/>
              <w:right w:val="single" w:sz="6" w:space="0" w:color="000000"/>
            </w:tcBorders>
          </w:tcPr>
          <w:p w14:paraId="4906F3EE" w14:textId="77777777" w:rsidR="000C0314" w:rsidRPr="001D0BA0" w:rsidRDefault="000C0314">
            <w:pPr>
              <w:pStyle w:val="TableParagraph"/>
              <w:spacing w:before="9" w:line="240" w:lineRule="auto"/>
              <w:rPr>
                <w:rFonts w:asciiTheme="minorHAnsi" w:hAnsiTheme="minorHAnsi" w:cstheme="minorHAnsi"/>
                <w:sz w:val="31"/>
              </w:rPr>
            </w:pPr>
          </w:p>
          <w:p w14:paraId="4906F3EF" w14:textId="77777777" w:rsidR="000C0314" w:rsidRPr="001D0BA0" w:rsidRDefault="0050383B">
            <w:pPr>
              <w:pStyle w:val="TableParagraph"/>
              <w:spacing w:before="1" w:line="240" w:lineRule="auto"/>
              <w:ind w:left="104"/>
              <w:rPr>
                <w:rFonts w:asciiTheme="minorHAnsi" w:hAnsiTheme="minorHAnsi" w:cstheme="minorHAnsi"/>
                <w:b/>
                <w:sz w:val="24"/>
              </w:rPr>
            </w:pPr>
            <w:r w:rsidRPr="001D0BA0">
              <w:rPr>
                <w:rFonts w:asciiTheme="minorHAnsi" w:hAnsiTheme="minorHAnsi" w:cstheme="minorHAnsi"/>
                <w:b/>
                <w:sz w:val="24"/>
              </w:rPr>
              <w:t>Cost Classification</w:t>
            </w:r>
          </w:p>
        </w:tc>
        <w:tc>
          <w:tcPr>
            <w:tcW w:w="1325" w:type="dxa"/>
            <w:tcBorders>
              <w:top w:val="single" w:sz="24" w:space="0" w:color="000000"/>
              <w:left w:val="single" w:sz="6" w:space="0" w:color="000000"/>
              <w:bottom w:val="single" w:sz="48" w:space="0" w:color="000000"/>
              <w:right w:val="single" w:sz="6" w:space="0" w:color="000000"/>
            </w:tcBorders>
          </w:tcPr>
          <w:p w14:paraId="4906F3F0" w14:textId="77777777" w:rsidR="000C0314" w:rsidRPr="001D0BA0" w:rsidRDefault="000C0314">
            <w:pPr>
              <w:pStyle w:val="TableParagraph"/>
              <w:spacing w:before="9" w:line="240" w:lineRule="auto"/>
              <w:rPr>
                <w:rFonts w:asciiTheme="minorHAnsi" w:hAnsiTheme="minorHAnsi" w:cstheme="minorHAnsi"/>
                <w:sz w:val="31"/>
              </w:rPr>
            </w:pPr>
          </w:p>
          <w:p w14:paraId="4906F3F1" w14:textId="77777777" w:rsidR="000C0314" w:rsidRPr="001D0BA0" w:rsidRDefault="0050383B">
            <w:pPr>
              <w:pStyle w:val="TableParagraph"/>
              <w:spacing w:before="1" w:line="240" w:lineRule="auto"/>
              <w:ind w:left="293" w:right="282"/>
              <w:jc w:val="center"/>
              <w:rPr>
                <w:rFonts w:asciiTheme="minorHAnsi" w:hAnsiTheme="minorHAnsi" w:cstheme="minorHAnsi"/>
                <w:b/>
                <w:sz w:val="24"/>
              </w:rPr>
            </w:pPr>
            <w:r w:rsidRPr="001D0BA0">
              <w:rPr>
                <w:rFonts w:asciiTheme="minorHAnsi" w:hAnsiTheme="minorHAnsi" w:cstheme="minorHAnsi"/>
                <w:b/>
                <w:sz w:val="24"/>
              </w:rPr>
              <w:t>CDBG</w:t>
            </w:r>
          </w:p>
        </w:tc>
        <w:tc>
          <w:tcPr>
            <w:tcW w:w="1325" w:type="dxa"/>
            <w:tcBorders>
              <w:top w:val="single" w:sz="24" w:space="0" w:color="000000"/>
              <w:left w:val="single" w:sz="6" w:space="0" w:color="000000"/>
              <w:bottom w:val="single" w:sz="48" w:space="0" w:color="000000"/>
              <w:right w:val="single" w:sz="6" w:space="0" w:color="000000"/>
            </w:tcBorders>
          </w:tcPr>
          <w:p w14:paraId="4906F3F2" w14:textId="77777777" w:rsidR="000C0314" w:rsidRPr="001D0BA0" w:rsidRDefault="000C0314">
            <w:pPr>
              <w:pStyle w:val="TableParagraph"/>
              <w:spacing w:line="240" w:lineRule="auto"/>
              <w:rPr>
                <w:rFonts w:asciiTheme="minorHAnsi" w:hAnsiTheme="minorHAnsi" w:cstheme="minorHAnsi"/>
                <w:sz w:val="20"/>
              </w:rPr>
            </w:pPr>
          </w:p>
        </w:tc>
        <w:tc>
          <w:tcPr>
            <w:tcW w:w="1323" w:type="dxa"/>
            <w:tcBorders>
              <w:top w:val="single" w:sz="24" w:space="0" w:color="000000"/>
              <w:left w:val="single" w:sz="6" w:space="0" w:color="000000"/>
              <w:bottom w:val="single" w:sz="48" w:space="0" w:color="000000"/>
              <w:right w:val="single" w:sz="6" w:space="0" w:color="000000"/>
            </w:tcBorders>
          </w:tcPr>
          <w:p w14:paraId="4906F3F3" w14:textId="77777777" w:rsidR="000C0314" w:rsidRPr="001D0BA0" w:rsidRDefault="000C0314">
            <w:pPr>
              <w:pStyle w:val="TableParagraph"/>
              <w:spacing w:line="240" w:lineRule="auto"/>
              <w:rPr>
                <w:rFonts w:asciiTheme="minorHAnsi" w:hAnsiTheme="minorHAnsi" w:cstheme="minorHAnsi"/>
                <w:sz w:val="20"/>
              </w:rPr>
            </w:pPr>
          </w:p>
        </w:tc>
        <w:tc>
          <w:tcPr>
            <w:tcW w:w="1328" w:type="dxa"/>
            <w:tcBorders>
              <w:top w:val="single" w:sz="24" w:space="0" w:color="000000"/>
              <w:left w:val="single" w:sz="6" w:space="0" w:color="000000"/>
              <w:bottom w:val="single" w:sz="48" w:space="0" w:color="000000"/>
              <w:right w:val="single" w:sz="6" w:space="0" w:color="000000"/>
            </w:tcBorders>
          </w:tcPr>
          <w:p w14:paraId="4906F3F4" w14:textId="77777777" w:rsidR="000C0314" w:rsidRPr="001D0BA0" w:rsidRDefault="000C0314">
            <w:pPr>
              <w:pStyle w:val="TableParagraph"/>
              <w:spacing w:line="240" w:lineRule="auto"/>
              <w:rPr>
                <w:rFonts w:asciiTheme="minorHAnsi" w:hAnsiTheme="minorHAnsi" w:cstheme="minorHAnsi"/>
                <w:sz w:val="20"/>
              </w:rPr>
            </w:pPr>
          </w:p>
        </w:tc>
        <w:tc>
          <w:tcPr>
            <w:tcW w:w="1323" w:type="dxa"/>
            <w:tcBorders>
              <w:top w:val="single" w:sz="24" w:space="0" w:color="000000"/>
              <w:left w:val="single" w:sz="6" w:space="0" w:color="000000"/>
              <w:bottom w:val="single" w:sz="48" w:space="0" w:color="000000"/>
              <w:right w:val="single" w:sz="6" w:space="0" w:color="000000"/>
            </w:tcBorders>
          </w:tcPr>
          <w:p w14:paraId="4906F3F5" w14:textId="77777777" w:rsidR="000C0314" w:rsidRPr="001D0BA0" w:rsidRDefault="000C0314">
            <w:pPr>
              <w:pStyle w:val="TableParagraph"/>
              <w:spacing w:line="240" w:lineRule="auto"/>
              <w:rPr>
                <w:rFonts w:asciiTheme="minorHAnsi" w:hAnsiTheme="minorHAnsi" w:cstheme="minorHAnsi"/>
                <w:sz w:val="20"/>
              </w:rPr>
            </w:pPr>
          </w:p>
        </w:tc>
        <w:tc>
          <w:tcPr>
            <w:tcW w:w="1325" w:type="dxa"/>
            <w:tcBorders>
              <w:top w:val="single" w:sz="24" w:space="0" w:color="000000"/>
              <w:left w:val="single" w:sz="6" w:space="0" w:color="000000"/>
              <w:bottom w:val="single" w:sz="48" w:space="0" w:color="000000"/>
              <w:right w:val="single" w:sz="6" w:space="0" w:color="000000"/>
            </w:tcBorders>
          </w:tcPr>
          <w:p w14:paraId="4906F3F6" w14:textId="77777777" w:rsidR="000C0314" w:rsidRPr="001D0BA0" w:rsidRDefault="000C0314">
            <w:pPr>
              <w:pStyle w:val="TableParagraph"/>
              <w:spacing w:line="240" w:lineRule="auto"/>
              <w:rPr>
                <w:rFonts w:asciiTheme="minorHAnsi" w:hAnsiTheme="minorHAnsi" w:cstheme="minorHAnsi"/>
                <w:sz w:val="20"/>
              </w:rPr>
            </w:pPr>
          </w:p>
        </w:tc>
        <w:tc>
          <w:tcPr>
            <w:tcW w:w="264" w:type="dxa"/>
            <w:tcBorders>
              <w:top w:val="single" w:sz="24" w:space="0" w:color="000000"/>
              <w:left w:val="single" w:sz="6" w:space="0" w:color="000000"/>
              <w:bottom w:val="single" w:sz="48" w:space="0" w:color="000000"/>
              <w:right w:val="single" w:sz="6" w:space="0" w:color="000000"/>
            </w:tcBorders>
          </w:tcPr>
          <w:p w14:paraId="4906F3F7" w14:textId="77777777" w:rsidR="000C0314" w:rsidRPr="001D0BA0" w:rsidRDefault="000C0314">
            <w:pPr>
              <w:pStyle w:val="TableParagraph"/>
              <w:spacing w:line="240" w:lineRule="auto"/>
              <w:rPr>
                <w:rFonts w:asciiTheme="minorHAnsi" w:hAnsiTheme="minorHAnsi" w:cstheme="minorHAnsi"/>
                <w:sz w:val="20"/>
              </w:rPr>
            </w:pPr>
          </w:p>
        </w:tc>
        <w:tc>
          <w:tcPr>
            <w:tcW w:w="2110" w:type="dxa"/>
            <w:tcBorders>
              <w:top w:val="single" w:sz="24" w:space="0" w:color="000000"/>
              <w:left w:val="single" w:sz="6" w:space="0" w:color="000000"/>
              <w:bottom w:val="single" w:sz="48" w:space="0" w:color="000000"/>
            </w:tcBorders>
          </w:tcPr>
          <w:p w14:paraId="4906F3F8" w14:textId="77777777" w:rsidR="000C0314" w:rsidRPr="001D0BA0" w:rsidRDefault="0050383B">
            <w:pPr>
              <w:pStyle w:val="TableParagraph"/>
              <w:spacing w:before="88" w:line="242" w:lineRule="auto"/>
              <w:ind w:left="604" w:right="386" w:hanging="178"/>
              <w:rPr>
                <w:rFonts w:asciiTheme="minorHAnsi" w:hAnsiTheme="minorHAnsi" w:cstheme="minorHAnsi"/>
                <w:b/>
                <w:sz w:val="24"/>
              </w:rPr>
            </w:pPr>
            <w:r w:rsidRPr="001D0BA0">
              <w:rPr>
                <w:rFonts w:asciiTheme="minorHAnsi" w:hAnsiTheme="minorHAnsi" w:cstheme="minorHAnsi"/>
                <w:b/>
                <w:sz w:val="24"/>
              </w:rPr>
              <w:t>Total Funds A thru F</w:t>
            </w:r>
          </w:p>
        </w:tc>
      </w:tr>
      <w:tr w:rsidR="000C0314" w:rsidRPr="001D0BA0" w14:paraId="4906F403" w14:textId="77777777" w:rsidTr="00F5085A">
        <w:trPr>
          <w:trHeight w:val="419"/>
          <w:jc w:val="center"/>
        </w:trPr>
        <w:tc>
          <w:tcPr>
            <w:tcW w:w="4092" w:type="dxa"/>
            <w:tcBorders>
              <w:top w:val="single" w:sz="48" w:space="0" w:color="000000"/>
              <w:bottom w:val="single" w:sz="6" w:space="0" w:color="000000"/>
              <w:right w:val="single" w:sz="6" w:space="0" w:color="000000"/>
            </w:tcBorders>
          </w:tcPr>
          <w:p w14:paraId="4906F3FA" w14:textId="77777777" w:rsidR="000C0314" w:rsidRPr="001D0BA0" w:rsidRDefault="0050383B">
            <w:pPr>
              <w:pStyle w:val="TableParagraph"/>
              <w:spacing w:before="91" w:line="240" w:lineRule="auto"/>
              <w:ind w:left="104"/>
              <w:rPr>
                <w:rFonts w:asciiTheme="minorHAnsi" w:hAnsiTheme="minorHAnsi" w:cstheme="minorHAnsi"/>
                <w:b/>
                <w:sz w:val="20"/>
              </w:rPr>
            </w:pPr>
            <w:r w:rsidRPr="001D0BA0">
              <w:rPr>
                <w:rFonts w:asciiTheme="minorHAnsi" w:hAnsiTheme="minorHAnsi" w:cstheme="minorHAnsi"/>
                <w:b/>
                <w:sz w:val="20"/>
              </w:rPr>
              <w:t>1. Administration Expense</w:t>
            </w:r>
          </w:p>
        </w:tc>
        <w:tc>
          <w:tcPr>
            <w:tcW w:w="1325" w:type="dxa"/>
            <w:tcBorders>
              <w:top w:val="single" w:sz="48" w:space="0" w:color="000000"/>
              <w:left w:val="single" w:sz="6" w:space="0" w:color="000000"/>
              <w:bottom w:val="single" w:sz="6" w:space="0" w:color="000000"/>
              <w:right w:val="single" w:sz="6" w:space="0" w:color="000000"/>
            </w:tcBorders>
          </w:tcPr>
          <w:p w14:paraId="4906F3FB" w14:textId="77777777" w:rsidR="000C0314" w:rsidRPr="001D0BA0" w:rsidRDefault="000C0314">
            <w:pPr>
              <w:pStyle w:val="TableParagraph"/>
              <w:spacing w:line="240" w:lineRule="auto"/>
              <w:rPr>
                <w:rFonts w:asciiTheme="minorHAnsi" w:hAnsiTheme="minorHAnsi" w:cstheme="minorHAnsi"/>
                <w:sz w:val="20"/>
              </w:rPr>
            </w:pPr>
          </w:p>
        </w:tc>
        <w:tc>
          <w:tcPr>
            <w:tcW w:w="1325" w:type="dxa"/>
            <w:tcBorders>
              <w:top w:val="single" w:sz="48" w:space="0" w:color="000000"/>
              <w:left w:val="single" w:sz="6" w:space="0" w:color="000000"/>
              <w:bottom w:val="single" w:sz="6" w:space="0" w:color="000000"/>
              <w:right w:val="single" w:sz="6" w:space="0" w:color="000000"/>
            </w:tcBorders>
          </w:tcPr>
          <w:p w14:paraId="4906F3FC" w14:textId="77777777" w:rsidR="000C0314" w:rsidRPr="001D0BA0" w:rsidRDefault="000C0314">
            <w:pPr>
              <w:pStyle w:val="TableParagraph"/>
              <w:spacing w:line="240" w:lineRule="auto"/>
              <w:rPr>
                <w:rFonts w:asciiTheme="minorHAnsi" w:hAnsiTheme="minorHAnsi" w:cstheme="minorHAnsi"/>
                <w:sz w:val="20"/>
              </w:rPr>
            </w:pPr>
          </w:p>
        </w:tc>
        <w:tc>
          <w:tcPr>
            <w:tcW w:w="1323" w:type="dxa"/>
            <w:tcBorders>
              <w:top w:val="single" w:sz="48" w:space="0" w:color="000000"/>
              <w:left w:val="single" w:sz="6" w:space="0" w:color="000000"/>
              <w:bottom w:val="single" w:sz="6" w:space="0" w:color="000000"/>
              <w:right w:val="single" w:sz="6" w:space="0" w:color="000000"/>
            </w:tcBorders>
          </w:tcPr>
          <w:p w14:paraId="4906F3FD" w14:textId="77777777" w:rsidR="000C0314" w:rsidRPr="001D0BA0" w:rsidRDefault="000C0314">
            <w:pPr>
              <w:pStyle w:val="TableParagraph"/>
              <w:spacing w:line="240" w:lineRule="auto"/>
              <w:rPr>
                <w:rFonts w:asciiTheme="minorHAnsi" w:hAnsiTheme="minorHAnsi" w:cstheme="minorHAnsi"/>
                <w:sz w:val="20"/>
              </w:rPr>
            </w:pPr>
          </w:p>
        </w:tc>
        <w:tc>
          <w:tcPr>
            <w:tcW w:w="1328" w:type="dxa"/>
            <w:tcBorders>
              <w:top w:val="single" w:sz="48" w:space="0" w:color="000000"/>
              <w:left w:val="single" w:sz="6" w:space="0" w:color="000000"/>
              <w:bottom w:val="single" w:sz="6" w:space="0" w:color="000000"/>
              <w:right w:val="single" w:sz="6" w:space="0" w:color="000000"/>
            </w:tcBorders>
          </w:tcPr>
          <w:p w14:paraId="4906F3FE" w14:textId="77777777" w:rsidR="000C0314" w:rsidRPr="001D0BA0" w:rsidRDefault="000C0314">
            <w:pPr>
              <w:pStyle w:val="TableParagraph"/>
              <w:spacing w:line="240" w:lineRule="auto"/>
              <w:rPr>
                <w:rFonts w:asciiTheme="minorHAnsi" w:hAnsiTheme="minorHAnsi" w:cstheme="minorHAnsi"/>
                <w:sz w:val="20"/>
              </w:rPr>
            </w:pPr>
          </w:p>
        </w:tc>
        <w:tc>
          <w:tcPr>
            <w:tcW w:w="1323" w:type="dxa"/>
            <w:tcBorders>
              <w:top w:val="single" w:sz="48" w:space="0" w:color="000000"/>
              <w:left w:val="single" w:sz="6" w:space="0" w:color="000000"/>
              <w:bottom w:val="single" w:sz="6" w:space="0" w:color="000000"/>
              <w:right w:val="single" w:sz="6" w:space="0" w:color="000000"/>
            </w:tcBorders>
          </w:tcPr>
          <w:p w14:paraId="4906F3FF" w14:textId="77777777" w:rsidR="000C0314" w:rsidRPr="001D0BA0" w:rsidRDefault="000C0314">
            <w:pPr>
              <w:pStyle w:val="TableParagraph"/>
              <w:spacing w:line="240" w:lineRule="auto"/>
              <w:rPr>
                <w:rFonts w:asciiTheme="minorHAnsi" w:hAnsiTheme="minorHAnsi" w:cstheme="minorHAnsi"/>
                <w:sz w:val="20"/>
              </w:rPr>
            </w:pPr>
          </w:p>
        </w:tc>
        <w:tc>
          <w:tcPr>
            <w:tcW w:w="1325" w:type="dxa"/>
            <w:tcBorders>
              <w:top w:val="single" w:sz="48" w:space="0" w:color="000000"/>
              <w:left w:val="single" w:sz="6" w:space="0" w:color="000000"/>
              <w:bottom w:val="single" w:sz="6" w:space="0" w:color="000000"/>
              <w:right w:val="single" w:sz="6" w:space="0" w:color="000000"/>
            </w:tcBorders>
          </w:tcPr>
          <w:p w14:paraId="4906F400" w14:textId="77777777" w:rsidR="000C0314" w:rsidRPr="001D0BA0" w:rsidRDefault="000C0314">
            <w:pPr>
              <w:pStyle w:val="TableParagraph"/>
              <w:spacing w:line="240" w:lineRule="auto"/>
              <w:rPr>
                <w:rFonts w:asciiTheme="minorHAnsi" w:hAnsiTheme="minorHAnsi" w:cstheme="minorHAnsi"/>
                <w:sz w:val="20"/>
              </w:rPr>
            </w:pPr>
          </w:p>
        </w:tc>
        <w:tc>
          <w:tcPr>
            <w:tcW w:w="264" w:type="dxa"/>
            <w:tcBorders>
              <w:top w:val="single" w:sz="48" w:space="0" w:color="000000"/>
              <w:left w:val="single" w:sz="6" w:space="0" w:color="000000"/>
              <w:bottom w:val="single" w:sz="6" w:space="0" w:color="000000"/>
              <w:right w:val="single" w:sz="6" w:space="0" w:color="000000"/>
            </w:tcBorders>
          </w:tcPr>
          <w:p w14:paraId="4906F401" w14:textId="77777777" w:rsidR="000C0314" w:rsidRPr="001D0BA0" w:rsidRDefault="000C0314">
            <w:pPr>
              <w:pStyle w:val="TableParagraph"/>
              <w:spacing w:line="240" w:lineRule="auto"/>
              <w:rPr>
                <w:rFonts w:asciiTheme="minorHAnsi" w:hAnsiTheme="minorHAnsi" w:cstheme="minorHAnsi"/>
                <w:sz w:val="20"/>
              </w:rPr>
            </w:pPr>
          </w:p>
        </w:tc>
        <w:tc>
          <w:tcPr>
            <w:tcW w:w="2110" w:type="dxa"/>
            <w:tcBorders>
              <w:top w:val="single" w:sz="48" w:space="0" w:color="000000"/>
              <w:left w:val="single" w:sz="6" w:space="0" w:color="000000"/>
              <w:bottom w:val="single" w:sz="6" w:space="0" w:color="000000"/>
            </w:tcBorders>
          </w:tcPr>
          <w:p w14:paraId="4906F402" w14:textId="77777777" w:rsidR="000C0314" w:rsidRPr="001D0BA0" w:rsidRDefault="000C0314">
            <w:pPr>
              <w:pStyle w:val="TableParagraph"/>
              <w:spacing w:line="240" w:lineRule="auto"/>
              <w:rPr>
                <w:rFonts w:asciiTheme="minorHAnsi" w:hAnsiTheme="minorHAnsi" w:cstheme="minorHAnsi"/>
                <w:sz w:val="20"/>
              </w:rPr>
            </w:pPr>
          </w:p>
        </w:tc>
      </w:tr>
      <w:tr w:rsidR="000C0314" w:rsidRPr="001D0BA0" w14:paraId="4906F40D" w14:textId="77777777" w:rsidTr="00F5085A">
        <w:trPr>
          <w:trHeight w:val="419"/>
          <w:jc w:val="center"/>
        </w:trPr>
        <w:tc>
          <w:tcPr>
            <w:tcW w:w="4092" w:type="dxa"/>
            <w:tcBorders>
              <w:top w:val="single" w:sz="6" w:space="0" w:color="000000"/>
              <w:bottom w:val="single" w:sz="6" w:space="0" w:color="000000"/>
              <w:right w:val="single" w:sz="6" w:space="0" w:color="000000"/>
            </w:tcBorders>
          </w:tcPr>
          <w:p w14:paraId="4906F404" w14:textId="77777777" w:rsidR="000C0314" w:rsidRPr="001D0BA0" w:rsidRDefault="0050383B">
            <w:pPr>
              <w:pStyle w:val="TableParagraph"/>
              <w:spacing w:before="91" w:line="240" w:lineRule="auto"/>
              <w:ind w:left="104"/>
              <w:rPr>
                <w:rFonts w:asciiTheme="minorHAnsi" w:hAnsiTheme="minorHAnsi" w:cstheme="minorHAnsi"/>
                <w:b/>
                <w:sz w:val="20"/>
              </w:rPr>
            </w:pPr>
            <w:r w:rsidRPr="001D0BA0">
              <w:rPr>
                <w:rFonts w:asciiTheme="minorHAnsi" w:hAnsiTheme="minorHAnsi" w:cstheme="minorHAnsi"/>
                <w:b/>
                <w:sz w:val="20"/>
              </w:rPr>
              <w:t>2. Land, Structure, Right-of-Way</w:t>
            </w:r>
          </w:p>
        </w:tc>
        <w:tc>
          <w:tcPr>
            <w:tcW w:w="1325" w:type="dxa"/>
            <w:tcBorders>
              <w:top w:val="single" w:sz="6" w:space="0" w:color="000000"/>
              <w:left w:val="single" w:sz="6" w:space="0" w:color="000000"/>
              <w:bottom w:val="single" w:sz="6" w:space="0" w:color="000000"/>
              <w:right w:val="single" w:sz="6" w:space="0" w:color="000000"/>
            </w:tcBorders>
          </w:tcPr>
          <w:p w14:paraId="4906F405" w14:textId="77777777" w:rsidR="000C0314" w:rsidRPr="001D0BA0" w:rsidRDefault="000C0314">
            <w:pPr>
              <w:pStyle w:val="TableParagraph"/>
              <w:spacing w:line="240" w:lineRule="auto"/>
              <w:rPr>
                <w:rFonts w:asciiTheme="minorHAnsi" w:hAnsiTheme="minorHAnsi" w:cstheme="minorHAnsi"/>
                <w:sz w:val="20"/>
              </w:rPr>
            </w:pPr>
          </w:p>
        </w:tc>
        <w:tc>
          <w:tcPr>
            <w:tcW w:w="1325" w:type="dxa"/>
            <w:tcBorders>
              <w:top w:val="single" w:sz="6" w:space="0" w:color="000000"/>
              <w:left w:val="single" w:sz="6" w:space="0" w:color="000000"/>
              <w:bottom w:val="single" w:sz="6" w:space="0" w:color="000000"/>
              <w:right w:val="single" w:sz="6" w:space="0" w:color="000000"/>
            </w:tcBorders>
          </w:tcPr>
          <w:p w14:paraId="4906F406" w14:textId="77777777" w:rsidR="000C0314" w:rsidRPr="001D0BA0" w:rsidRDefault="000C0314">
            <w:pPr>
              <w:pStyle w:val="TableParagraph"/>
              <w:spacing w:line="240" w:lineRule="auto"/>
              <w:rPr>
                <w:rFonts w:asciiTheme="minorHAnsi" w:hAnsiTheme="minorHAnsi" w:cstheme="minorHAnsi"/>
                <w:sz w:val="20"/>
              </w:rPr>
            </w:pPr>
          </w:p>
        </w:tc>
        <w:tc>
          <w:tcPr>
            <w:tcW w:w="1323" w:type="dxa"/>
            <w:tcBorders>
              <w:top w:val="single" w:sz="6" w:space="0" w:color="000000"/>
              <w:left w:val="single" w:sz="6" w:space="0" w:color="000000"/>
              <w:bottom w:val="single" w:sz="6" w:space="0" w:color="000000"/>
              <w:right w:val="single" w:sz="6" w:space="0" w:color="000000"/>
            </w:tcBorders>
          </w:tcPr>
          <w:p w14:paraId="4906F407" w14:textId="77777777" w:rsidR="000C0314" w:rsidRPr="001D0BA0" w:rsidRDefault="000C0314">
            <w:pPr>
              <w:pStyle w:val="TableParagraph"/>
              <w:spacing w:line="240" w:lineRule="auto"/>
              <w:rPr>
                <w:rFonts w:asciiTheme="minorHAnsi" w:hAnsiTheme="minorHAnsi" w:cstheme="minorHAnsi"/>
                <w:sz w:val="20"/>
              </w:rPr>
            </w:pPr>
          </w:p>
        </w:tc>
        <w:tc>
          <w:tcPr>
            <w:tcW w:w="1328" w:type="dxa"/>
            <w:tcBorders>
              <w:top w:val="single" w:sz="6" w:space="0" w:color="000000"/>
              <w:left w:val="single" w:sz="6" w:space="0" w:color="000000"/>
              <w:bottom w:val="single" w:sz="6" w:space="0" w:color="000000"/>
              <w:right w:val="single" w:sz="6" w:space="0" w:color="000000"/>
            </w:tcBorders>
          </w:tcPr>
          <w:p w14:paraId="4906F408" w14:textId="77777777" w:rsidR="000C0314" w:rsidRPr="001D0BA0" w:rsidRDefault="000C0314">
            <w:pPr>
              <w:pStyle w:val="TableParagraph"/>
              <w:spacing w:line="240" w:lineRule="auto"/>
              <w:rPr>
                <w:rFonts w:asciiTheme="minorHAnsi" w:hAnsiTheme="minorHAnsi" w:cstheme="minorHAnsi"/>
                <w:sz w:val="20"/>
              </w:rPr>
            </w:pPr>
          </w:p>
        </w:tc>
        <w:tc>
          <w:tcPr>
            <w:tcW w:w="1323" w:type="dxa"/>
            <w:tcBorders>
              <w:top w:val="single" w:sz="6" w:space="0" w:color="000000"/>
              <w:left w:val="single" w:sz="6" w:space="0" w:color="000000"/>
              <w:bottom w:val="single" w:sz="6" w:space="0" w:color="000000"/>
              <w:right w:val="single" w:sz="6" w:space="0" w:color="000000"/>
            </w:tcBorders>
          </w:tcPr>
          <w:p w14:paraId="4906F409" w14:textId="77777777" w:rsidR="000C0314" w:rsidRPr="001D0BA0" w:rsidRDefault="000C0314">
            <w:pPr>
              <w:pStyle w:val="TableParagraph"/>
              <w:spacing w:line="240" w:lineRule="auto"/>
              <w:rPr>
                <w:rFonts w:asciiTheme="minorHAnsi" w:hAnsiTheme="minorHAnsi" w:cstheme="minorHAnsi"/>
                <w:sz w:val="20"/>
              </w:rPr>
            </w:pPr>
          </w:p>
        </w:tc>
        <w:tc>
          <w:tcPr>
            <w:tcW w:w="1325" w:type="dxa"/>
            <w:tcBorders>
              <w:top w:val="single" w:sz="6" w:space="0" w:color="000000"/>
              <w:left w:val="single" w:sz="6" w:space="0" w:color="000000"/>
              <w:bottom w:val="single" w:sz="6" w:space="0" w:color="000000"/>
              <w:right w:val="single" w:sz="6" w:space="0" w:color="000000"/>
            </w:tcBorders>
          </w:tcPr>
          <w:p w14:paraId="4906F40A" w14:textId="77777777" w:rsidR="000C0314" w:rsidRPr="001D0BA0" w:rsidRDefault="000C0314">
            <w:pPr>
              <w:pStyle w:val="TableParagraph"/>
              <w:spacing w:line="240" w:lineRule="auto"/>
              <w:rPr>
                <w:rFonts w:asciiTheme="minorHAnsi" w:hAnsiTheme="minorHAnsi" w:cstheme="minorHAnsi"/>
                <w:sz w:val="20"/>
              </w:rPr>
            </w:pPr>
          </w:p>
        </w:tc>
        <w:tc>
          <w:tcPr>
            <w:tcW w:w="264" w:type="dxa"/>
            <w:tcBorders>
              <w:top w:val="single" w:sz="6" w:space="0" w:color="000000"/>
              <w:left w:val="single" w:sz="6" w:space="0" w:color="000000"/>
              <w:bottom w:val="single" w:sz="6" w:space="0" w:color="000000"/>
              <w:right w:val="single" w:sz="6" w:space="0" w:color="000000"/>
            </w:tcBorders>
          </w:tcPr>
          <w:p w14:paraId="4906F40B" w14:textId="77777777" w:rsidR="000C0314" w:rsidRPr="001D0BA0" w:rsidRDefault="000C0314">
            <w:pPr>
              <w:pStyle w:val="TableParagraph"/>
              <w:spacing w:line="240" w:lineRule="auto"/>
              <w:rPr>
                <w:rFonts w:asciiTheme="minorHAnsi" w:hAnsiTheme="minorHAnsi" w:cstheme="minorHAnsi"/>
                <w:sz w:val="20"/>
              </w:rPr>
            </w:pPr>
          </w:p>
        </w:tc>
        <w:tc>
          <w:tcPr>
            <w:tcW w:w="2110" w:type="dxa"/>
            <w:tcBorders>
              <w:top w:val="single" w:sz="6" w:space="0" w:color="000000"/>
              <w:left w:val="single" w:sz="6" w:space="0" w:color="000000"/>
              <w:bottom w:val="single" w:sz="6" w:space="0" w:color="000000"/>
            </w:tcBorders>
          </w:tcPr>
          <w:p w14:paraId="4906F40C" w14:textId="77777777" w:rsidR="000C0314" w:rsidRPr="001D0BA0" w:rsidRDefault="000C0314">
            <w:pPr>
              <w:pStyle w:val="TableParagraph"/>
              <w:spacing w:line="240" w:lineRule="auto"/>
              <w:rPr>
                <w:rFonts w:asciiTheme="minorHAnsi" w:hAnsiTheme="minorHAnsi" w:cstheme="minorHAnsi"/>
                <w:sz w:val="20"/>
              </w:rPr>
            </w:pPr>
          </w:p>
        </w:tc>
      </w:tr>
      <w:tr w:rsidR="000C0314" w:rsidRPr="001D0BA0" w14:paraId="4906F417" w14:textId="77777777" w:rsidTr="00F5085A">
        <w:trPr>
          <w:trHeight w:val="421"/>
          <w:jc w:val="center"/>
        </w:trPr>
        <w:tc>
          <w:tcPr>
            <w:tcW w:w="4092" w:type="dxa"/>
            <w:tcBorders>
              <w:top w:val="single" w:sz="6" w:space="0" w:color="000000"/>
              <w:bottom w:val="single" w:sz="6" w:space="0" w:color="000000"/>
              <w:right w:val="single" w:sz="6" w:space="0" w:color="000000"/>
            </w:tcBorders>
          </w:tcPr>
          <w:p w14:paraId="4906F40E" w14:textId="77777777" w:rsidR="000C0314" w:rsidRPr="001D0BA0" w:rsidRDefault="0050383B">
            <w:pPr>
              <w:pStyle w:val="TableParagraph"/>
              <w:spacing w:before="93" w:line="240" w:lineRule="auto"/>
              <w:ind w:left="104"/>
              <w:rPr>
                <w:rFonts w:asciiTheme="minorHAnsi" w:hAnsiTheme="minorHAnsi" w:cstheme="minorHAnsi"/>
                <w:b/>
                <w:sz w:val="20"/>
              </w:rPr>
            </w:pPr>
            <w:r w:rsidRPr="001D0BA0">
              <w:rPr>
                <w:rFonts w:asciiTheme="minorHAnsi" w:hAnsiTheme="minorHAnsi" w:cstheme="minorHAnsi"/>
                <w:b/>
                <w:sz w:val="20"/>
              </w:rPr>
              <w:t>3. Architectural/Engineering Basic Fees</w:t>
            </w:r>
          </w:p>
        </w:tc>
        <w:tc>
          <w:tcPr>
            <w:tcW w:w="1325" w:type="dxa"/>
            <w:tcBorders>
              <w:top w:val="single" w:sz="6" w:space="0" w:color="000000"/>
              <w:left w:val="single" w:sz="6" w:space="0" w:color="000000"/>
              <w:bottom w:val="single" w:sz="6" w:space="0" w:color="000000"/>
              <w:right w:val="single" w:sz="6" w:space="0" w:color="000000"/>
            </w:tcBorders>
          </w:tcPr>
          <w:p w14:paraId="4906F40F" w14:textId="77777777" w:rsidR="000C0314" w:rsidRPr="001D0BA0" w:rsidRDefault="000C0314">
            <w:pPr>
              <w:pStyle w:val="TableParagraph"/>
              <w:spacing w:line="240" w:lineRule="auto"/>
              <w:rPr>
                <w:rFonts w:asciiTheme="minorHAnsi" w:hAnsiTheme="minorHAnsi" w:cstheme="minorHAnsi"/>
                <w:sz w:val="20"/>
              </w:rPr>
            </w:pPr>
          </w:p>
        </w:tc>
        <w:tc>
          <w:tcPr>
            <w:tcW w:w="1325" w:type="dxa"/>
            <w:tcBorders>
              <w:top w:val="single" w:sz="6" w:space="0" w:color="000000"/>
              <w:left w:val="single" w:sz="6" w:space="0" w:color="000000"/>
              <w:bottom w:val="single" w:sz="6" w:space="0" w:color="000000"/>
              <w:right w:val="single" w:sz="6" w:space="0" w:color="000000"/>
            </w:tcBorders>
          </w:tcPr>
          <w:p w14:paraId="4906F410" w14:textId="77777777" w:rsidR="000C0314" w:rsidRPr="001D0BA0" w:rsidRDefault="000C0314">
            <w:pPr>
              <w:pStyle w:val="TableParagraph"/>
              <w:spacing w:line="240" w:lineRule="auto"/>
              <w:rPr>
                <w:rFonts w:asciiTheme="minorHAnsi" w:hAnsiTheme="minorHAnsi" w:cstheme="minorHAnsi"/>
                <w:sz w:val="20"/>
              </w:rPr>
            </w:pPr>
          </w:p>
        </w:tc>
        <w:tc>
          <w:tcPr>
            <w:tcW w:w="1323" w:type="dxa"/>
            <w:tcBorders>
              <w:top w:val="single" w:sz="6" w:space="0" w:color="000000"/>
              <w:left w:val="single" w:sz="6" w:space="0" w:color="000000"/>
              <w:bottom w:val="single" w:sz="6" w:space="0" w:color="000000"/>
              <w:right w:val="single" w:sz="6" w:space="0" w:color="000000"/>
            </w:tcBorders>
          </w:tcPr>
          <w:p w14:paraId="4906F411" w14:textId="77777777" w:rsidR="000C0314" w:rsidRPr="001D0BA0" w:rsidRDefault="000C0314">
            <w:pPr>
              <w:pStyle w:val="TableParagraph"/>
              <w:spacing w:line="240" w:lineRule="auto"/>
              <w:rPr>
                <w:rFonts w:asciiTheme="minorHAnsi" w:hAnsiTheme="minorHAnsi" w:cstheme="minorHAnsi"/>
                <w:sz w:val="20"/>
              </w:rPr>
            </w:pPr>
          </w:p>
        </w:tc>
        <w:tc>
          <w:tcPr>
            <w:tcW w:w="1328" w:type="dxa"/>
            <w:tcBorders>
              <w:top w:val="single" w:sz="6" w:space="0" w:color="000000"/>
              <w:left w:val="single" w:sz="6" w:space="0" w:color="000000"/>
              <w:bottom w:val="single" w:sz="6" w:space="0" w:color="000000"/>
              <w:right w:val="single" w:sz="6" w:space="0" w:color="000000"/>
            </w:tcBorders>
          </w:tcPr>
          <w:p w14:paraId="4906F412" w14:textId="77777777" w:rsidR="000C0314" w:rsidRPr="001D0BA0" w:rsidRDefault="000C0314">
            <w:pPr>
              <w:pStyle w:val="TableParagraph"/>
              <w:spacing w:line="240" w:lineRule="auto"/>
              <w:rPr>
                <w:rFonts w:asciiTheme="minorHAnsi" w:hAnsiTheme="minorHAnsi" w:cstheme="minorHAnsi"/>
                <w:sz w:val="20"/>
              </w:rPr>
            </w:pPr>
          </w:p>
        </w:tc>
        <w:tc>
          <w:tcPr>
            <w:tcW w:w="1323" w:type="dxa"/>
            <w:tcBorders>
              <w:top w:val="single" w:sz="6" w:space="0" w:color="000000"/>
              <w:left w:val="single" w:sz="6" w:space="0" w:color="000000"/>
              <w:bottom w:val="single" w:sz="6" w:space="0" w:color="000000"/>
              <w:right w:val="single" w:sz="6" w:space="0" w:color="000000"/>
            </w:tcBorders>
          </w:tcPr>
          <w:p w14:paraId="4906F413" w14:textId="77777777" w:rsidR="000C0314" w:rsidRPr="001D0BA0" w:rsidRDefault="000C0314">
            <w:pPr>
              <w:pStyle w:val="TableParagraph"/>
              <w:spacing w:line="240" w:lineRule="auto"/>
              <w:rPr>
                <w:rFonts w:asciiTheme="minorHAnsi" w:hAnsiTheme="minorHAnsi" w:cstheme="minorHAnsi"/>
                <w:sz w:val="20"/>
              </w:rPr>
            </w:pPr>
          </w:p>
        </w:tc>
        <w:tc>
          <w:tcPr>
            <w:tcW w:w="1325" w:type="dxa"/>
            <w:tcBorders>
              <w:top w:val="single" w:sz="6" w:space="0" w:color="000000"/>
              <w:left w:val="single" w:sz="6" w:space="0" w:color="000000"/>
              <w:bottom w:val="single" w:sz="6" w:space="0" w:color="000000"/>
              <w:right w:val="single" w:sz="6" w:space="0" w:color="000000"/>
            </w:tcBorders>
          </w:tcPr>
          <w:p w14:paraId="4906F414" w14:textId="77777777" w:rsidR="000C0314" w:rsidRPr="001D0BA0" w:rsidRDefault="000C0314">
            <w:pPr>
              <w:pStyle w:val="TableParagraph"/>
              <w:spacing w:line="240" w:lineRule="auto"/>
              <w:rPr>
                <w:rFonts w:asciiTheme="minorHAnsi" w:hAnsiTheme="minorHAnsi" w:cstheme="minorHAnsi"/>
                <w:sz w:val="20"/>
              </w:rPr>
            </w:pPr>
          </w:p>
        </w:tc>
        <w:tc>
          <w:tcPr>
            <w:tcW w:w="264" w:type="dxa"/>
            <w:tcBorders>
              <w:top w:val="single" w:sz="6" w:space="0" w:color="000000"/>
              <w:left w:val="single" w:sz="6" w:space="0" w:color="000000"/>
              <w:bottom w:val="single" w:sz="6" w:space="0" w:color="000000"/>
              <w:right w:val="single" w:sz="6" w:space="0" w:color="000000"/>
            </w:tcBorders>
          </w:tcPr>
          <w:p w14:paraId="4906F415" w14:textId="77777777" w:rsidR="000C0314" w:rsidRPr="001D0BA0" w:rsidRDefault="000C0314">
            <w:pPr>
              <w:pStyle w:val="TableParagraph"/>
              <w:spacing w:line="240" w:lineRule="auto"/>
              <w:rPr>
                <w:rFonts w:asciiTheme="minorHAnsi" w:hAnsiTheme="minorHAnsi" w:cstheme="minorHAnsi"/>
                <w:sz w:val="20"/>
              </w:rPr>
            </w:pPr>
          </w:p>
        </w:tc>
        <w:tc>
          <w:tcPr>
            <w:tcW w:w="2110" w:type="dxa"/>
            <w:tcBorders>
              <w:top w:val="single" w:sz="6" w:space="0" w:color="000000"/>
              <w:left w:val="single" w:sz="6" w:space="0" w:color="000000"/>
              <w:bottom w:val="single" w:sz="6" w:space="0" w:color="000000"/>
            </w:tcBorders>
          </w:tcPr>
          <w:p w14:paraId="4906F416" w14:textId="77777777" w:rsidR="000C0314" w:rsidRPr="001D0BA0" w:rsidRDefault="000C0314">
            <w:pPr>
              <w:pStyle w:val="TableParagraph"/>
              <w:spacing w:line="240" w:lineRule="auto"/>
              <w:rPr>
                <w:rFonts w:asciiTheme="minorHAnsi" w:hAnsiTheme="minorHAnsi" w:cstheme="minorHAnsi"/>
                <w:sz w:val="20"/>
              </w:rPr>
            </w:pPr>
          </w:p>
        </w:tc>
      </w:tr>
      <w:tr w:rsidR="000C0314" w:rsidRPr="001D0BA0" w14:paraId="4906F421" w14:textId="77777777" w:rsidTr="00F5085A">
        <w:trPr>
          <w:trHeight w:val="373"/>
          <w:jc w:val="center"/>
        </w:trPr>
        <w:tc>
          <w:tcPr>
            <w:tcW w:w="4092" w:type="dxa"/>
            <w:tcBorders>
              <w:top w:val="single" w:sz="6" w:space="0" w:color="000000"/>
              <w:bottom w:val="single" w:sz="6" w:space="0" w:color="000000"/>
              <w:right w:val="single" w:sz="6" w:space="0" w:color="000000"/>
            </w:tcBorders>
          </w:tcPr>
          <w:p w14:paraId="4906F418" w14:textId="77777777" w:rsidR="000C0314" w:rsidRPr="001D0BA0" w:rsidRDefault="0050383B">
            <w:pPr>
              <w:pStyle w:val="TableParagraph"/>
              <w:spacing w:before="91" w:line="240" w:lineRule="auto"/>
              <w:ind w:left="104"/>
              <w:rPr>
                <w:rFonts w:asciiTheme="minorHAnsi" w:hAnsiTheme="minorHAnsi" w:cstheme="minorHAnsi"/>
                <w:b/>
                <w:sz w:val="20"/>
              </w:rPr>
            </w:pPr>
            <w:r w:rsidRPr="001D0BA0">
              <w:rPr>
                <w:rFonts w:asciiTheme="minorHAnsi" w:hAnsiTheme="minorHAnsi" w:cstheme="minorHAnsi"/>
                <w:b/>
                <w:sz w:val="20"/>
              </w:rPr>
              <w:t>4. Other Architectural/Engineering Fees</w:t>
            </w:r>
          </w:p>
        </w:tc>
        <w:tc>
          <w:tcPr>
            <w:tcW w:w="1325" w:type="dxa"/>
            <w:tcBorders>
              <w:top w:val="single" w:sz="6" w:space="0" w:color="000000"/>
              <w:left w:val="single" w:sz="6" w:space="0" w:color="000000"/>
              <w:bottom w:val="single" w:sz="6" w:space="0" w:color="000000"/>
              <w:right w:val="single" w:sz="6" w:space="0" w:color="000000"/>
            </w:tcBorders>
          </w:tcPr>
          <w:p w14:paraId="4906F419" w14:textId="77777777" w:rsidR="000C0314" w:rsidRPr="001D0BA0" w:rsidRDefault="000C0314">
            <w:pPr>
              <w:pStyle w:val="TableParagraph"/>
              <w:spacing w:line="240" w:lineRule="auto"/>
              <w:rPr>
                <w:rFonts w:asciiTheme="minorHAnsi" w:hAnsiTheme="minorHAnsi" w:cstheme="minorHAnsi"/>
                <w:sz w:val="20"/>
              </w:rPr>
            </w:pPr>
          </w:p>
        </w:tc>
        <w:tc>
          <w:tcPr>
            <w:tcW w:w="1325" w:type="dxa"/>
            <w:tcBorders>
              <w:top w:val="single" w:sz="6" w:space="0" w:color="000000"/>
              <w:left w:val="single" w:sz="6" w:space="0" w:color="000000"/>
              <w:bottom w:val="single" w:sz="6" w:space="0" w:color="000000"/>
              <w:right w:val="single" w:sz="6" w:space="0" w:color="000000"/>
            </w:tcBorders>
          </w:tcPr>
          <w:p w14:paraId="4906F41A" w14:textId="77777777" w:rsidR="000C0314" w:rsidRPr="001D0BA0" w:rsidRDefault="000C0314">
            <w:pPr>
              <w:pStyle w:val="TableParagraph"/>
              <w:spacing w:line="240" w:lineRule="auto"/>
              <w:rPr>
                <w:rFonts w:asciiTheme="minorHAnsi" w:hAnsiTheme="minorHAnsi" w:cstheme="minorHAnsi"/>
                <w:sz w:val="20"/>
              </w:rPr>
            </w:pPr>
          </w:p>
        </w:tc>
        <w:tc>
          <w:tcPr>
            <w:tcW w:w="1323" w:type="dxa"/>
            <w:tcBorders>
              <w:top w:val="single" w:sz="6" w:space="0" w:color="000000"/>
              <w:left w:val="single" w:sz="6" w:space="0" w:color="000000"/>
              <w:bottom w:val="single" w:sz="6" w:space="0" w:color="000000"/>
              <w:right w:val="single" w:sz="6" w:space="0" w:color="000000"/>
            </w:tcBorders>
          </w:tcPr>
          <w:p w14:paraId="4906F41B" w14:textId="77777777" w:rsidR="000C0314" w:rsidRPr="001D0BA0" w:rsidRDefault="000C0314">
            <w:pPr>
              <w:pStyle w:val="TableParagraph"/>
              <w:spacing w:line="240" w:lineRule="auto"/>
              <w:rPr>
                <w:rFonts w:asciiTheme="minorHAnsi" w:hAnsiTheme="minorHAnsi" w:cstheme="minorHAnsi"/>
                <w:sz w:val="20"/>
              </w:rPr>
            </w:pPr>
          </w:p>
        </w:tc>
        <w:tc>
          <w:tcPr>
            <w:tcW w:w="1328" w:type="dxa"/>
            <w:tcBorders>
              <w:top w:val="single" w:sz="6" w:space="0" w:color="000000"/>
              <w:left w:val="single" w:sz="6" w:space="0" w:color="000000"/>
              <w:bottom w:val="single" w:sz="6" w:space="0" w:color="000000"/>
              <w:right w:val="single" w:sz="6" w:space="0" w:color="000000"/>
            </w:tcBorders>
          </w:tcPr>
          <w:p w14:paraId="4906F41C" w14:textId="77777777" w:rsidR="000C0314" w:rsidRPr="001D0BA0" w:rsidRDefault="000C0314">
            <w:pPr>
              <w:pStyle w:val="TableParagraph"/>
              <w:spacing w:line="240" w:lineRule="auto"/>
              <w:rPr>
                <w:rFonts w:asciiTheme="minorHAnsi" w:hAnsiTheme="minorHAnsi" w:cstheme="minorHAnsi"/>
                <w:sz w:val="20"/>
              </w:rPr>
            </w:pPr>
          </w:p>
        </w:tc>
        <w:tc>
          <w:tcPr>
            <w:tcW w:w="1323" w:type="dxa"/>
            <w:tcBorders>
              <w:top w:val="single" w:sz="6" w:space="0" w:color="000000"/>
              <w:left w:val="single" w:sz="6" w:space="0" w:color="000000"/>
              <w:bottom w:val="single" w:sz="6" w:space="0" w:color="000000"/>
              <w:right w:val="single" w:sz="6" w:space="0" w:color="000000"/>
            </w:tcBorders>
          </w:tcPr>
          <w:p w14:paraId="4906F41D" w14:textId="77777777" w:rsidR="000C0314" w:rsidRPr="001D0BA0" w:rsidRDefault="000C0314">
            <w:pPr>
              <w:pStyle w:val="TableParagraph"/>
              <w:spacing w:line="240" w:lineRule="auto"/>
              <w:rPr>
                <w:rFonts w:asciiTheme="minorHAnsi" w:hAnsiTheme="minorHAnsi" w:cstheme="minorHAnsi"/>
                <w:sz w:val="20"/>
              </w:rPr>
            </w:pPr>
          </w:p>
        </w:tc>
        <w:tc>
          <w:tcPr>
            <w:tcW w:w="1325" w:type="dxa"/>
            <w:tcBorders>
              <w:top w:val="single" w:sz="6" w:space="0" w:color="000000"/>
              <w:left w:val="single" w:sz="6" w:space="0" w:color="000000"/>
              <w:bottom w:val="single" w:sz="6" w:space="0" w:color="000000"/>
              <w:right w:val="single" w:sz="6" w:space="0" w:color="000000"/>
            </w:tcBorders>
          </w:tcPr>
          <w:p w14:paraId="4906F41E" w14:textId="77777777" w:rsidR="000C0314" w:rsidRPr="001D0BA0" w:rsidRDefault="000C0314">
            <w:pPr>
              <w:pStyle w:val="TableParagraph"/>
              <w:spacing w:line="240" w:lineRule="auto"/>
              <w:rPr>
                <w:rFonts w:asciiTheme="minorHAnsi" w:hAnsiTheme="minorHAnsi" w:cstheme="minorHAnsi"/>
                <w:sz w:val="20"/>
              </w:rPr>
            </w:pPr>
          </w:p>
        </w:tc>
        <w:tc>
          <w:tcPr>
            <w:tcW w:w="264" w:type="dxa"/>
            <w:tcBorders>
              <w:top w:val="single" w:sz="6" w:space="0" w:color="000000"/>
              <w:left w:val="single" w:sz="6" w:space="0" w:color="000000"/>
              <w:bottom w:val="single" w:sz="6" w:space="0" w:color="000000"/>
              <w:right w:val="single" w:sz="6" w:space="0" w:color="000000"/>
            </w:tcBorders>
          </w:tcPr>
          <w:p w14:paraId="4906F41F" w14:textId="77777777" w:rsidR="000C0314" w:rsidRPr="001D0BA0" w:rsidRDefault="000C0314">
            <w:pPr>
              <w:pStyle w:val="TableParagraph"/>
              <w:spacing w:line="240" w:lineRule="auto"/>
              <w:rPr>
                <w:rFonts w:asciiTheme="minorHAnsi" w:hAnsiTheme="minorHAnsi" w:cstheme="minorHAnsi"/>
                <w:sz w:val="20"/>
              </w:rPr>
            </w:pPr>
          </w:p>
        </w:tc>
        <w:tc>
          <w:tcPr>
            <w:tcW w:w="2110" w:type="dxa"/>
            <w:tcBorders>
              <w:top w:val="single" w:sz="6" w:space="0" w:color="000000"/>
              <w:left w:val="single" w:sz="6" w:space="0" w:color="000000"/>
              <w:bottom w:val="single" w:sz="6" w:space="0" w:color="000000"/>
            </w:tcBorders>
          </w:tcPr>
          <w:p w14:paraId="4906F420" w14:textId="77777777" w:rsidR="000C0314" w:rsidRPr="001D0BA0" w:rsidRDefault="000C0314">
            <w:pPr>
              <w:pStyle w:val="TableParagraph"/>
              <w:spacing w:line="240" w:lineRule="auto"/>
              <w:rPr>
                <w:rFonts w:asciiTheme="minorHAnsi" w:hAnsiTheme="minorHAnsi" w:cstheme="minorHAnsi"/>
                <w:sz w:val="20"/>
              </w:rPr>
            </w:pPr>
          </w:p>
        </w:tc>
      </w:tr>
      <w:tr w:rsidR="000C0314" w:rsidRPr="001D0BA0" w14:paraId="4906F42B" w14:textId="77777777" w:rsidTr="00F5085A">
        <w:trPr>
          <w:trHeight w:val="373"/>
          <w:jc w:val="center"/>
        </w:trPr>
        <w:tc>
          <w:tcPr>
            <w:tcW w:w="4092" w:type="dxa"/>
            <w:tcBorders>
              <w:top w:val="single" w:sz="6" w:space="0" w:color="000000"/>
              <w:bottom w:val="single" w:sz="6" w:space="0" w:color="000000"/>
              <w:right w:val="single" w:sz="6" w:space="0" w:color="000000"/>
            </w:tcBorders>
          </w:tcPr>
          <w:p w14:paraId="4906F422" w14:textId="77777777" w:rsidR="000C0314" w:rsidRPr="001D0BA0" w:rsidRDefault="0050383B">
            <w:pPr>
              <w:pStyle w:val="TableParagraph"/>
              <w:spacing w:before="91" w:line="240" w:lineRule="auto"/>
              <w:ind w:left="104"/>
              <w:rPr>
                <w:rFonts w:asciiTheme="minorHAnsi" w:hAnsiTheme="minorHAnsi" w:cstheme="minorHAnsi"/>
                <w:b/>
                <w:sz w:val="20"/>
              </w:rPr>
            </w:pPr>
            <w:r w:rsidRPr="001D0BA0">
              <w:rPr>
                <w:rFonts w:asciiTheme="minorHAnsi" w:hAnsiTheme="minorHAnsi" w:cstheme="minorHAnsi"/>
                <w:b/>
                <w:sz w:val="20"/>
              </w:rPr>
              <w:t>5. Project Inspection Fees</w:t>
            </w:r>
          </w:p>
        </w:tc>
        <w:tc>
          <w:tcPr>
            <w:tcW w:w="1325" w:type="dxa"/>
            <w:tcBorders>
              <w:top w:val="single" w:sz="6" w:space="0" w:color="000000"/>
              <w:left w:val="single" w:sz="6" w:space="0" w:color="000000"/>
              <w:bottom w:val="single" w:sz="6" w:space="0" w:color="000000"/>
              <w:right w:val="single" w:sz="6" w:space="0" w:color="000000"/>
            </w:tcBorders>
          </w:tcPr>
          <w:p w14:paraId="4906F423" w14:textId="77777777" w:rsidR="000C0314" w:rsidRPr="001D0BA0" w:rsidRDefault="000C0314">
            <w:pPr>
              <w:pStyle w:val="TableParagraph"/>
              <w:spacing w:line="240" w:lineRule="auto"/>
              <w:rPr>
                <w:rFonts w:asciiTheme="minorHAnsi" w:hAnsiTheme="minorHAnsi" w:cstheme="minorHAnsi"/>
                <w:sz w:val="20"/>
              </w:rPr>
            </w:pPr>
          </w:p>
        </w:tc>
        <w:tc>
          <w:tcPr>
            <w:tcW w:w="1325" w:type="dxa"/>
            <w:tcBorders>
              <w:top w:val="single" w:sz="6" w:space="0" w:color="000000"/>
              <w:left w:val="single" w:sz="6" w:space="0" w:color="000000"/>
              <w:bottom w:val="single" w:sz="6" w:space="0" w:color="000000"/>
              <w:right w:val="single" w:sz="6" w:space="0" w:color="000000"/>
            </w:tcBorders>
          </w:tcPr>
          <w:p w14:paraId="4906F424" w14:textId="77777777" w:rsidR="000C0314" w:rsidRPr="001D0BA0" w:rsidRDefault="000C0314">
            <w:pPr>
              <w:pStyle w:val="TableParagraph"/>
              <w:spacing w:line="240" w:lineRule="auto"/>
              <w:rPr>
                <w:rFonts w:asciiTheme="minorHAnsi" w:hAnsiTheme="minorHAnsi" w:cstheme="minorHAnsi"/>
                <w:sz w:val="20"/>
              </w:rPr>
            </w:pPr>
          </w:p>
        </w:tc>
        <w:tc>
          <w:tcPr>
            <w:tcW w:w="1323" w:type="dxa"/>
            <w:tcBorders>
              <w:top w:val="single" w:sz="6" w:space="0" w:color="000000"/>
              <w:left w:val="single" w:sz="6" w:space="0" w:color="000000"/>
              <w:bottom w:val="single" w:sz="6" w:space="0" w:color="000000"/>
              <w:right w:val="single" w:sz="6" w:space="0" w:color="000000"/>
            </w:tcBorders>
          </w:tcPr>
          <w:p w14:paraId="4906F425" w14:textId="77777777" w:rsidR="000C0314" w:rsidRPr="001D0BA0" w:rsidRDefault="000C0314">
            <w:pPr>
              <w:pStyle w:val="TableParagraph"/>
              <w:spacing w:line="240" w:lineRule="auto"/>
              <w:rPr>
                <w:rFonts w:asciiTheme="minorHAnsi" w:hAnsiTheme="minorHAnsi" w:cstheme="minorHAnsi"/>
                <w:sz w:val="20"/>
              </w:rPr>
            </w:pPr>
          </w:p>
        </w:tc>
        <w:tc>
          <w:tcPr>
            <w:tcW w:w="1328" w:type="dxa"/>
            <w:tcBorders>
              <w:top w:val="single" w:sz="6" w:space="0" w:color="000000"/>
              <w:left w:val="single" w:sz="6" w:space="0" w:color="000000"/>
              <w:bottom w:val="single" w:sz="6" w:space="0" w:color="000000"/>
              <w:right w:val="single" w:sz="6" w:space="0" w:color="000000"/>
            </w:tcBorders>
          </w:tcPr>
          <w:p w14:paraId="4906F426" w14:textId="77777777" w:rsidR="000C0314" w:rsidRPr="001D0BA0" w:rsidRDefault="000C0314">
            <w:pPr>
              <w:pStyle w:val="TableParagraph"/>
              <w:spacing w:line="240" w:lineRule="auto"/>
              <w:rPr>
                <w:rFonts w:asciiTheme="minorHAnsi" w:hAnsiTheme="minorHAnsi" w:cstheme="minorHAnsi"/>
                <w:sz w:val="20"/>
              </w:rPr>
            </w:pPr>
          </w:p>
        </w:tc>
        <w:tc>
          <w:tcPr>
            <w:tcW w:w="1323" w:type="dxa"/>
            <w:tcBorders>
              <w:top w:val="single" w:sz="6" w:space="0" w:color="000000"/>
              <w:left w:val="single" w:sz="6" w:space="0" w:color="000000"/>
              <w:bottom w:val="single" w:sz="6" w:space="0" w:color="000000"/>
              <w:right w:val="single" w:sz="6" w:space="0" w:color="000000"/>
            </w:tcBorders>
          </w:tcPr>
          <w:p w14:paraId="4906F427" w14:textId="77777777" w:rsidR="000C0314" w:rsidRPr="001D0BA0" w:rsidRDefault="000C0314">
            <w:pPr>
              <w:pStyle w:val="TableParagraph"/>
              <w:spacing w:line="240" w:lineRule="auto"/>
              <w:rPr>
                <w:rFonts w:asciiTheme="minorHAnsi" w:hAnsiTheme="minorHAnsi" w:cstheme="minorHAnsi"/>
                <w:sz w:val="20"/>
              </w:rPr>
            </w:pPr>
          </w:p>
        </w:tc>
        <w:tc>
          <w:tcPr>
            <w:tcW w:w="1325" w:type="dxa"/>
            <w:tcBorders>
              <w:top w:val="single" w:sz="6" w:space="0" w:color="000000"/>
              <w:left w:val="single" w:sz="6" w:space="0" w:color="000000"/>
              <w:bottom w:val="single" w:sz="6" w:space="0" w:color="000000"/>
              <w:right w:val="single" w:sz="6" w:space="0" w:color="000000"/>
            </w:tcBorders>
          </w:tcPr>
          <w:p w14:paraId="4906F428" w14:textId="77777777" w:rsidR="000C0314" w:rsidRPr="001D0BA0" w:rsidRDefault="000C0314">
            <w:pPr>
              <w:pStyle w:val="TableParagraph"/>
              <w:spacing w:line="240" w:lineRule="auto"/>
              <w:rPr>
                <w:rFonts w:asciiTheme="minorHAnsi" w:hAnsiTheme="minorHAnsi" w:cstheme="minorHAnsi"/>
                <w:sz w:val="20"/>
              </w:rPr>
            </w:pPr>
          </w:p>
        </w:tc>
        <w:tc>
          <w:tcPr>
            <w:tcW w:w="264" w:type="dxa"/>
            <w:tcBorders>
              <w:top w:val="single" w:sz="6" w:space="0" w:color="000000"/>
              <w:left w:val="single" w:sz="6" w:space="0" w:color="000000"/>
              <w:bottom w:val="single" w:sz="6" w:space="0" w:color="000000"/>
              <w:right w:val="single" w:sz="6" w:space="0" w:color="000000"/>
            </w:tcBorders>
          </w:tcPr>
          <w:p w14:paraId="4906F429" w14:textId="77777777" w:rsidR="000C0314" w:rsidRPr="001D0BA0" w:rsidRDefault="000C0314">
            <w:pPr>
              <w:pStyle w:val="TableParagraph"/>
              <w:spacing w:line="240" w:lineRule="auto"/>
              <w:rPr>
                <w:rFonts w:asciiTheme="minorHAnsi" w:hAnsiTheme="minorHAnsi" w:cstheme="minorHAnsi"/>
                <w:sz w:val="20"/>
              </w:rPr>
            </w:pPr>
          </w:p>
        </w:tc>
        <w:tc>
          <w:tcPr>
            <w:tcW w:w="2110" w:type="dxa"/>
            <w:tcBorders>
              <w:top w:val="single" w:sz="6" w:space="0" w:color="000000"/>
              <w:left w:val="single" w:sz="6" w:space="0" w:color="000000"/>
              <w:bottom w:val="single" w:sz="6" w:space="0" w:color="000000"/>
            </w:tcBorders>
          </w:tcPr>
          <w:p w14:paraId="4906F42A" w14:textId="77777777" w:rsidR="000C0314" w:rsidRPr="001D0BA0" w:rsidRDefault="000C0314">
            <w:pPr>
              <w:pStyle w:val="TableParagraph"/>
              <w:spacing w:line="240" w:lineRule="auto"/>
              <w:rPr>
                <w:rFonts w:asciiTheme="minorHAnsi" w:hAnsiTheme="minorHAnsi" w:cstheme="minorHAnsi"/>
                <w:sz w:val="20"/>
              </w:rPr>
            </w:pPr>
          </w:p>
        </w:tc>
      </w:tr>
      <w:tr w:rsidR="000C0314" w:rsidRPr="001D0BA0" w14:paraId="4906F435" w14:textId="77777777" w:rsidTr="00F5085A">
        <w:trPr>
          <w:trHeight w:val="373"/>
          <w:jc w:val="center"/>
        </w:trPr>
        <w:tc>
          <w:tcPr>
            <w:tcW w:w="4092" w:type="dxa"/>
            <w:tcBorders>
              <w:top w:val="single" w:sz="6" w:space="0" w:color="000000"/>
              <w:bottom w:val="single" w:sz="6" w:space="0" w:color="000000"/>
              <w:right w:val="single" w:sz="6" w:space="0" w:color="000000"/>
            </w:tcBorders>
          </w:tcPr>
          <w:p w14:paraId="4906F42C" w14:textId="77777777" w:rsidR="000C0314" w:rsidRPr="001D0BA0" w:rsidRDefault="0050383B">
            <w:pPr>
              <w:pStyle w:val="TableParagraph"/>
              <w:spacing w:before="91" w:line="240" w:lineRule="auto"/>
              <w:ind w:left="104"/>
              <w:rPr>
                <w:rFonts w:asciiTheme="minorHAnsi" w:hAnsiTheme="minorHAnsi" w:cstheme="minorHAnsi"/>
                <w:b/>
                <w:sz w:val="20"/>
              </w:rPr>
            </w:pPr>
            <w:r w:rsidRPr="001D0BA0">
              <w:rPr>
                <w:rFonts w:asciiTheme="minorHAnsi" w:hAnsiTheme="minorHAnsi" w:cstheme="minorHAnsi"/>
                <w:b/>
                <w:sz w:val="20"/>
              </w:rPr>
              <w:t>6. Site Preparation</w:t>
            </w:r>
          </w:p>
        </w:tc>
        <w:tc>
          <w:tcPr>
            <w:tcW w:w="1325" w:type="dxa"/>
            <w:tcBorders>
              <w:top w:val="single" w:sz="6" w:space="0" w:color="000000"/>
              <w:left w:val="single" w:sz="6" w:space="0" w:color="000000"/>
              <w:bottom w:val="single" w:sz="6" w:space="0" w:color="000000"/>
              <w:right w:val="single" w:sz="6" w:space="0" w:color="000000"/>
            </w:tcBorders>
          </w:tcPr>
          <w:p w14:paraId="4906F42D" w14:textId="77777777" w:rsidR="000C0314" w:rsidRPr="001D0BA0" w:rsidRDefault="000C0314">
            <w:pPr>
              <w:pStyle w:val="TableParagraph"/>
              <w:spacing w:line="240" w:lineRule="auto"/>
              <w:rPr>
                <w:rFonts w:asciiTheme="minorHAnsi" w:hAnsiTheme="minorHAnsi" w:cstheme="minorHAnsi"/>
                <w:sz w:val="20"/>
              </w:rPr>
            </w:pPr>
          </w:p>
        </w:tc>
        <w:tc>
          <w:tcPr>
            <w:tcW w:w="1325" w:type="dxa"/>
            <w:tcBorders>
              <w:top w:val="single" w:sz="6" w:space="0" w:color="000000"/>
              <w:left w:val="single" w:sz="6" w:space="0" w:color="000000"/>
              <w:bottom w:val="single" w:sz="6" w:space="0" w:color="000000"/>
              <w:right w:val="single" w:sz="6" w:space="0" w:color="000000"/>
            </w:tcBorders>
          </w:tcPr>
          <w:p w14:paraId="4906F42E" w14:textId="77777777" w:rsidR="000C0314" w:rsidRPr="001D0BA0" w:rsidRDefault="000C0314">
            <w:pPr>
              <w:pStyle w:val="TableParagraph"/>
              <w:spacing w:line="240" w:lineRule="auto"/>
              <w:rPr>
                <w:rFonts w:asciiTheme="minorHAnsi" w:hAnsiTheme="minorHAnsi" w:cstheme="minorHAnsi"/>
                <w:sz w:val="20"/>
              </w:rPr>
            </w:pPr>
          </w:p>
        </w:tc>
        <w:tc>
          <w:tcPr>
            <w:tcW w:w="1323" w:type="dxa"/>
            <w:tcBorders>
              <w:top w:val="single" w:sz="6" w:space="0" w:color="000000"/>
              <w:left w:val="single" w:sz="6" w:space="0" w:color="000000"/>
              <w:bottom w:val="single" w:sz="6" w:space="0" w:color="000000"/>
              <w:right w:val="single" w:sz="6" w:space="0" w:color="000000"/>
            </w:tcBorders>
          </w:tcPr>
          <w:p w14:paraId="4906F42F" w14:textId="77777777" w:rsidR="000C0314" w:rsidRPr="001D0BA0" w:rsidRDefault="000C0314">
            <w:pPr>
              <w:pStyle w:val="TableParagraph"/>
              <w:spacing w:line="240" w:lineRule="auto"/>
              <w:rPr>
                <w:rFonts w:asciiTheme="minorHAnsi" w:hAnsiTheme="minorHAnsi" w:cstheme="minorHAnsi"/>
                <w:sz w:val="20"/>
              </w:rPr>
            </w:pPr>
          </w:p>
        </w:tc>
        <w:tc>
          <w:tcPr>
            <w:tcW w:w="1328" w:type="dxa"/>
            <w:tcBorders>
              <w:top w:val="single" w:sz="6" w:space="0" w:color="000000"/>
              <w:left w:val="single" w:sz="6" w:space="0" w:color="000000"/>
              <w:bottom w:val="single" w:sz="6" w:space="0" w:color="000000"/>
              <w:right w:val="single" w:sz="6" w:space="0" w:color="000000"/>
            </w:tcBorders>
          </w:tcPr>
          <w:p w14:paraId="4906F430" w14:textId="77777777" w:rsidR="000C0314" w:rsidRPr="001D0BA0" w:rsidRDefault="000C0314">
            <w:pPr>
              <w:pStyle w:val="TableParagraph"/>
              <w:spacing w:line="240" w:lineRule="auto"/>
              <w:rPr>
                <w:rFonts w:asciiTheme="minorHAnsi" w:hAnsiTheme="minorHAnsi" w:cstheme="minorHAnsi"/>
                <w:sz w:val="20"/>
              </w:rPr>
            </w:pPr>
          </w:p>
        </w:tc>
        <w:tc>
          <w:tcPr>
            <w:tcW w:w="1323" w:type="dxa"/>
            <w:tcBorders>
              <w:top w:val="single" w:sz="6" w:space="0" w:color="000000"/>
              <w:left w:val="single" w:sz="6" w:space="0" w:color="000000"/>
              <w:bottom w:val="single" w:sz="6" w:space="0" w:color="000000"/>
              <w:right w:val="single" w:sz="6" w:space="0" w:color="000000"/>
            </w:tcBorders>
          </w:tcPr>
          <w:p w14:paraId="4906F431" w14:textId="77777777" w:rsidR="000C0314" w:rsidRPr="001D0BA0" w:rsidRDefault="000C0314">
            <w:pPr>
              <w:pStyle w:val="TableParagraph"/>
              <w:spacing w:line="240" w:lineRule="auto"/>
              <w:rPr>
                <w:rFonts w:asciiTheme="minorHAnsi" w:hAnsiTheme="minorHAnsi" w:cstheme="minorHAnsi"/>
                <w:sz w:val="20"/>
              </w:rPr>
            </w:pPr>
          </w:p>
        </w:tc>
        <w:tc>
          <w:tcPr>
            <w:tcW w:w="1325" w:type="dxa"/>
            <w:tcBorders>
              <w:top w:val="single" w:sz="6" w:space="0" w:color="000000"/>
              <w:left w:val="single" w:sz="6" w:space="0" w:color="000000"/>
              <w:bottom w:val="single" w:sz="6" w:space="0" w:color="000000"/>
              <w:right w:val="single" w:sz="6" w:space="0" w:color="000000"/>
            </w:tcBorders>
          </w:tcPr>
          <w:p w14:paraId="4906F432" w14:textId="77777777" w:rsidR="000C0314" w:rsidRPr="001D0BA0" w:rsidRDefault="000C0314">
            <w:pPr>
              <w:pStyle w:val="TableParagraph"/>
              <w:spacing w:line="240" w:lineRule="auto"/>
              <w:rPr>
                <w:rFonts w:asciiTheme="minorHAnsi" w:hAnsiTheme="minorHAnsi" w:cstheme="minorHAnsi"/>
                <w:sz w:val="20"/>
              </w:rPr>
            </w:pPr>
          </w:p>
        </w:tc>
        <w:tc>
          <w:tcPr>
            <w:tcW w:w="264" w:type="dxa"/>
            <w:tcBorders>
              <w:top w:val="single" w:sz="6" w:space="0" w:color="000000"/>
              <w:left w:val="single" w:sz="6" w:space="0" w:color="000000"/>
              <w:bottom w:val="single" w:sz="6" w:space="0" w:color="000000"/>
              <w:right w:val="single" w:sz="6" w:space="0" w:color="000000"/>
            </w:tcBorders>
          </w:tcPr>
          <w:p w14:paraId="4906F433" w14:textId="77777777" w:rsidR="000C0314" w:rsidRPr="001D0BA0" w:rsidRDefault="000C0314">
            <w:pPr>
              <w:pStyle w:val="TableParagraph"/>
              <w:spacing w:line="240" w:lineRule="auto"/>
              <w:rPr>
                <w:rFonts w:asciiTheme="minorHAnsi" w:hAnsiTheme="minorHAnsi" w:cstheme="minorHAnsi"/>
                <w:sz w:val="20"/>
              </w:rPr>
            </w:pPr>
          </w:p>
        </w:tc>
        <w:tc>
          <w:tcPr>
            <w:tcW w:w="2110" w:type="dxa"/>
            <w:tcBorders>
              <w:top w:val="single" w:sz="6" w:space="0" w:color="000000"/>
              <w:left w:val="single" w:sz="6" w:space="0" w:color="000000"/>
              <w:bottom w:val="single" w:sz="6" w:space="0" w:color="000000"/>
            </w:tcBorders>
          </w:tcPr>
          <w:p w14:paraId="4906F434" w14:textId="77777777" w:rsidR="000C0314" w:rsidRPr="001D0BA0" w:rsidRDefault="000C0314">
            <w:pPr>
              <w:pStyle w:val="TableParagraph"/>
              <w:spacing w:line="240" w:lineRule="auto"/>
              <w:rPr>
                <w:rFonts w:asciiTheme="minorHAnsi" w:hAnsiTheme="minorHAnsi" w:cstheme="minorHAnsi"/>
                <w:sz w:val="20"/>
              </w:rPr>
            </w:pPr>
          </w:p>
        </w:tc>
      </w:tr>
      <w:tr w:rsidR="000C0314" w:rsidRPr="001D0BA0" w14:paraId="4906F43F" w14:textId="77777777" w:rsidTr="00F5085A">
        <w:trPr>
          <w:trHeight w:val="373"/>
          <w:jc w:val="center"/>
        </w:trPr>
        <w:tc>
          <w:tcPr>
            <w:tcW w:w="4092" w:type="dxa"/>
            <w:tcBorders>
              <w:top w:val="single" w:sz="6" w:space="0" w:color="000000"/>
              <w:bottom w:val="single" w:sz="6" w:space="0" w:color="000000"/>
              <w:right w:val="single" w:sz="6" w:space="0" w:color="000000"/>
            </w:tcBorders>
          </w:tcPr>
          <w:p w14:paraId="4906F436" w14:textId="77777777" w:rsidR="000C0314" w:rsidRPr="001D0BA0" w:rsidRDefault="0050383B">
            <w:pPr>
              <w:pStyle w:val="TableParagraph"/>
              <w:spacing w:before="91" w:line="240" w:lineRule="auto"/>
              <w:ind w:left="104"/>
              <w:rPr>
                <w:rFonts w:asciiTheme="minorHAnsi" w:hAnsiTheme="minorHAnsi" w:cstheme="minorHAnsi"/>
                <w:b/>
                <w:sz w:val="20"/>
              </w:rPr>
            </w:pPr>
            <w:r w:rsidRPr="001D0BA0">
              <w:rPr>
                <w:rFonts w:asciiTheme="minorHAnsi" w:hAnsiTheme="minorHAnsi" w:cstheme="minorHAnsi"/>
                <w:b/>
                <w:sz w:val="20"/>
              </w:rPr>
              <w:t>7. Relocation Expense</w:t>
            </w:r>
          </w:p>
        </w:tc>
        <w:tc>
          <w:tcPr>
            <w:tcW w:w="1325" w:type="dxa"/>
            <w:tcBorders>
              <w:top w:val="single" w:sz="6" w:space="0" w:color="000000"/>
              <w:left w:val="single" w:sz="6" w:space="0" w:color="000000"/>
              <w:bottom w:val="single" w:sz="6" w:space="0" w:color="000000"/>
              <w:right w:val="single" w:sz="6" w:space="0" w:color="000000"/>
            </w:tcBorders>
          </w:tcPr>
          <w:p w14:paraId="4906F437" w14:textId="77777777" w:rsidR="000C0314" w:rsidRPr="001D0BA0" w:rsidRDefault="000C0314">
            <w:pPr>
              <w:pStyle w:val="TableParagraph"/>
              <w:spacing w:line="240" w:lineRule="auto"/>
              <w:rPr>
                <w:rFonts w:asciiTheme="minorHAnsi" w:hAnsiTheme="minorHAnsi" w:cstheme="minorHAnsi"/>
                <w:sz w:val="20"/>
              </w:rPr>
            </w:pPr>
          </w:p>
        </w:tc>
        <w:tc>
          <w:tcPr>
            <w:tcW w:w="1325" w:type="dxa"/>
            <w:tcBorders>
              <w:top w:val="single" w:sz="6" w:space="0" w:color="000000"/>
              <w:left w:val="single" w:sz="6" w:space="0" w:color="000000"/>
              <w:bottom w:val="single" w:sz="6" w:space="0" w:color="000000"/>
              <w:right w:val="single" w:sz="6" w:space="0" w:color="000000"/>
            </w:tcBorders>
          </w:tcPr>
          <w:p w14:paraId="4906F438" w14:textId="77777777" w:rsidR="000C0314" w:rsidRPr="001D0BA0" w:rsidRDefault="000C0314">
            <w:pPr>
              <w:pStyle w:val="TableParagraph"/>
              <w:spacing w:line="240" w:lineRule="auto"/>
              <w:rPr>
                <w:rFonts w:asciiTheme="minorHAnsi" w:hAnsiTheme="minorHAnsi" w:cstheme="minorHAnsi"/>
                <w:sz w:val="20"/>
              </w:rPr>
            </w:pPr>
          </w:p>
        </w:tc>
        <w:tc>
          <w:tcPr>
            <w:tcW w:w="1323" w:type="dxa"/>
            <w:tcBorders>
              <w:top w:val="single" w:sz="6" w:space="0" w:color="000000"/>
              <w:left w:val="single" w:sz="6" w:space="0" w:color="000000"/>
              <w:bottom w:val="single" w:sz="6" w:space="0" w:color="000000"/>
              <w:right w:val="single" w:sz="6" w:space="0" w:color="000000"/>
            </w:tcBorders>
          </w:tcPr>
          <w:p w14:paraId="4906F439" w14:textId="77777777" w:rsidR="000C0314" w:rsidRPr="001D0BA0" w:rsidRDefault="000C0314">
            <w:pPr>
              <w:pStyle w:val="TableParagraph"/>
              <w:spacing w:line="240" w:lineRule="auto"/>
              <w:rPr>
                <w:rFonts w:asciiTheme="minorHAnsi" w:hAnsiTheme="minorHAnsi" w:cstheme="minorHAnsi"/>
                <w:sz w:val="20"/>
              </w:rPr>
            </w:pPr>
          </w:p>
        </w:tc>
        <w:tc>
          <w:tcPr>
            <w:tcW w:w="1328" w:type="dxa"/>
            <w:tcBorders>
              <w:top w:val="single" w:sz="6" w:space="0" w:color="000000"/>
              <w:left w:val="single" w:sz="6" w:space="0" w:color="000000"/>
              <w:bottom w:val="single" w:sz="6" w:space="0" w:color="000000"/>
              <w:right w:val="single" w:sz="6" w:space="0" w:color="000000"/>
            </w:tcBorders>
          </w:tcPr>
          <w:p w14:paraId="4906F43A" w14:textId="77777777" w:rsidR="000C0314" w:rsidRPr="001D0BA0" w:rsidRDefault="000C0314">
            <w:pPr>
              <w:pStyle w:val="TableParagraph"/>
              <w:spacing w:line="240" w:lineRule="auto"/>
              <w:rPr>
                <w:rFonts w:asciiTheme="minorHAnsi" w:hAnsiTheme="minorHAnsi" w:cstheme="minorHAnsi"/>
                <w:sz w:val="20"/>
              </w:rPr>
            </w:pPr>
          </w:p>
        </w:tc>
        <w:tc>
          <w:tcPr>
            <w:tcW w:w="1323" w:type="dxa"/>
            <w:tcBorders>
              <w:top w:val="single" w:sz="6" w:space="0" w:color="000000"/>
              <w:left w:val="single" w:sz="6" w:space="0" w:color="000000"/>
              <w:bottom w:val="single" w:sz="6" w:space="0" w:color="000000"/>
              <w:right w:val="single" w:sz="6" w:space="0" w:color="000000"/>
            </w:tcBorders>
          </w:tcPr>
          <w:p w14:paraId="4906F43B" w14:textId="77777777" w:rsidR="000C0314" w:rsidRPr="001D0BA0" w:rsidRDefault="000C0314">
            <w:pPr>
              <w:pStyle w:val="TableParagraph"/>
              <w:spacing w:line="240" w:lineRule="auto"/>
              <w:rPr>
                <w:rFonts w:asciiTheme="minorHAnsi" w:hAnsiTheme="minorHAnsi" w:cstheme="minorHAnsi"/>
                <w:sz w:val="20"/>
              </w:rPr>
            </w:pPr>
          </w:p>
        </w:tc>
        <w:tc>
          <w:tcPr>
            <w:tcW w:w="1325" w:type="dxa"/>
            <w:tcBorders>
              <w:top w:val="single" w:sz="6" w:space="0" w:color="000000"/>
              <w:left w:val="single" w:sz="6" w:space="0" w:color="000000"/>
              <w:bottom w:val="single" w:sz="6" w:space="0" w:color="000000"/>
              <w:right w:val="single" w:sz="6" w:space="0" w:color="000000"/>
            </w:tcBorders>
          </w:tcPr>
          <w:p w14:paraId="4906F43C" w14:textId="77777777" w:rsidR="000C0314" w:rsidRPr="001D0BA0" w:rsidRDefault="000C0314">
            <w:pPr>
              <w:pStyle w:val="TableParagraph"/>
              <w:spacing w:line="240" w:lineRule="auto"/>
              <w:rPr>
                <w:rFonts w:asciiTheme="minorHAnsi" w:hAnsiTheme="minorHAnsi" w:cstheme="minorHAnsi"/>
                <w:sz w:val="20"/>
              </w:rPr>
            </w:pPr>
          </w:p>
        </w:tc>
        <w:tc>
          <w:tcPr>
            <w:tcW w:w="264" w:type="dxa"/>
            <w:tcBorders>
              <w:top w:val="single" w:sz="6" w:space="0" w:color="000000"/>
              <w:left w:val="single" w:sz="6" w:space="0" w:color="000000"/>
              <w:bottom w:val="single" w:sz="6" w:space="0" w:color="000000"/>
              <w:right w:val="single" w:sz="6" w:space="0" w:color="000000"/>
            </w:tcBorders>
          </w:tcPr>
          <w:p w14:paraId="4906F43D" w14:textId="77777777" w:rsidR="000C0314" w:rsidRPr="001D0BA0" w:rsidRDefault="000C0314">
            <w:pPr>
              <w:pStyle w:val="TableParagraph"/>
              <w:spacing w:line="240" w:lineRule="auto"/>
              <w:rPr>
                <w:rFonts w:asciiTheme="minorHAnsi" w:hAnsiTheme="minorHAnsi" w:cstheme="minorHAnsi"/>
                <w:sz w:val="20"/>
              </w:rPr>
            </w:pPr>
          </w:p>
        </w:tc>
        <w:tc>
          <w:tcPr>
            <w:tcW w:w="2110" w:type="dxa"/>
            <w:tcBorders>
              <w:top w:val="single" w:sz="6" w:space="0" w:color="000000"/>
              <w:left w:val="single" w:sz="6" w:space="0" w:color="000000"/>
              <w:bottom w:val="single" w:sz="6" w:space="0" w:color="000000"/>
            </w:tcBorders>
          </w:tcPr>
          <w:p w14:paraId="4906F43E" w14:textId="77777777" w:rsidR="000C0314" w:rsidRPr="001D0BA0" w:rsidRDefault="000C0314">
            <w:pPr>
              <w:pStyle w:val="TableParagraph"/>
              <w:spacing w:line="240" w:lineRule="auto"/>
              <w:rPr>
                <w:rFonts w:asciiTheme="minorHAnsi" w:hAnsiTheme="minorHAnsi" w:cstheme="minorHAnsi"/>
                <w:sz w:val="20"/>
              </w:rPr>
            </w:pPr>
          </w:p>
        </w:tc>
      </w:tr>
      <w:tr w:rsidR="000C0314" w:rsidRPr="001D0BA0" w14:paraId="4906F449" w14:textId="77777777" w:rsidTr="00F5085A">
        <w:trPr>
          <w:trHeight w:val="373"/>
          <w:jc w:val="center"/>
        </w:trPr>
        <w:tc>
          <w:tcPr>
            <w:tcW w:w="4092" w:type="dxa"/>
            <w:tcBorders>
              <w:top w:val="single" w:sz="6" w:space="0" w:color="000000"/>
              <w:bottom w:val="single" w:sz="6" w:space="0" w:color="000000"/>
              <w:right w:val="single" w:sz="6" w:space="0" w:color="000000"/>
            </w:tcBorders>
          </w:tcPr>
          <w:p w14:paraId="4906F440" w14:textId="77777777" w:rsidR="000C0314" w:rsidRPr="001D0BA0" w:rsidRDefault="0050383B">
            <w:pPr>
              <w:pStyle w:val="TableParagraph"/>
              <w:spacing w:before="91" w:line="240" w:lineRule="auto"/>
              <w:ind w:left="104"/>
              <w:rPr>
                <w:rFonts w:asciiTheme="minorHAnsi" w:hAnsiTheme="minorHAnsi" w:cstheme="minorHAnsi"/>
                <w:b/>
                <w:sz w:val="20"/>
              </w:rPr>
            </w:pPr>
            <w:r w:rsidRPr="001D0BA0">
              <w:rPr>
                <w:rFonts w:asciiTheme="minorHAnsi" w:hAnsiTheme="minorHAnsi" w:cstheme="minorHAnsi"/>
                <w:b/>
                <w:sz w:val="20"/>
              </w:rPr>
              <w:t>8. Demolition and Removal</w:t>
            </w:r>
          </w:p>
        </w:tc>
        <w:tc>
          <w:tcPr>
            <w:tcW w:w="1325" w:type="dxa"/>
            <w:tcBorders>
              <w:top w:val="single" w:sz="6" w:space="0" w:color="000000"/>
              <w:left w:val="single" w:sz="6" w:space="0" w:color="000000"/>
              <w:bottom w:val="single" w:sz="6" w:space="0" w:color="000000"/>
              <w:right w:val="single" w:sz="6" w:space="0" w:color="000000"/>
            </w:tcBorders>
          </w:tcPr>
          <w:p w14:paraId="4906F441" w14:textId="77777777" w:rsidR="000C0314" w:rsidRPr="001D0BA0" w:rsidRDefault="000C0314">
            <w:pPr>
              <w:pStyle w:val="TableParagraph"/>
              <w:spacing w:line="240" w:lineRule="auto"/>
              <w:rPr>
                <w:rFonts w:asciiTheme="minorHAnsi" w:hAnsiTheme="minorHAnsi" w:cstheme="minorHAnsi"/>
                <w:sz w:val="20"/>
              </w:rPr>
            </w:pPr>
          </w:p>
        </w:tc>
        <w:tc>
          <w:tcPr>
            <w:tcW w:w="1325" w:type="dxa"/>
            <w:tcBorders>
              <w:top w:val="single" w:sz="6" w:space="0" w:color="000000"/>
              <w:left w:val="single" w:sz="6" w:space="0" w:color="000000"/>
              <w:bottom w:val="single" w:sz="6" w:space="0" w:color="000000"/>
              <w:right w:val="single" w:sz="6" w:space="0" w:color="000000"/>
            </w:tcBorders>
          </w:tcPr>
          <w:p w14:paraId="4906F442" w14:textId="77777777" w:rsidR="000C0314" w:rsidRPr="001D0BA0" w:rsidRDefault="000C0314">
            <w:pPr>
              <w:pStyle w:val="TableParagraph"/>
              <w:spacing w:line="240" w:lineRule="auto"/>
              <w:rPr>
                <w:rFonts w:asciiTheme="minorHAnsi" w:hAnsiTheme="minorHAnsi" w:cstheme="minorHAnsi"/>
                <w:sz w:val="20"/>
              </w:rPr>
            </w:pPr>
          </w:p>
        </w:tc>
        <w:tc>
          <w:tcPr>
            <w:tcW w:w="1323" w:type="dxa"/>
            <w:tcBorders>
              <w:top w:val="single" w:sz="6" w:space="0" w:color="000000"/>
              <w:left w:val="single" w:sz="6" w:space="0" w:color="000000"/>
              <w:bottom w:val="single" w:sz="6" w:space="0" w:color="000000"/>
              <w:right w:val="single" w:sz="6" w:space="0" w:color="000000"/>
            </w:tcBorders>
          </w:tcPr>
          <w:p w14:paraId="4906F443" w14:textId="77777777" w:rsidR="000C0314" w:rsidRPr="001D0BA0" w:rsidRDefault="000C0314">
            <w:pPr>
              <w:pStyle w:val="TableParagraph"/>
              <w:spacing w:line="240" w:lineRule="auto"/>
              <w:rPr>
                <w:rFonts w:asciiTheme="minorHAnsi" w:hAnsiTheme="minorHAnsi" w:cstheme="minorHAnsi"/>
                <w:sz w:val="20"/>
              </w:rPr>
            </w:pPr>
          </w:p>
        </w:tc>
        <w:tc>
          <w:tcPr>
            <w:tcW w:w="1328" w:type="dxa"/>
            <w:tcBorders>
              <w:top w:val="single" w:sz="6" w:space="0" w:color="000000"/>
              <w:left w:val="single" w:sz="6" w:space="0" w:color="000000"/>
              <w:bottom w:val="single" w:sz="6" w:space="0" w:color="000000"/>
              <w:right w:val="single" w:sz="6" w:space="0" w:color="000000"/>
            </w:tcBorders>
          </w:tcPr>
          <w:p w14:paraId="4906F444" w14:textId="77777777" w:rsidR="000C0314" w:rsidRPr="001D0BA0" w:rsidRDefault="000C0314">
            <w:pPr>
              <w:pStyle w:val="TableParagraph"/>
              <w:spacing w:line="240" w:lineRule="auto"/>
              <w:rPr>
                <w:rFonts w:asciiTheme="minorHAnsi" w:hAnsiTheme="minorHAnsi" w:cstheme="minorHAnsi"/>
                <w:sz w:val="20"/>
              </w:rPr>
            </w:pPr>
          </w:p>
        </w:tc>
        <w:tc>
          <w:tcPr>
            <w:tcW w:w="1323" w:type="dxa"/>
            <w:tcBorders>
              <w:top w:val="single" w:sz="6" w:space="0" w:color="000000"/>
              <w:left w:val="single" w:sz="6" w:space="0" w:color="000000"/>
              <w:bottom w:val="single" w:sz="6" w:space="0" w:color="000000"/>
              <w:right w:val="single" w:sz="6" w:space="0" w:color="000000"/>
            </w:tcBorders>
          </w:tcPr>
          <w:p w14:paraId="4906F445" w14:textId="77777777" w:rsidR="000C0314" w:rsidRPr="001D0BA0" w:rsidRDefault="000C0314">
            <w:pPr>
              <w:pStyle w:val="TableParagraph"/>
              <w:spacing w:line="240" w:lineRule="auto"/>
              <w:rPr>
                <w:rFonts w:asciiTheme="minorHAnsi" w:hAnsiTheme="minorHAnsi" w:cstheme="minorHAnsi"/>
                <w:sz w:val="20"/>
              </w:rPr>
            </w:pPr>
          </w:p>
        </w:tc>
        <w:tc>
          <w:tcPr>
            <w:tcW w:w="1325" w:type="dxa"/>
            <w:tcBorders>
              <w:top w:val="single" w:sz="6" w:space="0" w:color="000000"/>
              <w:left w:val="single" w:sz="6" w:space="0" w:color="000000"/>
              <w:bottom w:val="single" w:sz="6" w:space="0" w:color="000000"/>
              <w:right w:val="single" w:sz="6" w:space="0" w:color="000000"/>
            </w:tcBorders>
          </w:tcPr>
          <w:p w14:paraId="4906F446" w14:textId="77777777" w:rsidR="000C0314" w:rsidRPr="001D0BA0" w:rsidRDefault="000C0314">
            <w:pPr>
              <w:pStyle w:val="TableParagraph"/>
              <w:spacing w:line="240" w:lineRule="auto"/>
              <w:rPr>
                <w:rFonts w:asciiTheme="minorHAnsi" w:hAnsiTheme="minorHAnsi" w:cstheme="minorHAnsi"/>
                <w:sz w:val="20"/>
              </w:rPr>
            </w:pPr>
          </w:p>
        </w:tc>
        <w:tc>
          <w:tcPr>
            <w:tcW w:w="264" w:type="dxa"/>
            <w:tcBorders>
              <w:top w:val="single" w:sz="6" w:space="0" w:color="000000"/>
              <w:left w:val="single" w:sz="6" w:space="0" w:color="000000"/>
              <w:bottom w:val="single" w:sz="6" w:space="0" w:color="000000"/>
              <w:right w:val="single" w:sz="6" w:space="0" w:color="000000"/>
            </w:tcBorders>
          </w:tcPr>
          <w:p w14:paraId="4906F447" w14:textId="77777777" w:rsidR="000C0314" w:rsidRPr="001D0BA0" w:rsidRDefault="000C0314">
            <w:pPr>
              <w:pStyle w:val="TableParagraph"/>
              <w:spacing w:line="240" w:lineRule="auto"/>
              <w:rPr>
                <w:rFonts w:asciiTheme="minorHAnsi" w:hAnsiTheme="minorHAnsi" w:cstheme="minorHAnsi"/>
                <w:sz w:val="20"/>
              </w:rPr>
            </w:pPr>
          </w:p>
        </w:tc>
        <w:tc>
          <w:tcPr>
            <w:tcW w:w="2110" w:type="dxa"/>
            <w:tcBorders>
              <w:top w:val="single" w:sz="6" w:space="0" w:color="000000"/>
              <w:left w:val="single" w:sz="6" w:space="0" w:color="000000"/>
              <w:bottom w:val="single" w:sz="6" w:space="0" w:color="000000"/>
            </w:tcBorders>
          </w:tcPr>
          <w:p w14:paraId="4906F448" w14:textId="77777777" w:rsidR="000C0314" w:rsidRPr="001D0BA0" w:rsidRDefault="000C0314">
            <w:pPr>
              <w:pStyle w:val="TableParagraph"/>
              <w:spacing w:line="240" w:lineRule="auto"/>
              <w:rPr>
                <w:rFonts w:asciiTheme="minorHAnsi" w:hAnsiTheme="minorHAnsi" w:cstheme="minorHAnsi"/>
                <w:sz w:val="20"/>
              </w:rPr>
            </w:pPr>
          </w:p>
        </w:tc>
      </w:tr>
      <w:tr w:rsidR="000C0314" w:rsidRPr="001D0BA0" w14:paraId="4906F453" w14:textId="77777777" w:rsidTr="00F5085A">
        <w:trPr>
          <w:trHeight w:val="373"/>
          <w:jc w:val="center"/>
        </w:trPr>
        <w:tc>
          <w:tcPr>
            <w:tcW w:w="4092" w:type="dxa"/>
            <w:tcBorders>
              <w:top w:val="single" w:sz="6" w:space="0" w:color="000000"/>
              <w:bottom w:val="single" w:sz="6" w:space="0" w:color="000000"/>
              <w:right w:val="single" w:sz="6" w:space="0" w:color="000000"/>
            </w:tcBorders>
          </w:tcPr>
          <w:p w14:paraId="4906F44A" w14:textId="77777777" w:rsidR="000C0314" w:rsidRPr="001D0BA0" w:rsidRDefault="0050383B">
            <w:pPr>
              <w:pStyle w:val="TableParagraph"/>
              <w:spacing w:before="91" w:line="240" w:lineRule="auto"/>
              <w:ind w:left="104"/>
              <w:rPr>
                <w:rFonts w:asciiTheme="minorHAnsi" w:hAnsiTheme="minorHAnsi" w:cstheme="minorHAnsi"/>
                <w:b/>
                <w:sz w:val="20"/>
              </w:rPr>
            </w:pPr>
            <w:r w:rsidRPr="001D0BA0">
              <w:rPr>
                <w:rFonts w:asciiTheme="minorHAnsi" w:hAnsiTheme="minorHAnsi" w:cstheme="minorHAnsi"/>
                <w:b/>
                <w:sz w:val="20"/>
              </w:rPr>
              <w:t>9. Construction/Project Improvement</w:t>
            </w:r>
          </w:p>
        </w:tc>
        <w:tc>
          <w:tcPr>
            <w:tcW w:w="1325" w:type="dxa"/>
            <w:tcBorders>
              <w:top w:val="single" w:sz="6" w:space="0" w:color="000000"/>
              <w:left w:val="single" w:sz="6" w:space="0" w:color="000000"/>
              <w:bottom w:val="single" w:sz="6" w:space="0" w:color="000000"/>
              <w:right w:val="single" w:sz="6" w:space="0" w:color="000000"/>
            </w:tcBorders>
          </w:tcPr>
          <w:p w14:paraId="4906F44B" w14:textId="77777777" w:rsidR="000C0314" w:rsidRPr="001D0BA0" w:rsidRDefault="000C0314">
            <w:pPr>
              <w:pStyle w:val="TableParagraph"/>
              <w:spacing w:line="240" w:lineRule="auto"/>
              <w:rPr>
                <w:rFonts w:asciiTheme="minorHAnsi" w:hAnsiTheme="minorHAnsi" w:cstheme="minorHAnsi"/>
                <w:sz w:val="20"/>
              </w:rPr>
            </w:pPr>
          </w:p>
        </w:tc>
        <w:tc>
          <w:tcPr>
            <w:tcW w:w="1325" w:type="dxa"/>
            <w:tcBorders>
              <w:top w:val="single" w:sz="6" w:space="0" w:color="000000"/>
              <w:left w:val="single" w:sz="6" w:space="0" w:color="000000"/>
              <w:bottom w:val="single" w:sz="6" w:space="0" w:color="000000"/>
              <w:right w:val="single" w:sz="6" w:space="0" w:color="000000"/>
            </w:tcBorders>
          </w:tcPr>
          <w:p w14:paraId="4906F44C" w14:textId="77777777" w:rsidR="000C0314" w:rsidRPr="001D0BA0" w:rsidRDefault="000C0314">
            <w:pPr>
              <w:pStyle w:val="TableParagraph"/>
              <w:spacing w:line="240" w:lineRule="auto"/>
              <w:rPr>
                <w:rFonts w:asciiTheme="minorHAnsi" w:hAnsiTheme="minorHAnsi" w:cstheme="minorHAnsi"/>
                <w:sz w:val="20"/>
              </w:rPr>
            </w:pPr>
          </w:p>
        </w:tc>
        <w:tc>
          <w:tcPr>
            <w:tcW w:w="1323" w:type="dxa"/>
            <w:tcBorders>
              <w:top w:val="single" w:sz="6" w:space="0" w:color="000000"/>
              <w:left w:val="single" w:sz="6" w:space="0" w:color="000000"/>
              <w:bottom w:val="single" w:sz="6" w:space="0" w:color="000000"/>
              <w:right w:val="single" w:sz="6" w:space="0" w:color="000000"/>
            </w:tcBorders>
          </w:tcPr>
          <w:p w14:paraId="4906F44D" w14:textId="77777777" w:rsidR="000C0314" w:rsidRPr="001D0BA0" w:rsidRDefault="000C0314">
            <w:pPr>
              <w:pStyle w:val="TableParagraph"/>
              <w:spacing w:line="240" w:lineRule="auto"/>
              <w:rPr>
                <w:rFonts w:asciiTheme="minorHAnsi" w:hAnsiTheme="minorHAnsi" w:cstheme="minorHAnsi"/>
                <w:sz w:val="20"/>
              </w:rPr>
            </w:pPr>
          </w:p>
        </w:tc>
        <w:tc>
          <w:tcPr>
            <w:tcW w:w="1328" w:type="dxa"/>
            <w:tcBorders>
              <w:top w:val="single" w:sz="6" w:space="0" w:color="000000"/>
              <w:left w:val="single" w:sz="6" w:space="0" w:color="000000"/>
              <w:bottom w:val="single" w:sz="6" w:space="0" w:color="000000"/>
              <w:right w:val="single" w:sz="6" w:space="0" w:color="000000"/>
            </w:tcBorders>
          </w:tcPr>
          <w:p w14:paraId="4906F44E" w14:textId="77777777" w:rsidR="000C0314" w:rsidRPr="001D0BA0" w:rsidRDefault="000C0314">
            <w:pPr>
              <w:pStyle w:val="TableParagraph"/>
              <w:spacing w:line="240" w:lineRule="auto"/>
              <w:rPr>
                <w:rFonts w:asciiTheme="minorHAnsi" w:hAnsiTheme="minorHAnsi" w:cstheme="minorHAnsi"/>
                <w:sz w:val="20"/>
              </w:rPr>
            </w:pPr>
          </w:p>
        </w:tc>
        <w:tc>
          <w:tcPr>
            <w:tcW w:w="1323" w:type="dxa"/>
            <w:tcBorders>
              <w:top w:val="single" w:sz="6" w:space="0" w:color="000000"/>
              <w:left w:val="single" w:sz="6" w:space="0" w:color="000000"/>
              <w:bottom w:val="single" w:sz="6" w:space="0" w:color="000000"/>
              <w:right w:val="single" w:sz="6" w:space="0" w:color="000000"/>
            </w:tcBorders>
          </w:tcPr>
          <w:p w14:paraId="4906F44F" w14:textId="77777777" w:rsidR="000C0314" w:rsidRPr="001D0BA0" w:rsidRDefault="000C0314">
            <w:pPr>
              <w:pStyle w:val="TableParagraph"/>
              <w:spacing w:line="240" w:lineRule="auto"/>
              <w:rPr>
                <w:rFonts w:asciiTheme="minorHAnsi" w:hAnsiTheme="minorHAnsi" w:cstheme="minorHAnsi"/>
                <w:sz w:val="20"/>
              </w:rPr>
            </w:pPr>
          </w:p>
        </w:tc>
        <w:tc>
          <w:tcPr>
            <w:tcW w:w="1325" w:type="dxa"/>
            <w:tcBorders>
              <w:top w:val="single" w:sz="6" w:space="0" w:color="000000"/>
              <w:left w:val="single" w:sz="6" w:space="0" w:color="000000"/>
              <w:bottom w:val="single" w:sz="6" w:space="0" w:color="000000"/>
              <w:right w:val="single" w:sz="6" w:space="0" w:color="000000"/>
            </w:tcBorders>
          </w:tcPr>
          <w:p w14:paraId="4906F450" w14:textId="77777777" w:rsidR="000C0314" w:rsidRPr="001D0BA0" w:rsidRDefault="000C0314">
            <w:pPr>
              <w:pStyle w:val="TableParagraph"/>
              <w:spacing w:line="240" w:lineRule="auto"/>
              <w:rPr>
                <w:rFonts w:asciiTheme="minorHAnsi" w:hAnsiTheme="minorHAnsi" w:cstheme="minorHAnsi"/>
                <w:sz w:val="20"/>
              </w:rPr>
            </w:pPr>
          </w:p>
        </w:tc>
        <w:tc>
          <w:tcPr>
            <w:tcW w:w="264" w:type="dxa"/>
            <w:tcBorders>
              <w:top w:val="single" w:sz="6" w:space="0" w:color="000000"/>
              <w:left w:val="single" w:sz="6" w:space="0" w:color="000000"/>
              <w:bottom w:val="single" w:sz="6" w:space="0" w:color="000000"/>
              <w:right w:val="single" w:sz="6" w:space="0" w:color="000000"/>
            </w:tcBorders>
          </w:tcPr>
          <w:p w14:paraId="4906F451" w14:textId="77777777" w:rsidR="000C0314" w:rsidRPr="001D0BA0" w:rsidRDefault="000C0314">
            <w:pPr>
              <w:pStyle w:val="TableParagraph"/>
              <w:spacing w:line="240" w:lineRule="auto"/>
              <w:rPr>
                <w:rFonts w:asciiTheme="minorHAnsi" w:hAnsiTheme="minorHAnsi" w:cstheme="minorHAnsi"/>
                <w:sz w:val="20"/>
              </w:rPr>
            </w:pPr>
          </w:p>
        </w:tc>
        <w:tc>
          <w:tcPr>
            <w:tcW w:w="2110" w:type="dxa"/>
            <w:tcBorders>
              <w:top w:val="single" w:sz="6" w:space="0" w:color="000000"/>
              <w:left w:val="single" w:sz="6" w:space="0" w:color="000000"/>
              <w:bottom w:val="single" w:sz="6" w:space="0" w:color="000000"/>
            </w:tcBorders>
          </w:tcPr>
          <w:p w14:paraId="4906F452" w14:textId="77777777" w:rsidR="000C0314" w:rsidRPr="001D0BA0" w:rsidRDefault="000C0314">
            <w:pPr>
              <w:pStyle w:val="TableParagraph"/>
              <w:spacing w:line="240" w:lineRule="auto"/>
              <w:rPr>
                <w:rFonts w:asciiTheme="minorHAnsi" w:hAnsiTheme="minorHAnsi" w:cstheme="minorHAnsi"/>
                <w:sz w:val="20"/>
              </w:rPr>
            </w:pPr>
          </w:p>
        </w:tc>
      </w:tr>
      <w:tr w:rsidR="000C0314" w:rsidRPr="001D0BA0" w14:paraId="4906F45D" w14:textId="77777777" w:rsidTr="00F5085A">
        <w:trPr>
          <w:trHeight w:val="779"/>
          <w:jc w:val="center"/>
        </w:trPr>
        <w:tc>
          <w:tcPr>
            <w:tcW w:w="4092" w:type="dxa"/>
            <w:tcBorders>
              <w:top w:val="single" w:sz="6" w:space="0" w:color="000000"/>
              <w:bottom w:val="single" w:sz="6" w:space="0" w:color="000000"/>
              <w:right w:val="single" w:sz="6" w:space="0" w:color="000000"/>
            </w:tcBorders>
          </w:tcPr>
          <w:p w14:paraId="4906F454" w14:textId="02825FA6" w:rsidR="000C0314" w:rsidRPr="001D0BA0" w:rsidRDefault="0050383B">
            <w:pPr>
              <w:pStyle w:val="TableParagraph"/>
              <w:spacing w:before="89" w:line="240" w:lineRule="auto"/>
              <w:ind w:left="104"/>
              <w:rPr>
                <w:rFonts w:asciiTheme="minorHAnsi" w:hAnsiTheme="minorHAnsi" w:cstheme="minorHAnsi"/>
                <w:b/>
                <w:sz w:val="20"/>
              </w:rPr>
            </w:pPr>
            <w:r w:rsidRPr="001D0BA0">
              <w:rPr>
                <w:rFonts w:asciiTheme="minorHAnsi" w:hAnsiTheme="minorHAnsi" w:cstheme="minorHAnsi"/>
                <w:b/>
                <w:sz w:val="20"/>
              </w:rPr>
              <w:t>10. Other (Identify)</w:t>
            </w:r>
          </w:p>
        </w:tc>
        <w:tc>
          <w:tcPr>
            <w:tcW w:w="1325" w:type="dxa"/>
            <w:tcBorders>
              <w:top w:val="single" w:sz="6" w:space="0" w:color="000000"/>
              <w:left w:val="single" w:sz="6" w:space="0" w:color="000000"/>
              <w:bottom w:val="single" w:sz="6" w:space="0" w:color="000000"/>
              <w:right w:val="single" w:sz="6" w:space="0" w:color="000000"/>
            </w:tcBorders>
          </w:tcPr>
          <w:p w14:paraId="4906F455" w14:textId="77777777" w:rsidR="000C0314" w:rsidRPr="001D0BA0" w:rsidRDefault="000C0314">
            <w:pPr>
              <w:pStyle w:val="TableParagraph"/>
              <w:spacing w:line="240" w:lineRule="auto"/>
              <w:rPr>
                <w:rFonts w:asciiTheme="minorHAnsi" w:hAnsiTheme="minorHAnsi" w:cstheme="minorHAnsi"/>
                <w:sz w:val="20"/>
              </w:rPr>
            </w:pPr>
          </w:p>
        </w:tc>
        <w:tc>
          <w:tcPr>
            <w:tcW w:w="1325" w:type="dxa"/>
            <w:tcBorders>
              <w:top w:val="single" w:sz="6" w:space="0" w:color="000000"/>
              <w:left w:val="single" w:sz="6" w:space="0" w:color="000000"/>
              <w:bottom w:val="single" w:sz="6" w:space="0" w:color="000000"/>
              <w:right w:val="single" w:sz="6" w:space="0" w:color="000000"/>
            </w:tcBorders>
          </w:tcPr>
          <w:p w14:paraId="4906F456" w14:textId="77777777" w:rsidR="000C0314" w:rsidRPr="001D0BA0" w:rsidRDefault="000C0314">
            <w:pPr>
              <w:pStyle w:val="TableParagraph"/>
              <w:spacing w:line="240" w:lineRule="auto"/>
              <w:rPr>
                <w:rFonts w:asciiTheme="minorHAnsi" w:hAnsiTheme="minorHAnsi" w:cstheme="minorHAnsi"/>
                <w:sz w:val="20"/>
              </w:rPr>
            </w:pPr>
          </w:p>
        </w:tc>
        <w:tc>
          <w:tcPr>
            <w:tcW w:w="1323" w:type="dxa"/>
            <w:tcBorders>
              <w:top w:val="single" w:sz="6" w:space="0" w:color="000000"/>
              <w:left w:val="single" w:sz="6" w:space="0" w:color="000000"/>
              <w:bottom w:val="single" w:sz="6" w:space="0" w:color="000000"/>
              <w:right w:val="single" w:sz="6" w:space="0" w:color="000000"/>
            </w:tcBorders>
          </w:tcPr>
          <w:p w14:paraId="4906F457" w14:textId="77777777" w:rsidR="000C0314" w:rsidRPr="001D0BA0" w:rsidRDefault="000C0314">
            <w:pPr>
              <w:pStyle w:val="TableParagraph"/>
              <w:spacing w:line="240" w:lineRule="auto"/>
              <w:rPr>
                <w:rFonts w:asciiTheme="minorHAnsi" w:hAnsiTheme="minorHAnsi" w:cstheme="minorHAnsi"/>
                <w:sz w:val="20"/>
              </w:rPr>
            </w:pPr>
          </w:p>
        </w:tc>
        <w:tc>
          <w:tcPr>
            <w:tcW w:w="1328" w:type="dxa"/>
            <w:tcBorders>
              <w:top w:val="single" w:sz="6" w:space="0" w:color="000000"/>
              <w:left w:val="single" w:sz="6" w:space="0" w:color="000000"/>
              <w:bottom w:val="single" w:sz="6" w:space="0" w:color="000000"/>
              <w:right w:val="single" w:sz="6" w:space="0" w:color="000000"/>
            </w:tcBorders>
          </w:tcPr>
          <w:p w14:paraId="4906F458" w14:textId="77777777" w:rsidR="000C0314" w:rsidRPr="001D0BA0" w:rsidRDefault="000C0314">
            <w:pPr>
              <w:pStyle w:val="TableParagraph"/>
              <w:spacing w:line="240" w:lineRule="auto"/>
              <w:rPr>
                <w:rFonts w:asciiTheme="minorHAnsi" w:hAnsiTheme="minorHAnsi" w:cstheme="minorHAnsi"/>
                <w:sz w:val="20"/>
              </w:rPr>
            </w:pPr>
          </w:p>
        </w:tc>
        <w:tc>
          <w:tcPr>
            <w:tcW w:w="1323" w:type="dxa"/>
            <w:tcBorders>
              <w:top w:val="single" w:sz="6" w:space="0" w:color="000000"/>
              <w:left w:val="single" w:sz="6" w:space="0" w:color="000000"/>
              <w:bottom w:val="single" w:sz="6" w:space="0" w:color="000000"/>
              <w:right w:val="single" w:sz="6" w:space="0" w:color="000000"/>
            </w:tcBorders>
          </w:tcPr>
          <w:p w14:paraId="4906F459" w14:textId="77777777" w:rsidR="000C0314" w:rsidRPr="001D0BA0" w:rsidRDefault="000C0314">
            <w:pPr>
              <w:pStyle w:val="TableParagraph"/>
              <w:spacing w:line="240" w:lineRule="auto"/>
              <w:rPr>
                <w:rFonts w:asciiTheme="minorHAnsi" w:hAnsiTheme="minorHAnsi" w:cstheme="minorHAnsi"/>
                <w:sz w:val="20"/>
              </w:rPr>
            </w:pPr>
          </w:p>
        </w:tc>
        <w:tc>
          <w:tcPr>
            <w:tcW w:w="1325" w:type="dxa"/>
            <w:tcBorders>
              <w:top w:val="single" w:sz="6" w:space="0" w:color="000000"/>
              <w:left w:val="single" w:sz="6" w:space="0" w:color="000000"/>
              <w:bottom w:val="single" w:sz="6" w:space="0" w:color="000000"/>
              <w:right w:val="single" w:sz="6" w:space="0" w:color="000000"/>
            </w:tcBorders>
          </w:tcPr>
          <w:p w14:paraId="4906F45A" w14:textId="77777777" w:rsidR="000C0314" w:rsidRPr="001D0BA0" w:rsidRDefault="000C0314">
            <w:pPr>
              <w:pStyle w:val="TableParagraph"/>
              <w:spacing w:line="240" w:lineRule="auto"/>
              <w:rPr>
                <w:rFonts w:asciiTheme="minorHAnsi" w:hAnsiTheme="minorHAnsi" w:cstheme="minorHAnsi"/>
                <w:sz w:val="20"/>
              </w:rPr>
            </w:pPr>
          </w:p>
        </w:tc>
        <w:tc>
          <w:tcPr>
            <w:tcW w:w="264" w:type="dxa"/>
            <w:tcBorders>
              <w:top w:val="single" w:sz="6" w:space="0" w:color="000000"/>
              <w:left w:val="single" w:sz="6" w:space="0" w:color="000000"/>
              <w:bottom w:val="single" w:sz="6" w:space="0" w:color="000000"/>
              <w:right w:val="single" w:sz="6" w:space="0" w:color="000000"/>
            </w:tcBorders>
          </w:tcPr>
          <w:p w14:paraId="4906F45B" w14:textId="77777777" w:rsidR="000C0314" w:rsidRPr="001D0BA0" w:rsidRDefault="000C0314">
            <w:pPr>
              <w:pStyle w:val="TableParagraph"/>
              <w:spacing w:line="240" w:lineRule="auto"/>
              <w:rPr>
                <w:rFonts w:asciiTheme="minorHAnsi" w:hAnsiTheme="minorHAnsi" w:cstheme="minorHAnsi"/>
                <w:sz w:val="20"/>
              </w:rPr>
            </w:pPr>
          </w:p>
        </w:tc>
        <w:tc>
          <w:tcPr>
            <w:tcW w:w="2110" w:type="dxa"/>
            <w:tcBorders>
              <w:top w:val="single" w:sz="6" w:space="0" w:color="000000"/>
              <w:left w:val="single" w:sz="6" w:space="0" w:color="000000"/>
              <w:bottom w:val="single" w:sz="6" w:space="0" w:color="000000"/>
            </w:tcBorders>
          </w:tcPr>
          <w:p w14:paraId="4906F45C" w14:textId="77777777" w:rsidR="000C0314" w:rsidRPr="001D0BA0" w:rsidRDefault="000C0314">
            <w:pPr>
              <w:pStyle w:val="TableParagraph"/>
              <w:spacing w:line="240" w:lineRule="auto"/>
              <w:rPr>
                <w:rFonts w:asciiTheme="minorHAnsi" w:hAnsiTheme="minorHAnsi" w:cstheme="minorHAnsi"/>
                <w:sz w:val="20"/>
              </w:rPr>
            </w:pPr>
          </w:p>
        </w:tc>
      </w:tr>
      <w:tr w:rsidR="000C0314" w:rsidRPr="001D0BA0" w14:paraId="4906F467" w14:textId="77777777" w:rsidTr="00F5085A">
        <w:trPr>
          <w:trHeight w:val="373"/>
          <w:jc w:val="center"/>
        </w:trPr>
        <w:tc>
          <w:tcPr>
            <w:tcW w:w="4092" w:type="dxa"/>
            <w:tcBorders>
              <w:top w:val="single" w:sz="6" w:space="0" w:color="000000"/>
              <w:bottom w:val="single" w:sz="6" w:space="0" w:color="000000"/>
              <w:right w:val="single" w:sz="6" w:space="0" w:color="000000"/>
            </w:tcBorders>
          </w:tcPr>
          <w:p w14:paraId="4906F45E" w14:textId="2947DD31" w:rsidR="000C0314" w:rsidRPr="001D0BA0" w:rsidRDefault="0050383B">
            <w:pPr>
              <w:pStyle w:val="TableParagraph"/>
              <w:spacing w:before="93" w:line="240" w:lineRule="auto"/>
              <w:ind w:left="104"/>
              <w:rPr>
                <w:rFonts w:asciiTheme="minorHAnsi" w:hAnsiTheme="minorHAnsi" w:cstheme="minorHAnsi"/>
                <w:b/>
                <w:sz w:val="20"/>
              </w:rPr>
            </w:pPr>
            <w:r w:rsidRPr="001D0BA0">
              <w:rPr>
                <w:rFonts w:asciiTheme="minorHAnsi" w:hAnsiTheme="minorHAnsi" w:cstheme="minorHAnsi"/>
                <w:b/>
                <w:sz w:val="20"/>
              </w:rPr>
              <w:t>11. Contingencies</w:t>
            </w:r>
          </w:p>
        </w:tc>
        <w:tc>
          <w:tcPr>
            <w:tcW w:w="1325" w:type="dxa"/>
            <w:tcBorders>
              <w:top w:val="single" w:sz="6" w:space="0" w:color="000000"/>
              <w:left w:val="single" w:sz="6" w:space="0" w:color="000000"/>
              <w:bottom w:val="single" w:sz="6" w:space="0" w:color="000000"/>
              <w:right w:val="single" w:sz="6" w:space="0" w:color="000000"/>
            </w:tcBorders>
            <w:shd w:val="clear" w:color="auto" w:fill="9A9A9A"/>
          </w:tcPr>
          <w:p w14:paraId="4906F45F" w14:textId="77777777" w:rsidR="000C0314" w:rsidRPr="001D0BA0" w:rsidRDefault="000C0314">
            <w:pPr>
              <w:pStyle w:val="TableParagraph"/>
              <w:spacing w:line="240" w:lineRule="auto"/>
              <w:rPr>
                <w:rFonts w:asciiTheme="minorHAnsi" w:hAnsiTheme="minorHAnsi" w:cstheme="minorHAnsi"/>
                <w:sz w:val="20"/>
              </w:rPr>
            </w:pPr>
          </w:p>
        </w:tc>
        <w:tc>
          <w:tcPr>
            <w:tcW w:w="1325" w:type="dxa"/>
            <w:tcBorders>
              <w:top w:val="single" w:sz="6" w:space="0" w:color="000000"/>
              <w:left w:val="single" w:sz="6" w:space="0" w:color="000000"/>
              <w:bottom w:val="single" w:sz="6" w:space="0" w:color="000000"/>
              <w:right w:val="single" w:sz="6" w:space="0" w:color="000000"/>
            </w:tcBorders>
          </w:tcPr>
          <w:p w14:paraId="4906F460" w14:textId="77777777" w:rsidR="000C0314" w:rsidRPr="001D0BA0" w:rsidRDefault="000C0314">
            <w:pPr>
              <w:pStyle w:val="TableParagraph"/>
              <w:spacing w:line="240" w:lineRule="auto"/>
              <w:rPr>
                <w:rFonts w:asciiTheme="minorHAnsi" w:hAnsiTheme="minorHAnsi" w:cstheme="minorHAnsi"/>
                <w:sz w:val="20"/>
              </w:rPr>
            </w:pPr>
          </w:p>
        </w:tc>
        <w:tc>
          <w:tcPr>
            <w:tcW w:w="1323" w:type="dxa"/>
            <w:tcBorders>
              <w:top w:val="single" w:sz="6" w:space="0" w:color="000000"/>
              <w:left w:val="single" w:sz="6" w:space="0" w:color="000000"/>
              <w:bottom w:val="single" w:sz="6" w:space="0" w:color="000000"/>
              <w:right w:val="single" w:sz="6" w:space="0" w:color="000000"/>
            </w:tcBorders>
          </w:tcPr>
          <w:p w14:paraId="4906F461" w14:textId="77777777" w:rsidR="000C0314" w:rsidRPr="001D0BA0" w:rsidRDefault="000C0314">
            <w:pPr>
              <w:pStyle w:val="TableParagraph"/>
              <w:spacing w:line="240" w:lineRule="auto"/>
              <w:rPr>
                <w:rFonts w:asciiTheme="minorHAnsi" w:hAnsiTheme="minorHAnsi" w:cstheme="minorHAnsi"/>
                <w:sz w:val="20"/>
              </w:rPr>
            </w:pPr>
          </w:p>
        </w:tc>
        <w:tc>
          <w:tcPr>
            <w:tcW w:w="1328" w:type="dxa"/>
            <w:tcBorders>
              <w:top w:val="single" w:sz="6" w:space="0" w:color="000000"/>
              <w:left w:val="single" w:sz="6" w:space="0" w:color="000000"/>
              <w:bottom w:val="single" w:sz="6" w:space="0" w:color="000000"/>
              <w:right w:val="single" w:sz="6" w:space="0" w:color="000000"/>
            </w:tcBorders>
          </w:tcPr>
          <w:p w14:paraId="4906F462" w14:textId="77777777" w:rsidR="000C0314" w:rsidRPr="001D0BA0" w:rsidRDefault="000C0314">
            <w:pPr>
              <w:pStyle w:val="TableParagraph"/>
              <w:spacing w:line="240" w:lineRule="auto"/>
              <w:rPr>
                <w:rFonts w:asciiTheme="minorHAnsi" w:hAnsiTheme="minorHAnsi" w:cstheme="minorHAnsi"/>
                <w:sz w:val="20"/>
              </w:rPr>
            </w:pPr>
          </w:p>
        </w:tc>
        <w:tc>
          <w:tcPr>
            <w:tcW w:w="1323" w:type="dxa"/>
            <w:tcBorders>
              <w:top w:val="single" w:sz="6" w:space="0" w:color="000000"/>
              <w:left w:val="single" w:sz="6" w:space="0" w:color="000000"/>
              <w:bottom w:val="single" w:sz="6" w:space="0" w:color="000000"/>
              <w:right w:val="single" w:sz="6" w:space="0" w:color="000000"/>
            </w:tcBorders>
          </w:tcPr>
          <w:p w14:paraId="4906F463" w14:textId="77777777" w:rsidR="000C0314" w:rsidRPr="001D0BA0" w:rsidRDefault="000C0314">
            <w:pPr>
              <w:pStyle w:val="TableParagraph"/>
              <w:spacing w:line="240" w:lineRule="auto"/>
              <w:rPr>
                <w:rFonts w:asciiTheme="minorHAnsi" w:hAnsiTheme="minorHAnsi" w:cstheme="minorHAnsi"/>
                <w:sz w:val="20"/>
              </w:rPr>
            </w:pPr>
          </w:p>
        </w:tc>
        <w:tc>
          <w:tcPr>
            <w:tcW w:w="1325" w:type="dxa"/>
            <w:tcBorders>
              <w:top w:val="single" w:sz="6" w:space="0" w:color="000000"/>
              <w:left w:val="single" w:sz="6" w:space="0" w:color="000000"/>
              <w:bottom w:val="single" w:sz="6" w:space="0" w:color="000000"/>
              <w:right w:val="single" w:sz="6" w:space="0" w:color="000000"/>
            </w:tcBorders>
          </w:tcPr>
          <w:p w14:paraId="4906F464" w14:textId="77777777" w:rsidR="000C0314" w:rsidRPr="001D0BA0" w:rsidRDefault="000C0314">
            <w:pPr>
              <w:pStyle w:val="TableParagraph"/>
              <w:spacing w:line="240" w:lineRule="auto"/>
              <w:rPr>
                <w:rFonts w:asciiTheme="minorHAnsi" w:hAnsiTheme="minorHAnsi" w:cstheme="minorHAnsi"/>
                <w:sz w:val="20"/>
              </w:rPr>
            </w:pPr>
          </w:p>
        </w:tc>
        <w:tc>
          <w:tcPr>
            <w:tcW w:w="264" w:type="dxa"/>
            <w:tcBorders>
              <w:top w:val="single" w:sz="6" w:space="0" w:color="000000"/>
              <w:left w:val="single" w:sz="6" w:space="0" w:color="000000"/>
              <w:bottom w:val="single" w:sz="6" w:space="0" w:color="000000"/>
              <w:right w:val="single" w:sz="6" w:space="0" w:color="000000"/>
            </w:tcBorders>
          </w:tcPr>
          <w:p w14:paraId="4906F465" w14:textId="77777777" w:rsidR="000C0314" w:rsidRPr="001D0BA0" w:rsidRDefault="000C0314">
            <w:pPr>
              <w:pStyle w:val="TableParagraph"/>
              <w:spacing w:line="240" w:lineRule="auto"/>
              <w:rPr>
                <w:rFonts w:asciiTheme="minorHAnsi" w:hAnsiTheme="minorHAnsi" w:cstheme="minorHAnsi"/>
                <w:sz w:val="20"/>
              </w:rPr>
            </w:pPr>
          </w:p>
        </w:tc>
        <w:tc>
          <w:tcPr>
            <w:tcW w:w="2110" w:type="dxa"/>
            <w:tcBorders>
              <w:top w:val="single" w:sz="6" w:space="0" w:color="000000"/>
              <w:left w:val="single" w:sz="6" w:space="0" w:color="000000"/>
              <w:bottom w:val="single" w:sz="6" w:space="0" w:color="000000"/>
            </w:tcBorders>
          </w:tcPr>
          <w:p w14:paraId="4906F466" w14:textId="77777777" w:rsidR="000C0314" w:rsidRPr="001D0BA0" w:rsidRDefault="000C0314">
            <w:pPr>
              <w:pStyle w:val="TableParagraph"/>
              <w:spacing w:line="240" w:lineRule="auto"/>
              <w:rPr>
                <w:rFonts w:asciiTheme="minorHAnsi" w:hAnsiTheme="minorHAnsi" w:cstheme="minorHAnsi"/>
                <w:sz w:val="20"/>
              </w:rPr>
            </w:pPr>
          </w:p>
        </w:tc>
      </w:tr>
      <w:tr w:rsidR="000C0314" w:rsidRPr="001D0BA0" w14:paraId="4906F471" w14:textId="77777777" w:rsidTr="00F5085A">
        <w:trPr>
          <w:trHeight w:val="373"/>
          <w:jc w:val="center"/>
        </w:trPr>
        <w:tc>
          <w:tcPr>
            <w:tcW w:w="4092" w:type="dxa"/>
            <w:tcBorders>
              <w:top w:val="single" w:sz="6" w:space="0" w:color="000000"/>
              <w:bottom w:val="single" w:sz="6" w:space="0" w:color="000000"/>
              <w:right w:val="single" w:sz="6" w:space="0" w:color="000000"/>
            </w:tcBorders>
          </w:tcPr>
          <w:p w14:paraId="4906F468" w14:textId="77777777" w:rsidR="000C0314" w:rsidRPr="001D0BA0" w:rsidRDefault="0050383B">
            <w:pPr>
              <w:pStyle w:val="TableParagraph"/>
              <w:spacing w:before="93" w:line="240" w:lineRule="auto"/>
              <w:ind w:left="104"/>
              <w:rPr>
                <w:rFonts w:asciiTheme="minorHAnsi" w:hAnsiTheme="minorHAnsi" w:cstheme="minorHAnsi"/>
                <w:b/>
                <w:sz w:val="20"/>
              </w:rPr>
            </w:pPr>
            <w:r w:rsidRPr="001D0BA0">
              <w:rPr>
                <w:rFonts w:asciiTheme="minorHAnsi" w:hAnsiTheme="minorHAnsi" w:cstheme="minorHAnsi"/>
                <w:b/>
                <w:sz w:val="20"/>
              </w:rPr>
              <w:t>12. Total</w:t>
            </w:r>
          </w:p>
        </w:tc>
        <w:tc>
          <w:tcPr>
            <w:tcW w:w="1325" w:type="dxa"/>
            <w:tcBorders>
              <w:top w:val="single" w:sz="6" w:space="0" w:color="000000"/>
              <w:left w:val="single" w:sz="6" w:space="0" w:color="000000"/>
              <w:bottom w:val="single" w:sz="6" w:space="0" w:color="000000"/>
              <w:right w:val="single" w:sz="6" w:space="0" w:color="000000"/>
            </w:tcBorders>
          </w:tcPr>
          <w:p w14:paraId="4906F469" w14:textId="575A7833" w:rsidR="006214B9" w:rsidRPr="001D0BA0" w:rsidRDefault="006214B9">
            <w:pPr>
              <w:pStyle w:val="TableParagraph"/>
              <w:spacing w:line="240" w:lineRule="auto"/>
              <w:rPr>
                <w:rFonts w:asciiTheme="minorHAnsi" w:hAnsiTheme="minorHAnsi" w:cstheme="minorHAnsi"/>
                <w:sz w:val="20"/>
              </w:rPr>
            </w:pPr>
          </w:p>
        </w:tc>
        <w:tc>
          <w:tcPr>
            <w:tcW w:w="1325" w:type="dxa"/>
            <w:tcBorders>
              <w:top w:val="single" w:sz="6" w:space="0" w:color="000000"/>
              <w:left w:val="single" w:sz="6" w:space="0" w:color="000000"/>
              <w:bottom w:val="single" w:sz="6" w:space="0" w:color="000000"/>
              <w:right w:val="single" w:sz="6" w:space="0" w:color="000000"/>
            </w:tcBorders>
          </w:tcPr>
          <w:p w14:paraId="4906F46A" w14:textId="77777777" w:rsidR="000C0314" w:rsidRPr="001D0BA0" w:rsidRDefault="000C0314">
            <w:pPr>
              <w:pStyle w:val="TableParagraph"/>
              <w:spacing w:line="240" w:lineRule="auto"/>
              <w:rPr>
                <w:rFonts w:asciiTheme="minorHAnsi" w:hAnsiTheme="minorHAnsi" w:cstheme="minorHAnsi"/>
                <w:sz w:val="20"/>
              </w:rPr>
            </w:pPr>
          </w:p>
        </w:tc>
        <w:tc>
          <w:tcPr>
            <w:tcW w:w="1323" w:type="dxa"/>
            <w:tcBorders>
              <w:top w:val="single" w:sz="6" w:space="0" w:color="000000"/>
              <w:left w:val="single" w:sz="6" w:space="0" w:color="000000"/>
              <w:bottom w:val="single" w:sz="6" w:space="0" w:color="000000"/>
              <w:right w:val="single" w:sz="6" w:space="0" w:color="000000"/>
            </w:tcBorders>
          </w:tcPr>
          <w:p w14:paraId="4906F46B" w14:textId="77777777" w:rsidR="000C0314" w:rsidRPr="001D0BA0" w:rsidRDefault="000C0314">
            <w:pPr>
              <w:pStyle w:val="TableParagraph"/>
              <w:spacing w:line="240" w:lineRule="auto"/>
              <w:rPr>
                <w:rFonts w:asciiTheme="minorHAnsi" w:hAnsiTheme="minorHAnsi" w:cstheme="minorHAnsi"/>
                <w:sz w:val="20"/>
              </w:rPr>
            </w:pPr>
          </w:p>
        </w:tc>
        <w:tc>
          <w:tcPr>
            <w:tcW w:w="1328" w:type="dxa"/>
            <w:tcBorders>
              <w:top w:val="single" w:sz="6" w:space="0" w:color="000000"/>
              <w:left w:val="single" w:sz="6" w:space="0" w:color="000000"/>
              <w:bottom w:val="single" w:sz="6" w:space="0" w:color="000000"/>
              <w:right w:val="single" w:sz="6" w:space="0" w:color="000000"/>
            </w:tcBorders>
          </w:tcPr>
          <w:p w14:paraId="4906F46C" w14:textId="77777777" w:rsidR="000C0314" w:rsidRPr="001D0BA0" w:rsidRDefault="000C0314">
            <w:pPr>
              <w:pStyle w:val="TableParagraph"/>
              <w:spacing w:line="240" w:lineRule="auto"/>
              <w:rPr>
                <w:rFonts w:asciiTheme="minorHAnsi" w:hAnsiTheme="minorHAnsi" w:cstheme="minorHAnsi"/>
                <w:sz w:val="20"/>
              </w:rPr>
            </w:pPr>
          </w:p>
        </w:tc>
        <w:tc>
          <w:tcPr>
            <w:tcW w:w="1323" w:type="dxa"/>
            <w:tcBorders>
              <w:top w:val="single" w:sz="6" w:space="0" w:color="000000"/>
              <w:left w:val="single" w:sz="6" w:space="0" w:color="000000"/>
              <w:bottom w:val="single" w:sz="6" w:space="0" w:color="000000"/>
              <w:right w:val="single" w:sz="6" w:space="0" w:color="000000"/>
            </w:tcBorders>
          </w:tcPr>
          <w:p w14:paraId="4906F46D" w14:textId="77777777" w:rsidR="000C0314" w:rsidRPr="001D0BA0" w:rsidRDefault="000C0314">
            <w:pPr>
              <w:pStyle w:val="TableParagraph"/>
              <w:spacing w:line="240" w:lineRule="auto"/>
              <w:rPr>
                <w:rFonts w:asciiTheme="minorHAnsi" w:hAnsiTheme="minorHAnsi" w:cstheme="minorHAnsi"/>
                <w:sz w:val="20"/>
              </w:rPr>
            </w:pPr>
          </w:p>
        </w:tc>
        <w:tc>
          <w:tcPr>
            <w:tcW w:w="1325" w:type="dxa"/>
            <w:tcBorders>
              <w:top w:val="single" w:sz="6" w:space="0" w:color="000000"/>
              <w:left w:val="single" w:sz="6" w:space="0" w:color="000000"/>
              <w:bottom w:val="single" w:sz="6" w:space="0" w:color="000000"/>
              <w:right w:val="single" w:sz="6" w:space="0" w:color="000000"/>
            </w:tcBorders>
          </w:tcPr>
          <w:p w14:paraId="4906F46E" w14:textId="77777777" w:rsidR="000C0314" w:rsidRPr="001D0BA0" w:rsidRDefault="000C0314">
            <w:pPr>
              <w:pStyle w:val="TableParagraph"/>
              <w:spacing w:line="240" w:lineRule="auto"/>
              <w:rPr>
                <w:rFonts w:asciiTheme="minorHAnsi" w:hAnsiTheme="minorHAnsi" w:cstheme="minorHAnsi"/>
                <w:sz w:val="20"/>
              </w:rPr>
            </w:pPr>
          </w:p>
        </w:tc>
        <w:tc>
          <w:tcPr>
            <w:tcW w:w="264" w:type="dxa"/>
            <w:tcBorders>
              <w:top w:val="single" w:sz="6" w:space="0" w:color="000000"/>
              <w:left w:val="single" w:sz="6" w:space="0" w:color="000000"/>
              <w:bottom w:val="single" w:sz="6" w:space="0" w:color="000000"/>
              <w:right w:val="single" w:sz="6" w:space="0" w:color="000000"/>
            </w:tcBorders>
          </w:tcPr>
          <w:p w14:paraId="4906F46F" w14:textId="77777777" w:rsidR="000C0314" w:rsidRPr="001D0BA0" w:rsidRDefault="000C0314">
            <w:pPr>
              <w:pStyle w:val="TableParagraph"/>
              <w:spacing w:line="240" w:lineRule="auto"/>
              <w:rPr>
                <w:rFonts w:asciiTheme="minorHAnsi" w:hAnsiTheme="minorHAnsi" w:cstheme="minorHAnsi"/>
                <w:sz w:val="20"/>
              </w:rPr>
            </w:pPr>
          </w:p>
        </w:tc>
        <w:tc>
          <w:tcPr>
            <w:tcW w:w="2110" w:type="dxa"/>
            <w:tcBorders>
              <w:top w:val="single" w:sz="6" w:space="0" w:color="000000"/>
              <w:left w:val="single" w:sz="6" w:space="0" w:color="000000"/>
              <w:bottom w:val="single" w:sz="6" w:space="0" w:color="000000"/>
            </w:tcBorders>
          </w:tcPr>
          <w:p w14:paraId="4906F470" w14:textId="77777777" w:rsidR="000C0314" w:rsidRPr="001D0BA0" w:rsidRDefault="000C0314">
            <w:pPr>
              <w:pStyle w:val="TableParagraph"/>
              <w:spacing w:line="240" w:lineRule="auto"/>
              <w:rPr>
                <w:rFonts w:asciiTheme="minorHAnsi" w:hAnsiTheme="minorHAnsi" w:cstheme="minorHAnsi"/>
                <w:sz w:val="20"/>
              </w:rPr>
            </w:pPr>
          </w:p>
        </w:tc>
      </w:tr>
      <w:tr w:rsidR="000C0314" w:rsidRPr="001D0BA0" w14:paraId="4906F47B" w14:textId="77777777" w:rsidTr="00017C4D">
        <w:trPr>
          <w:cantSplit/>
          <w:trHeight w:val="462"/>
          <w:jc w:val="center"/>
        </w:trPr>
        <w:tc>
          <w:tcPr>
            <w:tcW w:w="4092" w:type="dxa"/>
            <w:tcBorders>
              <w:top w:val="single" w:sz="6" w:space="0" w:color="000000"/>
              <w:right w:val="single" w:sz="6" w:space="0" w:color="000000"/>
            </w:tcBorders>
            <w:vAlign w:val="center"/>
          </w:tcPr>
          <w:p w14:paraId="4906F472" w14:textId="1F3E545F" w:rsidR="000C0314" w:rsidRPr="001D0BA0" w:rsidRDefault="00017C4D" w:rsidP="00F5085A">
            <w:pPr>
              <w:pStyle w:val="TableParagraph"/>
              <w:spacing w:line="240" w:lineRule="auto"/>
              <w:rPr>
                <w:rFonts w:asciiTheme="minorHAnsi" w:hAnsiTheme="minorHAnsi" w:cstheme="minorHAnsi"/>
                <w:b/>
                <w:bCs/>
                <w:sz w:val="20"/>
              </w:rPr>
            </w:pPr>
            <w:r w:rsidRPr="001D0BA0">
              <w:rPr>
                <w:rFonts w:asciiTheme="minorHAnsi" w:hAnsiTheme="minorHAnsi" w:cstheme="minorHAnsi"/>
                <w:b/>
                <w:bCs/>
                <w:sz w:val="20"/>
              </w:rPr>
              <w:t xml:space="preserve">  13. % of Total Costs</w:t>
            </w:r>
          </w:p>
        </w:tc>
        <w:tc>
          <w:tcPr>
            <w:tcW w:w="1325" w:type="dxa"/>
            <w:tcBorders>
              <w:top w:val="single" w:sz="6" w:space="0" w:color="000000"/>
              <w:left w:val="single" w:sz="6" w:space="0" w:color="000000"/>
              <w:right w:val="single" w:sz="6" w:space="0" w:color="000000"/>
            </w:tcBorders>
          </w:tcPr>
          <w:p w14:paraId="4906F473" w14:textId="77777777" w:rsidR="000C0314" w:rsidRPr="001D0BA0" w:rsidRDefault="000C0314">
            <w:pPr>
              <w:pStyle w:val="TableParagraph"/>
              <w:spacing w:line="240" w:lineRule="auto"/>
              <w:rPr>
                <w:rFonts w:asciiTheme="minorHAnsi" w:hAnsiTheme="minorHAnsi" w:cstheme="minorHAnsi"/>
                <w:sz w:val="20"/>
              </w:rPr>
            </w:pPr>
          </w:p>
        </w:tc>
        <w:tc>
          <w:tcPr>
            <w:tcW w:w="1325" w:type="dxa"/>
            <w:tcBorders>
              <w:top w:val="single" w:sz="6" w:space="0" w:color="000000"/>
              <w:left w:val="single" w:sz="6" w:space="0" w:color="000000"/>
              <w:right w:val="single" w:sz="6" w:space="0" w:color="000000"/>
            </w:tcBorders>
          </w:tcPr>
          <w:p w14:paraId="4906F474" w14:textId="77777777" w:rsidR="000C0314" w:rsidRPr="001D0BA0" w:rsidRDefault="000C0314">
            <w:pPr>
              <w:pStyle w:val="TableParagraph"/>
              <w:spacing w:line="240" w:lineRule="auto"/>
              <w:rPr>
                <w:rFonts w:asciiTheme="minorHAnsi" w:hAnsiTheme="minorHAnsi" w:cstheme="minorHAnsi"/>
                <w:sz w:val="20"/>
              </w:rPr>
            </w:pPr>
          </w:p>
        </w:tc>
        <w:tc>
          <w:tcPr>
            <w:tcW w:w="1323" w:type="dxa"/>
            <w:tcBorders>
              <w:top w:val="single" w:sz="6" w:space="0" w:color="000000"/>
              <w:left w:val="single" w:sz="6" w:space="0" w:color="000000"/>
              <w:right w:val="single" w:sz="6" w:space="0" w:color="000000"/>
            </w:tcBorders>
          </w:tcPr>
          <w:p w14:paraId="4906F475" w14:textId="77777777" w:rsidR="000C0314" w:rsidRPr="001D0BA0" w:rsidRDefault="000C0314">
            <w:pPr>
              <w:pStyle w:val="TableParagraph"/>
              <w:spacing w:line="240" w:lineRule="auto"/>
              <w:rPr>
                <w:rFonts w:asciiTheme="minorHAnsi" w:hAnsiTheme="minorHAnsi" w:cstheme="minorHAnsi"/>
                <w:sz w:val="20"/>
              </w:rPr>
            </w:pPr>
          </w:p>
        </w:tc>
        <w:tc>
          <w:tcPr>
            <w:tcW w:w="1328" w:type="dxa"/>
            <w:tcBorders>
              <w:top w:val="single" w:sz="6" w:space="0" w:color="000000"/>
              <w:left w:val="single" w:sz="6" w:space="0" w:color="000000"/>
              <w:right w:val="single" w:sz="6" w:space="0" w:color="000000"/>
            </w:tcBorders>
          </w:tcPr>
          <w:p w14:paraId="4906F476" w14:textId="77777777" w:rsidR="000C0314" w:rsidRPr="001D0BA0" w:rsidRDefault="000C0314">
            <w:pPr>
              <w:pStyle w:val="TableParagraph"/>
              <w:spacing w:line="240" w:lineRule="auto"/>
              <w:rPr>
                <w:rFonts w:asciiTheme="minorHAnsi" w:hAnsiTheme="minorHAnsi" w:cstheme="minorHAnsi"/>
                <w:sz w:val="20"/>
              </w:rPr>
            </w:pPr>
          </w:p>
        </w:tc>
        <w:tc>
          <w:tcPr>
            <w:tcW w:w="1323" w:type="dxa"/>
            <w:tcBorders>
              <w:top w:val="single" w:sz="6" w:space="0" w:color="000000"/>
              <w:left w:val="single" w:sz="6" w:space="0" w:color="000000"/>
              <w:right w:val="single" w:sz="6" w:space="0" w:color="000000"/>
            </w:tcBorders>
          </w:tcPr>
          <w:p w14:paraId="4906F477" w14:textId="77777777" w:rsidR="000C0314" w:rsidRPr="001D0BA0" w:rsidRDefault="000C0314">
            <w:pPr>
              <w:pStyle w:val="TableParagraph"/>
              <w:spacing w:line="240" w:lineRule="auto"/>
              <w:rPr>
                <w:rFonts w:asciiTheme="minorHAnsi" w:hAnsiTheme="minorHAnsi" w:cstheme="minorHAnsi"/>
                <w:sz w:val="20"/>
              </w:rPr>
            </w:pPr>
          </w:p>
        </w:tc>
        <w:tc>
          <w:tcPr>
            <w:tcW w:w="1325" w:type="dxa"/>
            <w:tcBorders>
              <w:top w:val="single" w:sz="6" w:space="0" w:color="000000"/>
              <w:left w:val="single" w:sz="6" w:space="0" w:color="000000"/>
              <w:right w:val="single" w:sz="6" w:space="0" w:color="000000"/>
            </w:tcBorders>
          </w:tcPr>
          <w:p w14:paraId="4906F478" w14:textId="77777777" w:rsidR="000C0314" w:rsidRPr="001D0BA0" w:rsidRDefault="000C0314">
            <w:pPr>
              <w:pStyle w:val="TableParagraph"/>
              <w:spacing w:line="240" w:lineRule="auto"/>
              <w:rPr>
                <w:rFonts w:asciiTheme="minorHAnsi" w:hAnsiTheme="minorHAnsi" w:cstheme="minorHAnsi"/>
                <w:sz w:val="20"/>
              </w:rPr>
            </w:pPr>
          </w:p>
        </w:tc>
        <w:tc>
          <w:tcPr>
            <w:tcW w:w="264" w:type="dxa"/>
            <w:tcBorders>
              <w:top w:val="single" w:sz="6" w:space="0" w:color="000000"/>
              <w:left w:val="single" w:sz="6" w:space="0" w:color="000000"/>
              <w:right w:val="single" w:sz="6" w:space="0" w:color="000000"/>
            </w:tcBorders>
          </w:tcPr>
          <w:p w14:paraId="4906F479" w14:textId="77777777" w:rsidR="000C0314" w:rsidRPr="001D0BA0" w:rsidRDefault="000C0314">
            <w:pPr>
              <w:pStyle w:val="TableParagraph"/>
              <w:spacing w:line="240" w:lineRule="auto"/>
              <w:rPr>
                <w:rFonts w:asciiTheme="minorHAnsi" w:hAnsiTheme="minorHAnsi" w:cstheme="minorHAnsi"/>
                <w:sz w:val="20"/>
              </w:rPr>
            </w:pPr>
          </w:p>
        </w:tc>
        <w:tc>
          <w:tcPr>
            <w:tcW w:w="2110" w:type="dxa"/>
            <w:tcBorders>
              <w:top w:val="single" w:sz="6" w:space="0" w:color="000000"/>
              <w:left w:val="single" w:sz="6" w:space="0" w:color="000000"/>
            </w:tcBorders>
          </w:tcPr>
          <w:p w14:paraId="4906F47A" w14:textId="77777777" w:rsidR="000C0314" w:rsidRPr="001D0BA0" w:rsidRDefault="000C0314">
            <w:pPr>
              <w:pStyle w:val="TableParagraph"/>
              <w:spacing w:line="240" w:lineRule="auto"/>
              <w:rPr>
                <w:rFonts w:asciiTheme="minorHAnsi" w:hAnsiTheme="minorHAnsi" w:cstheme="minorHAnsi"/>
                <w:sz w:val="20"/>
              </w:rPr>
            </w:pPr>
          </w:p>
        </w:tc>
      </w:tr>
    </w:tbl>
    <w:p w14:paraId="4906F47C" w14:textId="77777777" w:rsidR="000C0314" w:rsidRPr="001D0BA0" w:rsidRDefault="000C0314">
      <w:pPr>
        <w:pStyle w:val="BodyText"/>
        <w:rPr>
          <w:rFonts w:asciiTheme="minorHAnsi" w:hAnsiTheme="minorHAnsi" w:cstheme="minorHAnsi"/>
          <w:sz w:val="20"/>
        </w:rPr>
      </w:pPr>
    </w:p>
    <w:p w14:paraId="4906F47D" w14:textId="35EF47CF" w:rsidR="000C0314" w:rsidRPr="001D0BA0" w:rsidRDefault="000C0314">
      <w:pPr>
        <w:pStyle w:val="BodyText"/>
        <w:spacing w:before="5"/>
        <w:rPr>
          <w:rFonts w:asciiTheme="minorHAnsi" w:hAnsiTheme="minorHAnsi" w:cstheme="minorHAnsi"/>
          <w:sz w:val="13"/>
        </w:rPr>
      </w:pPr>
    </w:p>
    <w:p w14:paraId="4906F47E" w14:textId="77777777" w:rsidR="000C0314" w:rsidRPr="001D0BA0" w:rsidRDefault="000C0314">
      <w:pPr>
        <w:pStyle w:val="BodyText"/>
        <w:rPr>
          <w:rFonts w:asciiTheme="minorHAnsi" w:hAnsiTheme="minorHAnsi" w:cstheme="minorHAnsi"/>
          <w:sz w:val="20"/>
        </w:rPr>
      </w:pPr>
    </w:p>
    <w:p w14:paraId="4906F47F" w14:textId="77777777" w:rsidR="000C0314" w:rsidRPr="001D0BA0" w:rsidRDefault="000C0314">
      <w:pPr>
        <w:pStyle w:val="BodyText"/>
        <w:rPr>
          <w:rFonts w:asciiTheme="minorHAnsi" w:hAnsiTheme="minorHAnsi" w:cstheme="minorHAnsi"/>
          <w:sz w:val="20"/>
        </w:rPr>
      </w:pPr>
    </w:p>
    <w:p w14:paraId="4906F480" w14:textId="25895E02" w:rsidR="000C0314" w:rsidRPr="001D0BA0" w:rsidRDefault="000C0314">
      <w:pPr>
        <w:pStyle w:val="BodyText"/>
        <w:spacing w:before="11"/>
        <w:rPr>
          <w:rFonts w:asciiTheme="minorHAnsi" w:hAnsiTheme="minorHAnsi" w:cstheme="minorHAnsi"/>
          <w:sz w:val="26"/>
        </w:rPr>
      </w:pPr>
    </w:p>
    <w:p w14:paraId="4906F482" w14:textId="0C64A14E" w:rsidR="000C0314" w:rsidRPr="001D0BA0" w:rsidRDefault="000C0314" w:rsidP="00F63F6A">
      <w:pPr>
        <w:pStyle w:val="Heading6"/>
        <w:spacing w:before="90"/>
        <w:ind w:left="0" w:right="379"/>
        <w:jc w:val="center"/>
        <w:rPr>
          <w:rFonts w:asciiTheme="minorHAnsi" w:hAnsiTheme="minorHAnsi" w:cstheme="minorHAnsi"/>
        </w:rPr>
        <w:sectPr w:rsidR="000C0314" w:rsidRPr="001D0BA0" w:rsidSect="002266B9">
          <w:footerReference w:type="default" r:id="rId34"/>
          <w:pgSz w:w="15840" w:h="12240" w:orient="landscape"/>
          <w:pgMar w:top="1080" w:right="1080" w:bottom="720" w:left="1080" w:header="0" w:footer="283" w:gutter="0"/>
          <w:cols w:space="720"/>
        </w:sectPr>
      </w:pPr>
    </w:p>
    <w:p w14:paraId="0BAEAC95" w14:textId="73FE1AED" w:rsidR="00635CD7" w:rsidRPr="001D0BA0" w:rsidRDefault="00635CD7" w:rsidP="00F06F10">
      <w:pPr>
        <w:pStyle w:val="Heading2"/>
        <w:ind w:left="0"/>
        <w:jc w:val="both"/>
        <w:rPr>
          <w:rFonts w:asciiTheme="minorHAnsi" w:hAnsiTheme="minorHAnsi" w:cstheme="minorHAnsi"/>
          <w:color w:val="365F91" w:themeColor="accent1" w:themeShade="BF"/>
          <w:sz w:val="28"/>
          <w:szCs w:val="28"/>
        </w:rPr>
      </w:pPr>
      <w:bookmarkStart w:id="50" w:name="_Toc155086020"/>
      <w:r w:rsidRPr="001D0BA0">
        <w:rPr>
          <w:rFonts w:asciiTheme="minorHAnsi" w:hAnsiTheme="minorHAnsi" w:cstheme="minorHAnsi"/>
          <w:color w:val="365F91" w:themeColor="accent1" w:themeShade="BF"/>
          <w:sz w:val="28"/>
          <w:szCs w:val="28"/>
        </w:rPr>
        <w:lastRenderedPageBreak/>
        <w:t>METHOD OF FINANCING NON-CDBG SHARE</w:t>
      </w:r>
      <w:r w:rsidR="00047C34" w:rsidRPr="001D0BA0">
        <w:rPr>
          <w:rFonts w:asciiTheme="minorHAnsi" w:hAnsiTheme="minorHAnsi" w:cstheme="minorHAnsi"/>
          <w:color w:val="365F91" w:themeColor="accent1" w:themeShade="BF"/>
          <w:sz w:val="28"/>
          <w:szCs w:val="28"/>
        </w:rPr>
        <w:t xml:space="preserve"> MATRIX</w:t>
      </w:r>
      <w:bookmarkEnd w:id="50"/>
    </w:p>
    <w:p w14:paraId="4906F490" w14:textId="77777777" w:rsidR="000C0314" w:rsidRPr="001D0BA0" w:rsidRDefault="000C0314">
      <w:pPr>
        <w:pStyle w:val="BodyText"/>
        <w:rPr>
          <w:rFonts w:asciiTheme="minorHAnsi" w:hAnsiTheme="minorHAnsi" w:cstheme="minorHAnsi"/>
          <w:sz w:val="20"/>
        </w:rPr>
      </w:pPr>
    </w:p>
    <w:p w14:paraId="4906F491" w14:textId="77777777" w:rsidR="000C0314" w:rsidRPr="001D0BA0" w:rsidRDefault="000C0314">
      <w:pPr>
        <w:pStyle w:val="BodyText"/>
        <w:spacing w:before="10" w:after="1"/>
        <w:rPr>
          <w:rFonts w:asciiTheme="minorHAnsi" w:hAnsiTheme="minorHAnsi" w:cstheme="minorHAnsi"/>
          <w:sz w:val="19"/>
        </w:rPr>
      </w:pPr>
    </w:p>
    <w:tbl>
      <w:tblPr>
        <w:tblW w:w="0" w:type="auto"/>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90"/>
        <w:gridCol w:w="2213"/>
        <w:gridCol w:w="2215"/>
        <w:gridCol w:w="2213"/>
      </w:tblGrid>
      <w:tr w:rsidR="000C0314" w:rsidRPr="001D0BA0" w14:paraId="4906F496" w14:textId="77777777" w:rsidTr="00B63EBE">
        <w:trPr>
          <w:trHeight w:val="530"/>
        </w:trPr>
        <w:tc>
          <w:tcPr>
            <w:tcW w:w="2790" w:type="dxa"/>
          </w:tcPr>
          <w:p w14:paraId="4906F492" w14:textId="77777777" w:rsidR="000C0314" w:rsidRPr="001D0BA0" w:rsidRDefault="0050383B">
            <w:pPr>
              <w:pStyle w:val="TableParagraph"/>
              <w:spacing w:line="240" w:lineRule="auto"/>
              <w:ind w:left="107"/>
              <w:rPr>
                <w:rFonts w:asciiTheme="minorHAnsi" w:hAnsiTheme="minorHAnsi" w:cstheme="minorHAnsi"/>
                <w:b/>
                <w:bCs/>
                <w:sz w:val="20"/>
              </w:rPr>
            </w:pPr>
            <w:r w:rsidRPr="001D0BA0">
              <w:rPr>
                <w:rFonts w:asciiTheme="minorHAnsi" w:hAnsiTheme="minorHAnsi" w:cstheme="minorHAnsi"/>
                <w:b/>
                <w:bCs/>
                <w:sz w:val="20"/>
              </w:rPr>
              <w:t>SOURCE</w:t>
            </w:r>
          </w:p>
        </w:tc>
        <w:tc>
          <w:tcPr>
            <w:tcW w:w="2213" w:type="dxa"/>
          </w:tcPr>
          <w:p w14:paraId="4906F493" w14:textId="77777777" w:rsidR="000C0314" w:rsidRPr="001D0BA0" w:rsidRDefault="0050383B" w:rsidP="00B63EBE">
            <w:pPr>
              <w:pStyle w:val="TableParagraph"/>
              <w:spacing w:line="240" w:lineRule="auto"/>
              <w:ind w:left="90"/>
              <w:rPr>
                <w:rFonts w:asciiTheme="minorHAnsi" w:hAnsiTheme="minorHAnsi" w:cstheme="minorHAnsi"/>
                <w:b/>
                <w:sz w:val="20"/>
              </w:rPr>
            </w:pPr>
            <w:r w:rsidRPr="001D0BA0">
              <w:rPr>
                <w:rFonts w:asciiTheme="minorHAnsi" w:hAnsiTheme="minorHAnsi" w:cstheme="minorHAnsi"/>
                <w:b/>
                <w:sz w:val="20"/>
              </w:rPr>
              <w:t>$ Secured</w:t>
            </w:r>
          </w:p>
        </w:tc>
        <w:tc>
          <w:tcPr>
            <w:tcW w:w="2215" w:type="dxa"/>
          </w:tcPr>
          <w:p w14:paraId="4906F494" w14:textId="77777777" w:rsidR="000C0314" w:rsidRPr="001D0BA0" w:rsidRDefault="0050383B">
            <w:pPr>
              <w:pStyle w:val="TableParagraph"/>
              <w:spacing w:line="240" w:lineRule="auto"/>
              <w:ind w:left="575"/>
              <w:rPr>
                <w:rFonts w:asciiTheme="minorHAnsi" w:hAnsiTheme="minorHAnsi" w:cstheme="minorHAnsi"/>
                <w:b/>
                <w:sz w:val="20"/>
              </w:rPr>
            </w:pPr>
            <w:r w:rsidRPr="001D0BA0">
              <w:rPr>
                <w:rFonts w:asciiTheme="minorHAnsi" w:hAnsiTheme="minorHAnsi" w:cstheme="minorHAnsi"/>
                <w:b/>
                <w:sz w:val="20"/>
              </w:rPr>
              <w:t>$ Unsecured</w:t>
            </w:r>
          </w:p>
        </w:tc>
        <w:tc>
          <w:tcPr>
            <w:tcW w:w="2213" w:type="dxa"/>
          </w:tcPr>
          <w:p w14:paraId="4906F495" w14:textId="77777777" w:rsidR="000C0314" w:rsidRPr="001D0BA0" w:rsidRDefault="0050383B">
            <w:pPr>
              <w:pStyle w:val="TableParagraph"/>
              <w:spacing w:line="240" w:lineRule="auto"/>
              <w:ind w:left="535"/>
              <w:rPr>
                <w:rFonts w:asciiTheme="minorHAnsi" w:hAnsiTheme="minorHAnsi" w:cstheme="minorHAnsi"/>
                <w:b/>
                <w:sz w:val="20"/>
              </w:rPr>
            </w:pPr>
            <w:r w:rsidRPr="001D0BA0">
              <w:rPr>
                <w:rFonts w:asciiTheme="minorHAnsi" w:hAnsiTheme="minorHAnsi" w:cstheme="minorHAnsi"/>
                <w:b/>
                <w:sz w:val="20"/>
              </w:rPr>
              <w:t>Date Secured</w:t>
            </w:r>
          </w:p>
        </w:tc>
      </w:tr>
      <w:tr w:rsidR="000C0314" w:rsidRPr="001D0BA0" w14:paraId="4906F49B" w14:textId="77777777" w:rsidTr="00B63EBE">
        <w:trPr>
          <w:trHeight w:val="441"/>
        </w:trPr>
        <w:tc>
          <w:tcPr>
            <w:tcW w:w="2790" w:type="dxa"/>
          </w:tcPr>
          <w:p w14:paraId="4906F497" w14:textId="77777777" w:rsidR="000C0314" w:rsidRPr="001D0BA0" w:rsidRDefault="0050383B">
            <w:pPr>
              <w:pStyle w:val="TableParagraph"/>
              <w:spacing w:line="240" w:lineRule="auto"/>
              <w:ind w:left="107"/>
              <w:rPr>
                <w:rFonts w:asciiTheme="minorHAnsi" w:hAnsiTheme="minorHAnsi" w:cstheme="minorHAnsi"/>
                <w:b/>
                <w:sz w:val="20"/>
              </w:rPr>
            </w:pPr>
            <w:r w:rsidRPr="001D0BA0">
              <w:rPr>
                <w:rFonts w:asciiTheme="minorHAnsi" w:hAnsiTheme="minorHAnsi" w:cstheme="minorHAnsi"/>
                <w:sz w:val="20"/>
              </w:rPr>
              <w:t>A</w:t>
            </w:r>
            <w:r w:rsidRPr="001D0BA0">
              <w:rPr>
                <w:rFonts w:asciiTheme="minorHAnsi" w:hAnsiTheme="minorHAnsi" w:cstheme="minorHAnsi"/>
                <w:b/>
                <w:sz w:val="20"/>
              </w:rPr>
              <w:t>. CDBG</w:t>
            </w:r>
          </w:p>
        </w:tc>
        <w:tc>
          <w:tcPr>
            <w:tcW w:w="2213" w:type="dxa"/>
          </w:tcPr>
          <w:p w14:paraId="4906F498" w14:textId="77777777" w:rsidR="000C0314" w:rsidRPr="001D0BA0" w:rsidRDefault="000C0314" w:rsidP="00B63EBE">
            <w:pPr>
              <w:pStyle w:val="TableParagraph"/>
              <w:spacing w:line="240" w:lineRule="auto"/>
              <w:ind w:left="90"/>
              <w:rPr>
                <w:rFonts w:asciiTheme="minorHAnsi" w:hAnsiTheme="minorHAnsi" w:cstheme="minorHAnsi"/>
                <w:sz w:val="24"/>
              </w:rPr>
            </w:pPr>
          </w:p>
        </w:tc>
        <w:tc>
          <w:tcPr>
            <w:tcW w:w="2215" w:type="dxa"/>
          </w:tcPr>
          <w:p w14:paraId="4906F499" w14:textId="77777777" w:rsidR="000C0314" w:rsidRPr="001D0BA0" w:rsidRDefault="000C0314">
            <w:pPr>
              <w:pStyle w:val="TableParagraph"/>
              <w:spacing w:line="240" w:lineRule="auto"/>
              <w:rPr>
                <w:rFonts w:asciiTheme="minorHAnsi" w:hAnsiTheme="minorHAnsi" w:cstheme="minorHAnsi"/>
                <w:sz w:val="24"/>
              </w:rPr>
            </w:pPr>
          </w:p>
        </w:tc>
        <w:tc>
          <w:tcPr>
            <w:tcW w:w="2213" w:type="dxa"/>
          </w:tcPr>
          <w:p w14:paraId="4906F49A" w14:textId="77777777" w:rsidR="000C0314" w:rsidRPr="001D0BA0" w:rsidRDefault="000C0314">
            <w:pPr>
              <w:pStyle w:val="TableParagraph"/>
              <w:spacing w:line="240" w:lineRule="auto"/>
              <w:rPr>
                <w:rFonts w:asciiTheme="minorHAnsi" w:hAnsiTheme="minorHAnsi" w:cstheme="minorHAnsi"/>
                <w:sz w:val="24"/>
              </w:rPr>
            </w:pPr>
          </w:p>
        </w:tc>
      </w:tr>
      <w:tr w:rsidR="000C0314" w:rsidRPr="001D0BA0" w14:paraId="4906F4A0" w14:textId="77777777" w:rsidTr="00B63EBE">
        <w:trPr>
          <w:trHeight w:val="530"/>
        </w:trPr>
        <w:tc>
          <w:tcPr>
            <w:tcW w:w="2790" w:type="dxa"/>
          </w:tcPr>
          <w:p w14:paraId="4906F49C" w14:textId="77777777" w:rsidR="000C0314" w:rsidRPr="001D0BA0" w:rsidRDefault="0050383B">
            <w:pPr>
              <w:pStyle w:val="TableParagraph"/>
              <w:spacing w:line="240" w:lineRule="auto"/>
              <w:ind w:left="107"/>
              <w:rPr>
                <w:rFonts w:asciiTheme="minorHAnsi" w:hAnsiTheme="minorHAnsi" w:cstheme="minorHAnsi"/>
                <w:sz w:val="20"/>
              </w:rPr>
            </w:pPr>
            <w:r w:rsidRPr="001D0BA0">
              <w:rPr>
                <w:rFonts w:asciiTheme="minorHAnsi" w:hAnsiTheme="minorHAnsi" w:cstheme="minorHAnsi"/>
                <w:sz w:val="20"/>
              </w:rPr>
              <w:t>B.</w:t>
            </w:r>
          </w:p>
        </w:tc>
        <w:tc>
          <w:tcPr>
            <w:tcW w:w="2213" w:type="dxa"/>
          </w:tcPr>
          <w:p w14:paraId="4906F49D" w14:textId="77777777" w:rsidR="000C0314" w:rsidRPr="001D0BA0" w:rsidRDefault="000C0314" w:rsidP="00B63EBE">
            <w:pPr>
              <w:pStyle w:val="TableParagraph"/>
              <w:spacing w:line="240" w:lineRule="auto"/>
              <w:ind w:left="90"/>
              <w:rPr>
                <w:rFonts w:asciiTheme="minorHAnsi" w:hAnsiTheme="minorHAnsi" w:cstheme="minorHAnsi"/>
                <w:sz w:val="24"/>
              </w:rPr>
            </w:pPr>
          </w:p>
        </w:tc>
        <w:tc>
          <w:tcPr>
            <w:tcW w:w="2215" w:type="dxa"/>
          </w:tcPr>
          <w:p w14:paraId="4906F49E" w14:textId="77777777" w:rsidR="000C0314" w:rsidRPr="001D0BA0" w:rsidRDefault="000C0314">
            <w:pPr>
              <w:pStyle w:val="TableParagraph"/>
              <w:spacing w:line="240" w:lineRule="auto"/>
              <w:rPr>
                <w:rFonts w:asciiTheme="minorHAnsi" w:hAnsiTheme="minorHAnsi" w:cstheme="minorHAnsi"/>
                <w:sz w:val="24"/>
              </w:rPr>
            </w:pPr>
          </w:p>
        </w:tc>
        <w:tc>
          <w:tcPr>
            <w:tcW w:w="2213" w:type="dxa"/>
          </w:tcPr>
          <w:p w14:paraId="4906F49F" w14:textId="77777777" w:rsidR="000C0314" w:rsidRPr="001D0BA0" w:rsidRDefault="000C0314">
            <w:pPr>
              <w:pStyle w:val="TableParagraph"/>
              <w:spacing w:line="240" w:lineRule="auto"/>
              <w:rPr>
                <w:rFonts w:asciiTheme="minorHAnsi" w:hAnsiTheme="minorHAnsi" w:cstheme="minorHAnsi"/>
                <w:sz w:val="24"/>
              </w:rPr>
            </w:pPr>
          </w:p>
        </w:tc>
      </w:tr>
      <w:tr w:rsidR="000C0314" w:rsidRPr="001D0BA0" w14:paraId="4906F4A5" w14:textId="77777777" w:rsidTr="00B63EBE">
        <w:trPr>
          <w:trHeight w:val="530"/>
        </w:trPr>
        <w:tc>
          <w:tcPr>
            <w:tcW w:w="2790" w:type="dxa"/>
          </w:tcPr>
          <w:p w14:paraId="4906F4A1" w14:textId="77777777" w:rsidR="000C0314" w:rsidRPr="001D0BA0" w:rsidRDefault="0050383B">
            <w:pPr>
              <w:pStyle w:val="TableParagraph"/>
              <w:spacing w:line="240" w:lineRule="auto"/>
              <w:ind w:left="107"/>
              <w:rPr>
                <w:rFonts w:asciiTheme="minorHAnsi" w:hAnsiTheme="minorHAnsi" w:cstheme="minorHAnsi"/>
                <w:sz w:val="20"/>
              </w:rPr>
            </w:pPr>
            <w:r w:rsidRPr="001D0BA0">
              <w:rPr>
                <w:rFonts w:asciiTheme="minorHAnsi" w:hAnsiTheme="minorHAnsi" w:cstheme="minorHAnsi"/>
                <w:sz w:val="20"/>
              </w:rPr>
              <w:t>C.</w:t>
            </w:r>
          </w:p>
        </w:tc>
        <w:tc>
          <w:tcPr>
            <w:tcW w:w="2213" w:type="dxa"/>
          </w:tcPr>
          <w:p w14:paraId="4906F4A2" w14:textId="77777777" w:rsidR="000C0314" w:rsidRPr="001D0BA0" w:rsidRDefault="000C0314" w:rsidP="00B63EBE">
            <w:pPr>
              <w:pStyle w:val="TableParagraph"/>
              <w:spacing w:line="240" w:lineRule="auto"/>
              <w:ind w:left="90"/>
              <w:rPr>
                <w:rFonts w:asciiTheme="minorHAnsi" w:hAnsiTheme="minorHAnsi" w:cstheme="minorHAnsi"/>
                <w:sz w:val="24"/>
              </w:rPr>
            </w:pPr>
          </w:p>
        </w:tc>
        <w:tc>
          <w:tcPr>
            <w:tcW w:w="2215" w:type="dxa"/>
          </w:tcPr>
          <w:p w14:paraId="4906F4A3" w14:textId="77777777" w:rsidR="000C0314" w:rsidRPr="001D0BA0" w:rsidRDefault="000C0314">
            <w:pPr>
              <w:pStyle w:val="TableParagraph"/>
              <w:spacing w:line="240" w:lineRule="auto"/>
              <w:rPr>
                <w:rFonts w:asciiTheme="minorHAnsi" w:hAnsiTheme="minorHAnsi" w:cstheme="minorHAnsi"/>
                <w:sz w:val="24"/>
              </w:rPr>
            </w:pPr>
          </w:p>
        </w:tc>
        <w:tc>
          <w:tcPr>
            <w:tcW w:w="2213" w:type="dxa"/>
          </w:tcPr>
          <w:p w14:paraId="4906F4A4" w14:textId="77777777" w:rsidR="000C0314" w:rsidRPr="001D0BA0" w:rsidRDefault="000C0314">
            <w:pPr>
              <w:pStyle w:val="TableParagraph"/>
              <w:spacing w:line="240" w:lineRule="auto"/>
              <w:rPr>
                <w:rFonts w:asciiTheme="minorHAnsi" w:hAnsiTheme="minorHAnsi" w:cstheme="minorHAnsi"/>
                <w:sz w:val="24"/>
              </w:rPr>
            </w:pPr>
          </w:p>
        </w:tc>
      </w:tr>
      <w:tr w:rsidR="000C0314" w:rsidRPr="001D0BA0" w14:paraId="4906F4AA" w14:textId="77777777" w:rsidTr="00B63EBE">
        <w:trPr>
          <w:trHeight w:val="530"/>
        </w:trPr>
        <w:tc>
          <w:tcPr>
            <w:tcW w:w="2790" w:type="dxa"/>
          </w:tcPr>
          <w:p w14:paraId="4906F4A6" w14:textId="77777777" w:rsidR="000C0314" w:rsidRPr="001D0BA0" w:rsidRDefault="0050383B">
            <w:pPr>
              <w:pStyle w:val="TableParagraph"/>
              <w:spacing w:line="240" w:lineRule="auto"/>
              <w:ind w:left="107"/>
              <w:rPr>
                <w:rFonts w:asciiTheme="minorHAnsi" w:hAnsiTheme="minorHAnsi" w:cstheme="minorHAnsi"/>
                <w:sz w:val="20"/>
              </w:rPr>
            </w:pPr>
            <w:r w:rsidRPr="001D0BA0">
              <w:rPr>
                <w:rFonts w:asciiTheme="minorHAnsi" w:hAnsiTheme="minorHAnsi" w:cstheme="minorHAnsi"/>
                <w:sz w:val="20"/>
              </w:rPr>
              <w:t>D.</w:t>
            </w:r>
          </w:p>
        </w:tc>
        <w:tc>
          <w:tcPr>
            <w:tcW w:w="2213" w:type="dxa"/>
          </w:tcPr>
          <w:p w14:paraId="4906F4A7" w14:textId="77777777" w:rsidR="000C0314" w:rsidRPr="001D0BA0" w:rsidRDefault="000C0314" w:rsidP="00B63EBE">
            <w:pPr>
              <w:pStyle w:val="TableParagraph"/>
              <w:spacing w:line="240" w:lineRule="auto"/>
              <w:ind w:left="90"/>
              <w:rPr>
                <w:rFonts w:asciiTheme="minorHAnsi" w:hAnsiTheme="minorHAnsi" w:cstheme="minorHAnsi"/>
                <w:sz w:val="24"/>
              </w:rPr>
            </w:pPr>
          </w:p>
        </w:tc>
        <w:tc>
          <w:tcPr>
            <w:tcW w:w="2215" w:type="dxa"/>
          </w:tcPr>
          <w:p w14:paraId="4906F4A8" w14:textId="77777777" w:rsidR="000C0314" w:rsidRPr="001D0BA0" w:rsidRDefault="000C0314">
            <w:pPr>
              <w:pStyle w:val="TableParagraph"/>
              <w:spacing w:line="240" w:lineRule="auto"/>
              <w:rPr>
                <w:rFonts w:asciiTheme="minorHAnsi" w:hAnsiTheme="minorHAnsi" w:cstheme="minorHAnsi"/>
                <w:sz w:val="24"/>
              </w:rPr>
            </w:pPr>
          </w:p>
        </w:tc>
        <w:tc>
          <w:tcPr>
            <w:tcW w:w="2213" w:type="dxa"/>
          </w:tcPr>
          <w:p w14:paraId="4906F4A9" w14:textId="77777777" w:rsidR="000C0314" w:rsidRPr="001D0BA0" w:rsidRDefault="000C0314">
            <w:pPr>
              <w:pStyle w:val="TableParagraph"/>
              <w:spacing w:line="240" w:lineRule="auto"/>
              <w:rPr>
                <w:rFonts w:asciiTheme="minorHAnsi" w:hAnsiTheme="minorHAnsi" w:cstheme="minorHAnsi"/>
                <w:sz w:val="24"/>
              </w:rPr>
            </w:pPr>
          </w:p>
        </w:tc>
      </w:tr>
      <w:tr w:rsidR="000C0314" w:rsidRPr="001D0BA0" w14:paraId="4906F4AF" w14:textId="77777777" w:rsidTr="00B63EBE">
        <w:trPr>
          <w:trHeight w:val="529"/>
        </w:trPr>
        <w:tc>
          <w:tcPr>
            <w:tcW w:w="2790" w:type="dxa"/>
          </w:tcPr>
          <w:p w14:paraId="4906F4AB" w14:textId="77777777" w:rsidR="000C0314" w:rsidRPr="001D0BA0" w:rsidRDefault="0050383B">
            <w:pPr>
              <w:pStyle w:val="TableParagraph"/>
              <w:spacing w:line="240" w:lineRule="auto"/>
              <w:ind w:left="107"/>
              <w:rPr>
                <w:rFonts w:asciiTheme="minorHAnsi" w:hAnsiTheme="minorHAnsi" w:cstheme="minorHAnsi"/>
                <w:sz w:val="20"/>
              </w:rPr>
            </w:pPr>
            <w:r w:rsidRPr="001D0BA0">
              <w:rPr>
                <w:rFonts w:asciiTheme="minorHAnsi" w:hAnsiTheme="minorHAnsi" w:cstheme="minorHAnsi"/>
                <w:sz w:val="20"/>
              </w:rPr>
              <w:t>E.</w:t>
            </w:r>
          </w:p>
        </w:tc>
        <w:tc>
          <w:tcPr>
            <w:tcW w:w="2213" w:type="dxa"/>
          </w:tcPr>
          <w:p w14:paraId="4906F4AC" w14:textId="77777777" w:rsidR="000C0314" w:rsidRPr="001D0BA0" w:rsidRDefault="000C0314" w:rsidP="00B63EBE">
            <w:pPr>
              <w:pStyle w:val="TableParagraph"/>
              <w:spacing w:line="240" w:lineRule="auto"/>
              <w:ind w:left="90"/>
              <w:rPr>
                <w:rFonts w:asciiTheme="minorHAnsi" w:hAnsiTheme="minorHAnsi" w:cstheme="minorHAnsi"/>
                <w:sz w:val="24"/>
              </w:rPr>
            </w:pPr>
          </w:p>
        </w:tc>
        <w:tc>
          <w:tcPr>
            <w:tcW w:w="2215" w:type="dxa"/>
          </w:tcPr>
          <w:p w14:paraId="4906F4AD" w14:textId="77777777" w:rsidR="000C0314" w:rsidRPr="001D0BA0" w:rsidRDefault="000C0314">
            <w:pPr>
              <w:pStyle w:val="TableParagraph"/>
              <w:spacing w:line="240" w:lineRule="auto"/>
              <w:rPr>
                <w:rFonts w:asciiTheme="minorHAnsi" w:hAnsiTheme="minorHAnsi" w:cstheme="minorHAnsi"/>
                <w:sz w:val="24"/>
              </w:rPr>
            </w:pPr>
          </w:p>
        </w:tc>
        <w:tc>
          <w:tcPr>
            <w:tcW w:w="2213" w:type="dxa"/>
          </w:tcPr>
          <w:p w14:paraId="4906F4AE" w14:textId="77777777" w:rsidR="000C0314" w:rsidRPr="001D0BA0" w:rsidRDefault="000C0314">
            <w:pPr>
              <w:pStyle w:val="TableParagraph"/>
              <w:spacing w:line="240" w:lineRule="auto"/>
              <w:rPr>
                <w:rFonts w:asciiTheme="minorHAnsi" w:hAnsiTheme="minorHAnsi" w:cstheme="minorHAnsi"/>
                <w:sz w:val="24"/>
              </w:rPr>
            </w:pPr>
          </w:p>
        </w:tc>
      </w:tr>
      <w:tr w:rsidR="000C0314" w:rsidRPr="001D0BA0" w14:paraId="4906F4B4" w14:textId="77777777" w:rsidTr="00B63EBE">
        <w:trPr>
          <w:trHeight w:val="438"/>
        </w:trPr>
        <w:tc>
          <w:tcPr>
            <w:tcW w:w="2790" w:type="dxa"/>
          </w:tcPr>
          <w:p w14:paraId="4906F4B0" w14:textId="77777777" w:rsidR="000C0314" w:rsidRPr="001D0BA0" w:rsidRDefault="0050383B">
            <w:pPr>
              <w:pStyle w:val="TableParagraph"/>
              <w:spacing w:line="240" w:lineRule="auto"/>
              <w:ind w:left="107"/>
              <w:rPr>
                <w:rFonts w:asciiTheme="minorHAnsi" w:hAnsiTheme="minorHAnsi" w:cstheme="minorHAnsi"/>
                <w:sz w:val="20"/>
              </w:rPr>
            </w:pPr>
            <w:r w:rsidRPr="001D0BA0">
              <w:rPr>
                <w:rFonts w:asciiTheme="minorHAnsi" w:hAnsiTheme="minorHAnsi" w:cstheme="minorHAnsi"/>
                <w:sz w:val="20"/>
              </w:rPr>
              <w:t>F.</w:t>
            </w:r>
          </w:p>
        </w:tc>
        <w:tc>
          <w:tcPr>
            <w:tcW w:w="2213" w:type="dxa"/>
          </w:tcPr>
          <w:p w14:paraId="4906F4B1" w14:textId="77777777" w:rsidR="000C0314" w:rsidRPr="001D0BA0" w:rsidRDefault="000C0314" w:rsidP="00B63EBE">
            <w:pPr>
              <w:pStyle w:val="TableParagraph"/>
              <w:spacing w:line="240" w:lineRule="auto"/>
              <w:ind w:left="90"/>
              <w:rPr>
                <w:rFonts w:asciiTheme="minorHAnsi" w:hAnsiTheme="minorHAnsi" w:cstheme="minorHAnsi"/>
                <w:sz w:val="24"/>
              </w:rPr>
            </w:pPr>
          </w:p>
        </w:tc>
        <w:tc>
          <w:tcPr>
            <w:tcW w:w="2215" w:type="dxa"/>
          </w:tcPr>
          <w:p w14:paraId="4906F4B2" w14:textId="77777777" w:rsidR="000C0314" w:rsidRPr="001D0BA0" w:rsidRDefault="000C0314">
            <w:pPr>
              <w:pStyle w:val="TableParagraph"/>
              <w:spacing w:line="240" w:lineRule="auto"/>
              <w:rPr>
                <w:rFonts w:asciiTheme="minorHAnsi" w:hAnsiTheme="minorHAnsi" w:cstheme="minorHAnsi"/>
                <w:sz w:val="24"/>
              </w:rPr>
            </w:pPr>
          </w:p>
        </w:tc>
        <w:tc>
          <w:tcPr>
            <w:tcW w:w="2213" w:type="dxa"/>
          </w:tcPr>
          <w:p w14:paraId="4906F4B3" w14:textId="77777777" w:rsidR="000C0314" w:rsidRPr="001D0BA0" w:rsidRDefault="000C0314">
            <w:pPr>
              <w:pStyle w:val="TableParagraph"/>
              <w:spacing w:line="240" w:lineRule="auto"/>
              <w:rPr>
                <w:rFonts w:asciiTheme="minorHAnsi" w:hAnsiTheme="minorHAnsi" w:cstheme="minorHAnsi"/>
                <w:sz w:val="24"/>
              </w:rPr>
            </w:pPr>
          </w:p>
        </w:tc>
      </w:tr>
      <w:tr w:rsidR="000C0314" w:rsidRPr="001D0BA0" w14:paraId="4906F4B9" w14:textId="77777777" w:rsidTr="00B63EBE">
        <w:trPr>
          <w:trHeight w:val="621"/>
        </w:trPr>
        <w:tc>
          <w:tcPr>
            <w:tcW w:w="2790" w:type="dxa"/>
          </w:tcPr>
          <w:p w14:paraId="4906F4B5" w14:textId="77777777" w:rsidR="000C0314" w:rsidRPr="001D0BA0" w:rsidRDefault="0050383B">
            <w:pPr>
              <w:pStyle w:val="TableParagraph"/>
              <w:spacing w:line="240" w:lineRule="auto"/>
              <w:ind w:left="107"/>
              <w:rPr>
                <w:rFonts w:asciiTheme="minorHAnsi" w:hAnsiTheme="minorHAnsi" w:cstheme="minorHAnsi"/>
                <w:b/>
                <w:sz w:val="20"/>
              </w:rPr>
            </w:pPr>
            <w:r w:rsidRPr="001D0BA0">
              <w:rPr>
                <w:rFonts w:asciiTheme="minorHAnsi" w:hAnsiTheme="minorHAnsi" w:cstheme="minorHAnsi"/>
                <w:sz w:val="20"/>
              </w:rPr>
              <w:t xml:space="preserve">G. </w:t>
            </w:r>
            <w:r w:rsidRPr="001D0BA0">
              <w:rPr>
                <w:rFonts w:asciiTheme="minorHAnsi" w:hAnsiTheme="minorHAnsi" w:cstheme="minorHAnsi"/>
                <w:b/>
                <w:sz w:val="20"/>
              </w:rPr>
              <w:t>TOTAL</w:t>
            </w:r>
          </w:p>
        </w:tc>
        <w:tc>
          <w:tcPr>
            <w:tcW w:w="2213" w:type="dxa"/>
          </w:tcPr>
          <w:p w14:paraId="4906F4B6" w14:textId="77777777" w:rsidR="000C0314" w:rsidRPr="001D0BA0" w:rsidRDefault="0050383B" w:rsidP="00B63EBE">
            <w:pPr>
              <w:pStyle w:val="TableParagraph"/>
              <w:spacing w:line="240" w:lineRule="auto"/>
              <w:ind w:left="90"/>
              <w:rPr>
                <w:rFonts w:asciiTheme="minorHAnsi" w:hAnsiTheme="minorHAnsi" w:cstheme="minorHAnsi"/>
                <w:b/>
                <w:sz w:val="20"/>
              </w:rPr>
            </w:pPr>
            <w:r w:rsidRPr="001D0BA0">
              <w:rPr>
                <w:rFonts w:asciiTheme="minorHAnsi" w:hAnsiTheme="minorHAnsi" w:cstheme="minorHAnsi"/>
                <w:b/>
                <w:w w:val="99"/>
                <w:sz w:val="20"/>
              </w:rPr>
              <w:t>$</w:t>
            </w:r>
          </w:p>
        </w:tc>
        <w:tc>
          <w:tcPr>
            <w:tcW w:w="2215" w:type="dxa"/>
          </w:tcPr>
          <w:p w14:paraId="4906F4B7" w14:textId="77777777" w:rsidR="000C0314" w:rsidRPr="001D0BA0" w:rsidRDefault="0050383B">
            <w:pPr>
              <w:pStyle w:val="TableParagraph"/>
              <w:spacing w:line="240" w:lineRule="auto"/>
              <w:ind w:left="107"/>
              <w:rPr>
                <w:rFonts w:asciiTheme="minorHAnsi" w:hAnsiTheme="minorHAnsi" w:cstheme="minorHAnsi"/>
                <w:b/>
                <w:sz w:val="20"/>
              </w:rPr>
            </w:pPr>
            <w:r w:rsidRPr="001D0BA0">
              <w:rPr>
                <w:rFonts w:asciiTheme="minorHAnsi" w:hAnsiTheme="minorHAnsi" w:cstheme="minorHAnsi"/>
                <w:b/>
                <w:w w:val="99"/>
                <w:sz w:val="20"/>
              </w:rPr>
              <w:t>$</w:t>
            </w:r>
          </w:p>
        </w:tc>
        <w:tc>
          <w:tcPr>
            <w:tcW w:w="2213" w:type="dxa"/>
            <w:tcBorders>
              <w:bottom w:val="nil"/>
              <w:right w:val="nil"/>
            </w:tcBorders>
          </w:tcPr>
          <w:p w14:paraId="4906F4B8" w14:textId="77777777" w:rsidR="000C0314" w:rsidRPr="001D0BA0" w:rsidRDefault="000C0314">
            <w:pPr>
              <w:pStyle w:val="TableParagraph"/>
              <w:spacing w:line="240" w:lineRule="auto"/>
              <w:rPr>
                <w:rFonts w:asciiTheme="minorHAnsi" w:hAnsiTheme="minorHAnsi" w:cstheme="minorHAnsi"/>
                <w:sz w:val="24"/>
              </w:rPr>
            </w:pPr>
          </w:p>
        </w:tc>
      </w:tr>
    </w:tbl>
    <w:p w14:paraId="4906F4BA" w14:textId="77777777" w:rsidR="000C0314" w:rsidRPr="001D0BA0" w:rsidRDefault="000C0314">
      <w:pPr>
        <w:pStyle w:val="BodyText"/>
        <w:rPr>
          <w:rFonts w:asciiTheme="minorHAnsi" w:hAnsiTheme="minorHAnsi" w:cstheme="minorHAnsi"/>
          <w:sz w:val="20"/>
        </w:rPr>
      </w:pPr>
    </w:p>
    <w:p w14:paraId="1345D6DB" w14:textId="77777777" w:rsidR="002B0902" w:rsidRPr="001D0BA0" w:rsidRDefault="002B0902" w:rsidP="002266B9">
      <w:pPr>
        <w:rPr>
          <w:rFonts w:asciiTheme="minorHAnsi" w:eastAsiaTheme="majorEastAsia" w:hAnsiTheme="minorHAnsi" w:cstheme="minorHAnsi"/>
          <w:lang w:bidi="ar-SA"/>
        </w:rPr>
      </w:pPr>
      <w:bookmarkStart w:id="51" w:name="REMARKS"/>
      <w:bookmarkEnd w:id="51"/>
    </w:p>
    <w:p w14:paraId="5AA85DC2" w14:textId="628B40E7" w:rsidR="002B0902" w:rsidRPr="001D0BA0" w:rsidRDefault="002B0902" w:rsidP="00B63EBE">
      <w:pPr>
        <w:rPr>
          <w:rFonts w:asciiTheme="minorHAnsi" w:eastAsiaTheme="majorEastAsia" w:hAnsiTheme="minorHAnsi" w:cstheme="minorHAnsi"/>
          <w:b/>
          <w:color w:val="365F91" w:themeColor="accent1" w:themeShade="BF"/>
          <w:sz w:val="26"/>
          <w:szCs w:val="26"/>
          <w:lang w:bidi="ar-SA"/>
        </w:rPr>
      </w:pPr>
      <w:r w:rsidRPr="001D0BA0">
        <w:rPr>
          <w:rFonts w:asciiTheme="minorHAnsi" w:eastAsiaTheme="majorEastAsia" w:hAnsiTheme="minorHAnsi" w:cstheme="minorHAnsi"/>
          <w:b/>
          <w:color w:val="365F91" w:themeColor="accent1" w:themeShade="BF"/>
          <w:sz w:val="26"/>
          <w:szCs w:val="26"/>
          <w:lang w:bidi="ar-SA"/>
        </w:rPr>
        <w:t>REMARKS</w:t>
      </w:r>
    </w:p>
    <w:p w14:paraId="4906F4BC" w14:textId="49DA9B79" w:rsidR="000C0314" w:rsidRPr="001D0BA0" w:rsidRDefault="000C0314" w:rsidP="00B63EBE">
      <w:pPr>
        <w:pStyle w:val="BodyText"/>
        <w:rPr>
          <w:rFonts w:asciiTheme="minorHAnsi" w:hAnsiTheme="minorHAnsi" w:cstheme="minorHAnsi"/>
          <w:sz w:val="18"/>
        </w:rPr>
      </w:pPr>
    </w:p>
    <w:p w14:paraId="4906F4BD" w14:textId="77777777" w:rsidR="000C0314" w:rsidRPr="001D0BA0" w:rsidRDefault="000C0314" w:rsidP="00B63EBE">
      <w:pPr>
        <w:pStyle w:val="BodyText"/>
        <w:spacing w:before="6"/>
        <w:rPr>
          <w:rFonts w:asciiTheme="minorHAnsi" w:hAnsiTheme="minorHAnsi" w:cstheme="minorHAnsi"/>
          <w:sz w:val="9"/>
        </w:rPr>
      </w:pPr>
    </w:p>
    <w:p w14:paraId="4906F4BE" w14:textId="77777777" w:rsidR="000C0314" w:rsidRPr="001D0BA0" w:rsidRDefault="0050383B" w:rsidP="00F3707C">
      <w:pPr>
        <w:pStyle w:val="ListParagraph"/>
        <w:numPr>
          <w:ilvl w:val="0"/>
          <w:numId w:val="11"/>
        </w:numPr>
        <w:tabs>
          <w:tab w:val="clear" w:pos="720"/>
          <w:tab w:val="left" w:pos="1256"/>
        </w:tabs>
        <w:spacing w:before="92"/>
        <w:ind w:left="450" w:hanging="270"/>
        <w:rPr>
          <w:rFonts w:asciiTheme="minorHAnsi" w:hAnsiTheme="minorHAnsi" w:cstheme="minorHAnsi"/>
        </w:rPr>
      </w:pPr>
      <w:r w:rsidRPr="001D0BA0">
        <w:rPr>
          <w:rFonts w:asciiTheme="minorHAnsi" w:hAnsiTheme="minorHAnsi" w:cstheme="minorHAnsi"/>
        </w:rPr>
        <w:t>Briefly explain how the “secured” amount has been</w:t>
      </w:r>
      <w:r w:rsidRPr="001D0BA0">
        <w:rPr>
          <w:rFonts w:asciiTheme="minorHAnsi" w:hAnsiTheme="minorHAnsi" w:cstheme="minorHAnsi"/>
          <w:spacing w:val="-12"/>
        </w:rPr>
        <w:t xml:space="preserve"> </w:t>
      </w:r>
      <w:r w:rsidRPr="001D0BA0">
        <w:rPr>
          <w:rFonts w:asciiTheme="minorHAnsi" w:hAnsiTheme="minorHAnsi" w:cstheme="minorHAnsi"/>
        </w:rPr>
        <w:t>secured:</w:t>
      </w:r>
    </w:p>
    <w:p w14:paraId="4906F4BF" w14:textId="77777777" w:rsidR="000C0314" w:rsidRPr="001D0BA0" w:rsidRDefault="000C0314" w:rsidP="00B63EBE">
      <w:pPr>
        <w:pStyle w:val="BodyText"/>
        <w:ind w:hanging="270"/>
        <w:rPr>
          <w:rFonts w:asciiTheme="minorHAnsi" w:hAnsiTheme="minorHAnsi" w:cstheme="minorHAnsi"/>
          <w:sz w:val="24"/>
        </w:rPr>
      </w:pPr>
    </w:p>
    <w:p w14:paraId="4906F4C0" w14:textId="77777777" w:rsidR="000C0314" w:rsidRPr="001D0BA0" w:rsidRDefault="000C0314" w:rsidP="00B63EBE">
      <w:pPr>
        <w:pStyle w:val="BodyText"/>
        <w:ind w:hanging="270"/>
        <w:rPr>
          <w:rFonts w:asciiTheme="minorHAnsi" w:hAnsiTheme="minorHAnsi" w:cstheme="minorHAnsi"/>
          <w:sz w:val="24"/>
        </w:rPr>
      </w:pPr>
    </w:p>
    <w:p w14:paraId="4906F4C1" w14:textId="77777777" w:rsidR="000C0314" w:rsidRPr="001D0BA0" w:rsidRDefault="000C0314" w:rsidP="00B63EBE">
      <w:pPr>
        <w:pStyle w:val="BodyText"/>
        <w:ind w:hanging="270"/>
        <w:rPr>
          <w:rFonts w:asciiTheme="minorHAnsi" w:hAnsiTheme="minorHAnsi" w:cstheme="minorHAnsi"/>
          <w:sz w:val="24"/>
        </w:rPr>
      </w:pPr>
    </w:p>
    <w:p w14:paraId="4906F4C2" w14:textId="77777777" w:rsidR="000C0314" w:rsidRPr="001D0BA0" w:rsidRDefault="000C0314" w:rsidP="00B63EBE">
      <w:pPr>
        <w:pStyle w:val="BodyText"/>
        <w:ind w:hanging="270"/>
        <w:rPr>
          <w:rFonts w:asciiTheme="minorHAnsi" w:hAnsiTheme="minorHAnsi" w:cstheme="minorHAnsi"/>
          <w:sz w:val="24"/>
        </w:rPr>
      </w:pPr>
    </w:p>
    <w:p w14:paraId="4906F4C3" w14:textId="77777777" w:rsidR="000C0314" w:rsidRPr="001D0BA0" w:rsidRDefault="000C0314" w:rsidP="00B63EBE">
      <w:pPr>
        <w:pStyle w:val="BodyText"/>
        <w:ind w:hanging="270"/>
        <w:rPr>
          <w:rFonts w:asciiTheme="minorHAnsi" w:hAnsiTheme="minorHAnsi" w:cstheme="minorHAnsi"/>
          <w:sz w:val="24"/>
        </w:rPr>
      </w:pPr>
    </w:p>
    <w:p w14:paraId="4906F4C4" w14:textId="77777777" w:rsidR="000C0314" w:rsidRPr="001D0BA0" w:rsidRDefault="000C0314" w:rsidP="00B63EBE">
      <w:pPr>
        <w:pStyle w:val="BodyText"/>
        <w:spacing w:before="10"/>
        <w:ind w:hanging="270"/>
        <w:rPr>
          <w:rFonts w:asciiTheme="minorHAnsi" w:hAnsiTheme="minorHAnsi" w:cstheme="minorHAnsi"/>
          <w:sz w:val="33"/>
        </w:rPr>
      </w:pPr>
    </w:p>
    <w:p w14:paraId="4906F4C5" w14:textId="77777777" w:rsidR="000C0314" w:rsidRPr="001D0BA0" w:rsidRDefault="0050383B" w:rsidP="00F3707C">
      <w:pPr>
        <w:pStyle w:val="ListParagraph"/>
        <w:numPr>
          <w:ilvl w:val="0"/>
          <w:numId w:val="11"/>
        </w:numPr>
        <w:tabs>
          <w:tab w:val="clear" w:pos="720"/>
          <w:tab w:val="left" w:pos="1256"/>
        </w:tabs>
        <w:ind w:left="450" w:hanging="270"/>
        <w:rPr>
          <w:rFonts w:asciiTheme="minorHAnsi" w:hAnsiTheme="minorHAnsi" w:cstheme="minorHAnsi"/>
        </w:rPr>
      </w:pPr>
      <w:r w:rsidRPr="001D0BA0">
        <w:rPr>
          <w:rFonts w:asciiTheme="minorHAnsi" w:hAnsiTheme="minorHAnsi" w:cstheme="minorHAnsi"/>
        </w:rPr>
        <w:t>Briefly explain the proposed method of financing the unsecured</w:t>
      </w:r>
      <w:r w:rsidRPr="001D0BA0">
        <w:rPr>
          <w:rFonts w:asciiTheme="minorHAnsi" w:hAnsiTheme="minorHAnsi" w:cstheme="minorHAnsi"/>
          <w:spacing w:val="-9"/>
        </w:rPr>
        <w:t xml:space="preserve"> </w:t>
      </w:r>
      <w:r w:rsidRPr="001D0BA0">
        <w:rPr>
          <w:rFonts w:asciiTheme="minorHAnsi" w:hAnsiTheme="minorHAnsi" w:cstheme="minorHAnsi"/>
        </w:rPr>
        <w:t>share:</w:t>
      </w:r>
    </w:p>
    <w:p w14:paraId="4906F4C6" w14:textId="77777777" w:rsidR="000C0314" w:rsidRPr="001D0BA0" w:rsidRDefault="000C0314" w:rsidP="00B63EBE">
      <w:pPr>
        <w:rPr>
          <w:rFonts w:asciiTheme="minorHAnsi" w:hAnsiTheme="minorHAnsi" w:cstheme="minorHAnsi"/>
        </w:rPr>
        <w:sectPr w:rsidR="000C0314" w:rsidRPr="001D0BA0" w:rsidSect="00696146">
          <w:headerReference w:type="default" r:id="rId35"/>
          <w:footerReference w:type="default" r:id="rId36"/>
          <w:pgSz w:w="12240" w:h="15840"/>
          <w:pgMar w:top="1080" w:right="1080" w:bottom="720" w:left="1080" w:header="1171" w:footer="643" w:gutter="0"/>
          <w:cols w:space="720"/>
        </w:sectPr>
      </w:pPr>
    </w:p>
    <w:p w14:paraId="5B0D68BD" w14:textId="77777777" w:rsidR="003E4846" w:rsidRPr="001D0BA0" w:rsidRDefault="003E4846" w:rsidP="00B63EBE">
      <w:pPr>
        <w:rPr>
          <w:rFonts w:asciiTheme="minorHAnsi" w:hAnsiTheme="minorHAnsi" w:cstheme="minorHAnsi"/>
          <w:b/>
          <w:sz w:val="44"/>
        </w:rPr>
      </w:pPr>
    </w:p>
    <w:p w14:paraId="2C780762" w14:textId="29FDA116" w:rsidR="003E4846" w:rsidRPr="001D0BA0" w:rsidRDefault="003E4846" w:rsidP="00B63EBE">
      <w:pPr>
        <w:spacing w:before="89"/>
        <w:rPr>
          <w:rFonts w:asciiTheme="minorHAnsi" w:eastAsiaTheme="majorEastAsia" w:hAnsiTheme="minorHAnsi" w:cstheme="minorHAnsi"/>
          <w:b/>
          <w:color w:val="365F91" w:themeColor="accent1" w:themeShade="BF"/>
          <w:sz w:val="26"/>
          <w:szCs w:val="26"/>
          <w:lang w:bidi="ar-SA"/>
        </w:rPr>
      </w:pPr>
      <w:r w:rsidRPr="001D0BA0">
        <w:rPr>
          <w:rFonts w:asciiTheme="minorHAnsi" w:eastAsiaTheme="majorEastAsia" w:hAnsiTheme="minorHAnsi" w:cstheme="minorHAnsi"/>
          <w:b/>
          <w:color w:val="365F91" w:themeColor="accent1" w:themeShade="BF"/>
          <w:sz w:val="26"/>
          <w:szCs w:val="26"/>
          <w:lang w:bidi="ar-SA"/>
        </w:rPr>
        <w:t>LOCAL EFFORT</w:t>
      </w:r>
    </w:p>
    <w:p w14:paraId="666450D4" w14:textId="60DBA14D" w:rsidR="009C12FA" w:rsidRPr="001D0BA0" w:rsidRDefault="003E4846" w:rsidP="00B63EBE">
      <w:pPr>
        <w:spacing w:before="92"/>
        <w:ind w:right="1303"/>
        <w:rPr>
          <w:rFonts w:asciiTheme="minorHAnsi" w:hAnsiTheme="minorHAnsi" w:cstheme="minorHAnsi"/>
          <w:b/>
          <w:sz w:val="44"/>
        </w:rPr>
      </w:pPr>
      <w:r w:rsidRPr="001D0BA0">
        <w:rPr>
          <w:rFonts w:asciiTheme="minorHAnsi" w:hAnsiTheme="minorHAnsi" w:cstheme="minorHAnsi"/>
        </w:rPr>
        <w:t>Percent of local cost share</w:t>
      </w:r>
      <w:r w:rsidRPr="001D0BA0">
        <w:rPr>
          <w:rFonts w:asciiTheme="minorHAnsi" w:hAnsiTheme="minorHAnsi" w:cstheme="minorHAnsi"/>
        </w:rPr>
        <w:tab/>
      </w:r>
      <w:r w:rsidRPr="001D0BA0">
        <w:rPr>
          <w:rFonts w:asciiTheme="minorHAnsi" w:hAnsiTheme="minorHAnsi" w:cstheme="minorHAnsi"/>
          <w:bCs/>
        </w:rPr>
        <w:fldChar w:fldCharType="begin">
          <w:ffData>
            <w:name w:val="Text1"/>
            <w:enabled/>
            <w:calcOnExit w:val="0"/>
            <w:textInput/>
          </w:ffData>
        </w:fldChar>
      </w:r>
      <w:r w:rsidRPr="001D0BA0">
        <w:rPr>
          <w:rFonts w:asciiTheme="minorHAnsi" w:hAnsiTheme="minorHAnsi" w:cstheme="minorHAnsi"/>
          <w:bCs/>
        </w:rPr>
        <w:instrText xml:space="preserve"> FORMTEXT </w:instrText>
      </w:r>
      <w:r w:rsidRPr="001D0BA0">
        <w:rPr>
          <w:rFonts w:asciiTheme="minorHAnsi" w:hAnsiTheme="minorHAnsi" w:cstheme="minorHAnsi"/>
          <w:bCs/>
        </w:rPr>
      </w:r>
      <w:r w:rsidRPr="001D0BA0">
        <w:rPr>
          <w:rFonts w:asciiTheme="minorHAnsi" w:hAnsiTheme="minorHAnsi" w:cstheme="minorHAnsi"/>
          <w:bCs/>
        </w:rPr>
        <w:fldChar w:fldCharType="separate"/>
      </w:r>
      <w:r w:rsidRPr="001D0BA0">
        <w:rPr>
          <w:rFonts w:asciiTheme="minorHAnsi" w:hAnsiTheme="minorHAnsi" w:cstheme="minorHAnsi"/>
          <w:bCs/>
          <w:noProof/>
        </w:rPr>
        <w:t> </w:t>
      </w:r>
      <w:r w:rsidRPr="001D0BA0">
        <w:rPr>
          <w:rFonts w:asciiTheme="minorHAnsi" w:hAnsiTheme="minorHAnsi" w:cstheme="minorHAnsi"/>
          <w:bCs/>
          <w:noProof/>
        </w:rPr>
        <w:t> </w:t>
      </w:r>
      <w:r w:rsidRPr="001D0BA0">
        <w:rPr>
          <w:rFonts w:asciiTheme="minorHAnsi" w:hAnsiTheme="minorHAnsi" w:cstheme="minorHAnsi"/>
          <w:bCs/>
          <w:noProof/>
        </w:rPr>
        <w:t> </w:t>
      </w:r>
      <w:r w:rsidRPr="001D0BA0">
        <w:rPr>
          <w:rFonts w:asciiTheme="minorHAnsi" w:hAnsiTheme="minorHAnsi" w:cstheme="minorHAnsi"/>
          <w:bCs/>
          <w:noProof/>
        </w:rPr>
        <w:t> </w:t>
      </w:r>
      <w:r w:rsidRPr="001D0BA0">
        <w:rPr>
          <w:rFonts w:asciiTheme="minorHAnsi" w:hAnsiTheme="minorHAnsi" w:cstheme="minorHAnsi"/>
          <w:bCs/>
          <w:noProof/>
        </w:rPr>
        <w:t> </w:t>
      </w:r>
      <w:r w:rsidRPr="001D0BA0">
        <w:rPr>
          <w:rFonts w:asciiTheme="minorHAnsi" w:hAnsiTheme="minorHAnsi" w:cstheme="minorHAnsi"/>
          <w:bCs/>
        </w:rPr>
        <w:fldChar w:fldCharType="end"/>
      </w:r>
      <w:r w:rsidR="009C12FA" w:rsidRPr="001D0BA0">
        <w:rPr>
          <w:rFonts w:asciiTheme="minorHAnsi" w:hAnsiTheme="minorHAnsi" w:cstheme="minorHAnsi"/>
          <w:b/>
          <w:sz w:val="44"/>
        </w:rPr>
        <w:br w:type="page"/>
      </w:r>
    </w:p>
    <w:p w14:paraId="43AE341B" w14:textId="06C1AF67" w:rsidR="009C309A" w:rsidRPr="001D0BA0" w:rsidRDefault="00FF3285" w:rsidP="00F06F10">
      <w:pPr>
        <w:pStyle w:val="Heading2"/>
        <w:ind w:left="0"/>
        <w:jc w:val="both"/>
        <w:rPr>
          <w:rFonts w:asciiTheme="minorHAnsi" w:hAnsiTheme="minorHAnsi" w:cstheme="minorHAnsi"/>
          <w:color w:val="365F91" w:themeColor="accent1" w:themeShade="BF"/>
          <w:sz w:val="28"/>
          <w:szCs w:val="28"/>
        </w:rPr>
      </w:pPr>
      <w:bookmarkStart w:id="52" w:name="_Toc155086021"/>
      <w:r w:rsidRPr="001D0BA0">
        <w:rPr>
          <w:rFonts w:asciiTheme="minorHAnsi" w:hAnsiTheme="minorHAnsi" w:cstheme="minorHAnsi"/>
          <w:color w:val="365F91" w:themeColor="accent1" w:themeShade="BF"/>
          <w:sz w:val="28"/>
          <w:szCs w:val="28"/>
        </w:rPr>
        <w:lastRenderedPageBreak/>
        <w:t>NATIONAL OBJECTIVE</w:t>
      </w:r>
      <w:r w:rsidR="00213038" w:rsidRPr="001D0BA0">
        <w:rPr>
          <w:rFonts w:asciiTheme="minorHAnsi" w:hAnsiTheme="minorHAnsi" w:cstheme="minorHAnsi"/>
          <w:color w:val="365F91" w:themeColor="accent1" w:themeShade="BF"/>
          <w:sz w:val="28"/>
          <w:szCs w:val="28"/>
        </w:rPr>
        <w:t>/ELIGIBLE ACTIVITY</w:t>
      </w:r>
      <w:r w:rsidRPr="001D0BA0">
        <w:rPr>
          <w:rFonts w:asciiTheme="minorHAnsi" w:hAnsiTheme="minorHAnsi" w:cstheme="minorHAnsi"/>
          <w:color w:val="365F91" w:themeColor="accent1" w:themeShade="BF"/>
          <w:sz w:val="28"/>
          <w:szCs w:val="28"/>
        </w:rPr>
        <w:t xml:space="preserve"> </w:t>
      </w:r>
      <w:r w:rsidR="00FB64DD" w:rsidRPr="001D0BA0">
        <w:rPr>
          <w:rFonts w:asciiTheme="minorHAnsi" w:hAnsiTheme="minorHAnsi" w:cstheme="minorHAnsi"/>
          <w:color w:val="365F91" w:themeColor="accent1" w:themeShade="BF"/>
          <w:sz w:val="28"/>
          <w:szCs w:val="28"/>
        </w:rPr>
        <w:t>IDENTIFICATION</w:t>
      </w:r>
      <w:bookmarkEnd w:id="52"/>
    </w:p>
    <w:p w14:paraId="4906F4DE" w14:textId="77777777" w:rsidR="000C0314" w:rsidRPr="001D0BA0" w:rsidRDefault="000C0314">
      <w:pPr>
        <w:pStyle w:val="BodyText"/>
        <w:spacing w:before="2"/>
        <w:rPr>
          <w:rFonts w:asciiTheme="minorHAnsi" w:hAnsiTheme="minorHAnsi" w:cstheme="minorHAnsi"/>
          <w:sz w:val="12"/>
        </w:rPr>
      </w:pPr>
    </w:p>
    <w:p w14:paraId="05CF9637" w14:textId="77777777" w:rsidR="00E72052" w:rsidRPr="001D0BA0" w:rsidRDefault="00E72052">
      <w:pPr>
        <w:pStyle w:val="BodyText"/>
        <w:spacing w:before="2"/>
        <w:rPr>
          <w:rFonts w:asciiTheme="minorHAnsi" w:hAnsiTheme="minorHAnsi" w:cstheme="minorHAnsi"/>
          <w:sz w:val="12"/>
        </w:rPr>
      </w:pPr>
    </w:p>
    <w:p w14:paraId="7823F41F" w14:textId="0743FF87" w:rsidR="009C309A" w:rsidRPr="001D0BA0" w:rsidRDefault="000A77BD" w:rsidP="00455604">
      <w:pPr>
        <w:spacing w:before="89" w:after="120" w:line="276" w:lineRule="auto"/>
        <w:rPr>
          <w:rFonts w:asciiTheme="minorHAnsi" w:hAnsiTheme="minorHAnsi" w:cstheme="minorHAnsi"/>
          <w:b/>
          <w:sz w:val="28"/>
          <w:u w:val="thick"/>
        </w:rPr>
      </w:pPr>
      <w:r w:rsidRPr="001D0BA0">
        <w:rPr>
          <w:rFonts w:asciiTheme="minorHAnsi" w:eastAsiaTheme="majorEastAsia" w:hAnsiTheme="minorHAnsi" w:cstheme="minorHAnsi"/>
          <w:b/>
          <w:color w:val="365F91" w:themeColor="accent1" w:themeShade="BF"/>
          <w:sz w:val="26"/>
          <w:szCs w:val="26"/>
          <w:lang w:bidi="ar-SA"/>
        </w:rPr>
        <w:t>National Objective</w:t>
      </w:r>
    </w:p>
    <w:p w14:paraId="38AEBC87" w14:textId="44B4A28E" w:rsidR="002F705C" w:rsidRPr="001D0BA0" w:rsidRDefault="00FB64DD" w:rsidP="00F3707C">
      <w:pPr>
        <w:pStyle w:val="ListParagraph"/>
        <w:numPr>
          <w:ilvl w:val="0"/>
          <w:numId w:val="12"/>
        </w:numPr>
        <w:tabs>
          <w:tab w:val="left" w:pos="270"/>
        </w:tabs>
        <w:ind w:left="450"/>
        <w:rPr>
          <w:rFonts w:asciiTheme="minorHAnsi" w:hAnsiTheme="minorHAnsi" w:cstheme="minorHAnsi"/>
        </w:rPr>
      </w:pPr>
      <w:r w:rsidRPr="001D0BA0">
        <w:rPr>
          <w:rFonts w:asciiTheme="minorHAnsi" w:hAnsiTheme="minorHAnsi" w:cstheme="minorHAnsi"/>
        </w:rPr>
        <w:t>I</w:t>
      </w:r>
      <w:r w:rsidR="002F705C" w:rsidRPr="001D0BA0">
        <w:rPr>
          <w:rFonts w:asciiTheme="minorHAnsi" w:hAnsiTheme="minorHAnsi" w:cstheme="minorHAnsi"/>
        </w:rPr>
        <w:t xml:space="preserve">dentify </w:t>
      </w:r>
      <w:r w:rsidR="002F705C" w:rsidRPr="001D0BA0">
        <w:rPr>
          <w:rFonts w:asciiTheme="minorHAnsi" w:hAnsiTheme="minorHAnsi" w:cstheme="minorHAnsi"/>
          <w:b/>
          <w:bCs/>
          <w:u w:val="single"/>
        </w:rPr>
        <w:t>one</w:t>
      </w:r>
      <w:r w:rsidR="002F705C" w:rsidRPr="001D0BA0">
        <w:rPr>
          <w:rFonts w:asciiTheme="minorHAnsi" w:hAnsiTheme="minorHAnsi" w:cstheme="minorHAnsi"/>
        </w:rPr>
        <w:t xml:space="preserve"> of the CDBG National Objectives listed below</w:t>
      </w:r>
      <w:r w:rsidRPr="001D0BA0">
        <w:rPr>
          <w:rFonts w:asciiTheme="minorHAnsi" w:hAnsiTheme="minorHAnsi" w:cstheme="minorHAnsi"/>
        </w:rPr>
        <w:t>:</w:t>
      </w:r>
      <w:r w:rsidR="002F705C" w:rsidRPr="001D0BA0">
        <w:rPr>
          <w:rFonts w:asciiTheme="minorHAnsi" w:hAnsiTheme="minorHAnsi" w:cstheme="minorHAnsi"/>
        </w:rPr>
        <w:t xml:space="preserve">   </w:t>
      </w:r>
    </w:p>
    <w:p w14:paraId="22835917" w14:textId="77777777" w:rsidR="002F705C" w:rsidRPr="001D0BA0" w:rsidRDefault="002F705C" w:rsidP="00455604">
      <w:pPr>
        <w:tabs>
          <w:tab w:val="left" w:pos="270"/>
        </w:tabs>
        <w:rPr>
          <w:rFonts w:asciiTheme="minorHAnsi" w:hAnsiTheme="minorHAnsi" w:cstheme="minorHAnsi"/>
        </w:rPr>
      </w:pPr>
    </w:p>
    <w:p w14:paraId="04FB6526" w14:textId="77777777" w:rsidR="00705A34" w:rsidRPr="001D0BA0" w:rsidRDefault="002F705C" w:rsidP="00455604">
      <w:pPr>
        <w:tabs>
          <w:tab w:val="left" w:pos="1918"/>
        </w:tabs>
        <w:spacing w:before="92" w:line="252" w:lineRule="exact"/>
        <w:ind w:left="540"/>
        <w:rPr>
          <w:rFonts w:asciiTheme="minorHAnsi" w:hAnsiTheme="minorHAnsi" w:cstheme="minorHAnsi"/>
        </w:rPr>
      </w:pPr>
      <w:r w:rsidRPr="001D0BA0">
        <w:rPr>
          <w:rFonts w:asciiTheme="minorHAnsi" w:hAnsiTheme="minorHAnsi" w:cstheme="minorHAnsi"/>
          <w:b/>
        </w:rPr>
        <w:t>Benefit to Low- and Moderate-Income Persons</w:t>
      </w:r>
      <w:r w:rsidRPr="001D0BA0">
        <w:rPr>
          <w:rFonts w:asciiTheme="minorHAnsi" w:hAnsiTheme="minorHAnsi" w:cstheme="minorHAnsi"/>
        </w:rPr>
        <w:tab/>
      </w:r>
    </w:p>
    <w:p w14:paraId="543E5839" w14:textId="61B33E95" w:rsidR="00F20535" w:rsidRPr="001D0BA0" w:rsidRDefault="00211569" w:rsidP="00455604">
      <w:pPr>
        <w:tabs>
          <w:tab w:val="left" w:pos="1918"/>
        </w:tabs>
        <w:spacing w:before="92" w:line="252" w:lineRule="exact"/>
        <w:ind w:left="540"/>
        <w:rPr>
          <w:rFonts w:asciiTheme="minorHAnsi" w:hAnsiTheme="minorHAnsi" w:cstheme="minorHAnsi"/>
        </w:rPr>
      </w:pPr>
      <w:sdt>
        <w:sdtPr>
          <w:rPr>
            <w:rFonts w:asciiTheme="minorHAnsi" w:hAnsiTheme="minorHAnsi" w:cstheme="minorHAnsi"/>
          </w:rPr>
          <w:id w:val="-712266357"/>
          <w14:checkbox>
            <w14:checked w14:val="0"/>
            <w14:checkedState w14:val="2612" w14:font="MS Gothic"/>
            <w14:uncheckedState w14:val="2610" w14:font="MS Gothic"/>
          </w14:checkbox>
        </w:sdtPr>
        <w:sdtEndPr/>
        <w:sdtContent>
          <w:r w:rsidR="001262F1" w:rsidRPr="001D0BA0">
            <w:rPr>
              <w:rFonts w:ascii="Segoe UI Symbol" w:eastAsia="MS Gothic" w:hAnsi="Segoe UI Symbol" w:cs="Segoe UI Symbol"/>
            </w:rPr>
            <w:t>☐</w:t>
          </w:r>
        </w:sdtContent>
      </w:sdt>
      <w:r w:rsidR="002F705C" w:rsidRPr="001D0BA0">
        <w:rPr>
          <w:rFonts w:asciiTheme="minorHAnsi" w:hAnsiTheme="minorHAnsi" w:cstheme="minorHAnsi"/>
        </w:rPr>
        <w:t>Area Benefit</w:t>
      </w:r>
      <w:r w:rsidR="002F705C" w:rsidRPr="001D0BA0">
        <w:rPr>
          <w:rFonts w:asciiTheme="minorHAnsi" w:hAnsiTheme="minorHAnsi" w:cstheme="minorHAnsi"/>
        </w:rPr>
        <w:tab/>
      </w:r>
      <w:r w:rsidR="00F20535" w:rsidRPr="001D0BA0">
        <w:rPr>
          <w:rFonts w:asciiTheme="minorHAnsi" w:hAnsiTheme="minorHAnsi" w:cstheme="minorHAnsi"/>
        </w:rPr>
        <w:t xml:space="preserve"> (</w:t>
      </w:r>
      <w:r w:rsidR="00F20535" w:rsidRPr="001D0BA0">
        <w:rPr>
          <w:rFonts w:asciiTheme="minorHAnsi" w:hAnsiTheme="minorHAnsi" w:cstheme="minorHAnsi"/>
          <w:i/>
          <w:sz w:val="16"/>
        </w:rPr>
        <w:t>Provides benefits to all residents of a principally residential area</w:t>
      </w:r>
      <w:r w:rsidR="00F20535" w:rsidRPr="001D0BA0">
        <w:rPr>
          <w:rFonts w:asciiTheme="minorHAnsi" w:hAnsiTheme="minorHAnsi" w:cstheme="minorHAnsi"/>
        </w:rPr>
        <w:t>)</w:t>
      </w:r>
    </w:p>
    <w:p w14:paraId="23FD9D3A" w14:textId="13D9E168" w:rsidR="002F705C" w:rsidRPr="001D0BA0" w:rsidRDefault="00211569" w:rsidP="00455604">
      <w:pPr>
        <w:tabs>
          <w:tab w:val="left" w:pos="270"/>
        </w:tabs>
        <w:ind w:left="540"/>
        <w:rPr>
          <w:rFonts w:asciiTheme="minorHAnsi" w:hAnsiTheme="minorHAnsi" w:cstheme="minorHAnsi"/>
        </w:rPr>
      </w:pPr>
      <w:sdt>
        <w:sdtPr>
          <w:rPr>
            <w:rFonts w:asciiTheme="minorHAnsi" w:hAnsiTheme="minorHAnsi" w:cstheme="minorHAnsi"/>
          </w:rPr>
          <w:id w:val="1192187441"/>
          <w14:checkbox>
            <w14:checked w14:val="0"/>
            <w14:checkedState w14:val="2612" w14:font="MS Gothic"/>
            <w14:uncheckedState w14:val="2610" w14:font="MS Gothic"/>
          </w14:checkbox>
        </w:sdtPr>
        <w:sdtEndPr/>
        <w:sdtContent>
          <w:r w:rsidR="00C206B7" w:rsidRPr="001D0BA0">
            <w:rPr>
              <w:rFonts w:ascii="Segoe UI Symbol" w:eastAsia="MS Gothic" w:hAnsi="Segoe UI Symbol" w:cs="Segoe UI Symbol"/>
            </w:rPr>
            <w:t>☐</w:t>
          </w:r>
        </w:sdtContent>
      </w:sdt>
      <w:r w:rsidR="002F705C" w:rsidRPr="001D0BA0">
        <w:rPr>
          <w:rFonts w:asciiTheme="minorHAnsi" w:hAnsiTheme="minorHAnsi" w:cstheme="minorHAnsi"/>
        </w:rPr>
        <w:t>Limited Clientele</w:t>
      </w:r>
      <w:r w:rsidR="00607F95" w:rsidRPr="001D0BA0">
        <w:rPr>
          <w:rFonts w:asciiTheme="minorHAnsi" w:hAnsiTheme="minorHAnsi" w:cstheme="minorHAnsi"/>
        </w:rPr>
        <w:t xml:space="preserve"> </w:t>
      </w:r>
      <w:r w:rsidR="00705A34" w:rsidRPr="001D0BA0">
        <w:rPr>
          <w:rFonts w:asciiTheme="minorHAnsi" w:hAnsiTheme="minorHAnsi" w:cstheme="minorHAnsi"/>
        </w:rPr>
        <w:t>(</w:t>
      </w:r>
      <w:r w:rsidR="00705A34" w:rsidRPr="001D0BA0">
        <w:rPr>
          <w:rFonts w:asciiTheme="minorHAnsi" w:hAnsiTheme="minorHAnsi" w:cstheme="minorHAnsi"/>
          <w:i/>
          <w:sz w:val="16"/>
        </w:rPr>
        <w:t>Provides benefits to a specific group of persons rather than everyone in an</w:t>
      </w:r>
      <w:r w:rsidR="00705A34" w:rsidRPr="001D0BA0">
        <w:rPr>
          <w:rFonts w:asciiTheme="minorHAnsi" w:hAnsiTheme="minorHAnsi" w:cstheme="minorHAnsi"/>
          <w:i/>
          <w:spacing w:val="-22"/>
          <w:sz w:val="16"/>
        </w:rPr>
        <w:t xml:space="preserve"> </w:t>
      </w:r>
      <w:r w:rsidR="00705A34" w:rsidRPr="001D0BA0">
        <w:rPr>
          <w:rFonts w:asciiTheme="minorHAnsi" w:hAnsiTheme="minorHAnsi" w:cstheme="minorHAnsi"/>
          <w:i/>
          <w:sz w:val="16"/>
        </w:rPr>
        <w:t>area</w:t>
      </w:r>
      <w:r w:rsidR="00705A34" w:rsidRPr="001D0BA0">
        <w:rPr>
          <w:rFonts w:asciiTheme="minorHAnsi" w:hAnsiTheme="minorHAnsi" w:cstheme="minorHAnsi"/>
        </w:rPr>
        <w:t>)</w:t>
      </w:r>
    </w:p>
    <w:p w14:paraId="62BDF920" w14:textId="28A9012A" w:rsidR="00F20535" w:rsidRPr="001D0BA0" w:rsidRDefault="00211569" w:rsidP="00455604">
      <w:pPr>
        <w:tabs>
          <w:tab w:val="left" w:pos="270"/>
        </w:tabs>
        <w:ind w:left="540"/>
        <w:rPr>
          <w:rFonts w:asciiTheme="minorHAnsi" w:hAnsiTheme="minorHAnsi" w:cstheme="minorHAnsi"/>
        </w:rPr>
      </w:pPr>
      <w:sdt>
        <w:sdtPr>
          <w:rPr>
            <w:rFonts w:asciiTheme="minorHAnsi" w:hAnsiTheme="minorHAnsi" w:cstheme="minorHAnsi"/>
          </w:rPr>
          <w:id w:val="1260100093"/>
          <w14:checkbox>
            <w14:checked w14:val="0"/>
            <w14:checkedState w14:val="2612" w14:font="MS Gothic"/>
            <w14:uncheckedState w14:val="2610" w14:font="MS Gothic"/>
          </w14:checkbox>
        </w:sdtPr>
        <w:sdtEndPr/>
        <w:sdtContent>
          <w:r w:rsidR="00C206B7" w:rsidRPr="001D0BA0">
            <w:rPr>
              <w:rFonts w:ascii="Segoe UI Symbol" w:eastAsia="MS Gothic" w:hAnsi="Segoe UI Symbol" w:cs="Segoe UI Symbol"/>
            </w:rPr>
            <w:t>☐</w:t>
          </w:r>
        </w:sdtContent>
      </w:sdt>
      <w:r w:rsidR="002F705C" w:rsidRPr="001D0BA0">
        <w:rPr>
          <w:rFonts w:asciiTheme="minorHAnsi" w:hAnsiTheme="minorHAnsi" w:cstheme="minorHAnsi"/>
        </w:rPr>
        <w:t xml:space="preserve"> Jobs</w:t>
      </w:r>
      <w:r w:rsidR="002F705C" w:rsidRPr="001D0BA0">
        <w:rPr>
          <w:rFonts w:asciiTheme="minorHAnsi" w:hAnsiTheme="minorHAnsi" w:cstheme="minorHAnsi"/>
        </w:rPr>
        <w:tab/>
      </w:r>
      <w:r w:rsidR="00607F95" w:rsidRPr="001D0BA0">
        <w:rPr>
          <w:rFonts w:asciiTheme="minorHAnsi" w:hAnsiTheme="minorHAnsi" w:cstheme="minorHAnsi"/>
        </w:rPr>
        <w:t xml:space="preserve"> (</w:t>
      </w:r>
      <w:r w:rsidR="00607F95" w:rsidRPr="001D0BA0">
        <w:rPr>
          <w:rFonts w:asciiTheme="minorHAnsi" w:hAnsiTheme="minorHAnsi" w:cstheme="minorHAnsi"/>
          <w:i/>
          <w:sz w:val="16"/>
        </w:rPr>
        <w:t>Creates or retains jobs for primarily LMI persons</w:t>
      </w:r>
      <w:r w:rsidR="00607F95" w:rsidRPr="001D0BA0">
        <w:rPr>
          <w:rFonts w:asciiTheme="minorHAnsi" w:hAnsiTheme="minorHAnsi" w:cstheme="minorHAnsi"/>
        </w:rPr>
        <w:t>)</w:t>
      </w:r>
      <w:r w:rsidR="002F705C" w:rsidRPr="001D0BA0">
        <w:rPr>
          <w:rFonts w:asciiTheme="minorHAnsi" w:hAnsiTheme="minorHAnsi" w:cstheme="minorHAnsi"/>
        </w:rPr>
        <w:tab/>
      </w:r>
      <w:r w:rsidR="002F705C" w:rsidRPr="001D0BA0">
        <w:rPr>
          <w:rFonts w:asciiTheme="minorHAnsi" w:hAnsiTheme="minorHAnsi" w:cstheme="minorHAnsi"/>
        </w:rPr>
        <w:tab/>
      </w:r>
    </w:p>
    <w:p w14:paraId="41B41AED" w14:textId="36B31021" w:rsidR="002F705C" w:rsidRPr="001D0BA0" w:rsidRDefault="00211569" w:rsidP="00455604">
      <w:pPr>
        <w:tabs>
          <w:tab w:val="left" w:pos="270"/>
        </w:tabs>
        <w:ind w:left="540"/>
        <w:rPr>
          <w:rFonts w:asciiTheme="minorHAnsi" w:hAnsiTheme="minorHAnsi" w:cstheme="minorHAnsi"/>
          <w:color w:val="BFBFBF" w:themeColor="background1" w:themeShade="BF"/>
        </w:rPr>
      </w:pPr>
      <w:sdt>
        <w:sdtPr>
          <w:rPr>
            <w:rFonts w:asciiTheme="minorHAnsi" w:hAnsiTheme="minorHAnsi" w:cstheme="minorHAnsi"/>
          </w:rPr>
          <w:id w:val="-375933707"/>
          <w14:checkbox>
            <w14:checked w14:val="0"/>
            <w14:checkedState w14:val="2612" w14:font="MS Gothic"/>
            <w14:uncheckedState w14:val="2610" w14:font="MS Gothic"/>
          </w14:checkbox>
        </w:sdtPr>
        <w:sdtEndPr/>
        <w:sdtContent>
          <w:r w:rsidR="00C206B7" w:rsidRPr="001D0BA0">
            <w:rPr>
              <w:rFonts w:ascii="Segoe UI Symbol" w:eastAsia="MS Gothic" w:hAnsi="Segoe UI Symbol" w:cs="Segoe UI Symbol"/>
            </w:rPr>
            <w:t>☐</w:t>
          </w:r>
        </w:sdtContent>
      </w:sdt>
      <w:r w:rsidR="002F705C" w:rsidRPr="001D0BA0">
        <w:rPr>
          <w:rFonts w:asciiTheme="minorHAnsi" w:hAnsiTheme="minorHAnsi" w:cstheme="minorHAnsi"/>
          <w:color w:val="BFBFBF" w:themeColor="background1" w:themeShade="BF"/>
        </w:rPr>
        <w:t>Urgent Need</w:t>
      </w:r>
      <w:r w:rsidR="004029C4" w:rsidRPr="001D0BA0">
        <w:rPr>
          <w:rFonts w:asciiTheme="minorHAnsi" w:hAnsiTheme="minorHAnsi" w:cstheme="minorHAnsi"/>
          <w:color w:val="BFBFBF" w:themeColor="background1" w:themeShade="BF"/>
        </w:rPr>
        <w:t xml:space="preserve"> </w:t>
      </w:r>
      <w:r w:rsidR="004029C4" w:rsidRPr="001D0BA0">
        <w:rPr>
          <w:rFonts w:asciiTheme="minorHAnsi" w:hAnsiTheme="minorHAnsi" w:cstheme="minorHAnsi"/>
          <w:i/>
          <w:color w:val="BFBFBF" w:themeColor="background1" w:themeShade="BF"/>
          <w:sz w:val="16"/>
        </w:rPr>
        <w:t>(Addresses</w:t>
      </w:r>
      <w:r w:rsidR="00B82317" w:rsidRPr="001D0BA0">
        <w:rPr>
          <w:rFonts w:asciiTheme="minorHAnsi" w:hAnsiTheme="minorHAnsi" w:cstheme="minorHAnsi"/>
          <w:i/>
          <w:color w:val="BFBFBF" w:themeColor="background1" w:themeShade="BF"/>
          <w:sz w:val="16"/>
        </w:rPr>
        <w:t xml:space="preserve"> issues</w:t>
      </w:r>
      <w:r w:rsidR="004029C4" w:rsidRPr="001D0BA0">
        <w:rPr>
          <w:rFonts w:asciiTheme="minorHAnsi" w:hAnsiTheme="minorHAnsi" w:cstheme="minorHAnsi"/>
          <w:i/>
          <w:color w:val="BFBFBF" w:themeColor="background1" w:themeShade="BF"/>
          <w:sz w:val="16"/>
        </w:rPr>
        <w:t xml:space="preserve"> which pose a serious and immediate threat to human health or welfare and occurred within the previous 18 months)</w:t>
      </w:r>
    </w:p>
    <w:p w14:paraId="3579D6D5" w14:textId="77777777" w:rsidR="002F705C" w:rsidRPr="001D0BA0" w:rsidRDefault="002F705C" w:rsidP="00455604">
      <w:pPr>
        <w:tabs>
          <w:tab w:val="left" w:pos="270"/>
        </w:tabs>
        <w:ind w:left="540"/>
        <w:rPr>
          <w:rFonts w:asciiTheme="minorHAnsi" w:hAnsiTheme="minorHAnsi" w:cstheme="minorHAnsi"/>
        </w:rPr>
      </w:pPr>
    </w:p>
    <w:p w14:paraId="54C1ED88" w14:textId="1669E630" w:rsidR="00607F95" w:rsidRPr="001D0BA0" w:rsidRDefault="002F705C" w:rsidP="00455604">
      <w:pPr>
        <w:tabs>
          <w:tab w:val="left" w:pos="270"/>
        </w:tabs>
        <w:ind w:left="540"/>
        <w:rPr>
          <w:rFonts w:asciiTheme="minorHAnsi" w:hAnsiTheme="minorHAnsi" w:cstheme="minorHAnsi"/>
        </w:rPr>
      </w:pPr>
      <w:r w:rsidRPr="001D0BA0">
        <w:rPr>
          <w:rFonts w:asciiTheme="minorHAnsi" w:hAnsiTheme="minorHAnsi" w:cstheme="minorHAnsi"/>
          <w:b/>
        </w:rPr>
        <w:t>Prevention or Elimination of Blight</w:t>
      </w:r>
      <w:r w:rsidRPr="001D0BA0">
        <w:rPr>
          <w:rFonts w:asciiTheme="minorHAnsi" w:hAnsiTheme="minorHAnsi" w:cstheme="minorHAnsi"/>
        </w:rPr>
        <w:tab/>
      </w:r>
      <w:r w:rsidRPr="001D0BA0">
        <w:rPr>
          <w:rFonts w:asciiTheme="minorHAnsi" w:hAnsiTheme="minorHAnsi" w:cstheme="minorHAnsi"/>
        </w:rPr>
        <w:tab/>
      </w:r>
    </w:p>
    <w:p w14:paraId="7198DDED" w14:textId="209953DD" w:rsidR="00607F95" w:rsidRPr="001D0BA0" w:rsidRDefault="00211569" w:rsidP="00455604">
      <w:pPr>
        <w:tabs>
          <w:tab w:val="left" w:pos="270"/>
        </w:tabs>
        <w:ind w:left="540"/>
        <w:rPr>
          <w:rFonts w:asciiTheme="minorHAnsi" w:hAnsiTheme="minorHAnsi" w:cstheme="minorHAnsi"/>
        </w:rPr>
      </w:pPr>
      <w:sdt>
        <w:sdtPr>
          <w:rPr>
            <w:rFonts w:asciiTheme="minorHAnsi" w:hAnsiTheme="minorHAnsi" w:cstheme="minorHAnsi"/>
          </w:rPr>
          <w:id w:val="2132583963"/>
          <w14:checkbox>
            <w14:checked w14:val="0"/>
            <w14:checkedState w14:val="2612" w14:font="MS Gothic"/>
            <w14:uncheckedState w14:val="2610" w14:font="MS Gothic"/>
          </w14:checkbox>
        </w:sdtPr>
        <w:sdtEndPr/>
        <w:sdtContent>
          <w:r w:rsidR="001262F1" w:rsidRPr="001D0BA0">
            <w:rPr>
              <w:rFonts w:ascii="Segoe UI Symbol" w:eastAsia="MS Gothic" w:hAnsi="Segoe UI Symbol" w:cs="Segoe UI Symbol"/>
            </w:rPr>
            <w:t>☐</w:t>
          </w:r>
        </w:sdtContent>
      </w:sdt>
      <w:r w:rsidR="002F705C" w:rsidRPr="001D0BA0">
        <w:rPr>
          <w:rFonts w:asciiTheme="minorHAnsi" w:hAnsiTheme="minorHAnsi" w:cstheme="minorHAnsi"/>
        </w:rPr>
        <w:t xml:space="preserve"> Area Basis</w:t>
      </w:r>
      <w:r w:rsidR="00607F95" w:rsidRPr="001D0BA0">
        <w:rPr>
          <w:rFonts w:asciiTheme="minorHAnsi" w:hAnsiTheme="minorHAnsi" w:cstheme="minorHAnsi"/>
        </w:rPr>
        <w:t xml:space="preserve"> (</w:t>
      </w:r>
      <w:r w:rsidR="00607F95" w:rsidRPr="001D0BA0">
        <w:rPr>
          <w:rFonts w:asciiTheme="minorHAnsi" w:hAnsiTheme="minorHAnsi" w:cstheme="minorHAnsi"/>
          <w:i/>
          <w:sz w:val="16"/>
        </w:rPr>
        <w:t>Eliminating determinable signs of blight in a defined area</w:t>
      </w:r>
      <w:r w:rsidR="00607F95" w:rsidRPr="001D0BA0">
        <w:rPr>
          <w:rFonts w:asciiTheme="minorHAnsi" w:hAnsiTheme="minorHAnsi" w:cstheme="minorHAnsi"/>
        </w:rPr>
        <w:t>)</w:t>
      </w:r>
      <w:r w:rsidR="002F705C" w:rsidRPr="001D0BA0">
        <w:rPr>
          <w:rFonts w:asciiTheme="minorHAnsi" w:hAnsiTheme="minorHAnsi" w:cstheme="minorHAnsi"/>
        </w:rPr>
        <w:tab/>
      </w:r>
      <w:r w:rsidR="002F705C" w:rsidRPr="001D0BA0">
        <w:rPr>
          <w:rFonts w:asciiTheme="minorHAnsi" w:hAnsiTheme="minorHAnsi" w:cstheme="minorHAnsi"/>
        </w:rPr>
        <w:tab/>
      </w:r>
    </w:p>
    <w:p w14:paraId="365B0E41" w14:textId="4D352AC8" w:rsidR="002F705C" w:rsidRPr="001D0BA0" w:rsidRDefault="00211569" w:rsidP="00455604">
      <w:pPr>
        <w:tabs>
          <w:tab w:val="left" w:pos="270"/>
        </w:tabs>
        <w:ind w:left="540"/>
        <w:rPr>
          <w:rFonts w:asciiTheme="minorHAnsi" w:hAnsiTheme="minorHAnsi" w:cstheme="minorHAnsi"/>
        </w:rPr>
      </w:pPr>
      <w:sdt>
        <w:sdtPr>
          <w:rPr>
            <w:rFonts w:asciiTheme="minorHAnsi" w:hAnsiTheme="minorHAnsi" w:cstheme="minorHAnsi"/>
          </w:rPr>
          <w:id w:val="-2051210884"/>
          <w14:checkbox>
            <w14:checked w14:val="0"/>
            <w14:checkedState w14:val="2612" w14:font="MS Gothic"/>
            <w14:uncheckedState w14:val="2610" w14:font="MS Gothic"/>
          </w14:checkbox>
        </w:sdtPr>
        <w:sdtEndPr/>
        <w:sdtContent>
          <w:r w:rsidR="00C206B7" w:rsidRPr="001D0BA0">
            <w:rPr>
              <w:rFonts w:ascii="Segoe UI Symbol" w:eastAsia="MS Gothic" w:hAnsi="Segoe UI Symbol" w:cs="Segoe UI Symbol"/>
            </w:rPr>
            <w:t>☐</w:t>
          </w:r>
        </w:sdtContent>
      </w:sdt>
      <w:r w:rsidR="002F705C" w:rsidRPr="001D0BA0">
        <w:rPr>
          <w:rFonts w:asciiTheme="minorHAnsi" w:hAnsiTheme="minorHAnsi" w:cstheme="minorHAnsi"/>
        </w:rPr>
        <w:t xml:space="preserve"> Spot Basis</w:t>
      </w:r>
      <w:r w:rsidR="00607F95" w:rsidRPr="001D0BA0">
        <w:rPr>
          <w:rFonts w:asciiTheme="minorHAnsi" w:hAnsiTheme="minorHAnsi" w:cstheme="minorHAnsi"/>
        </w:rPr>
        <w:t xml:space="preserve"> (</w:t>
      </w:r>
      <w:r w:rsidR="00607F95" w:rsidRPr="001D0BA0">
        <w:rPr>
          <w:rFonts w:asciiTheme="minorHAnsi" w:hAnsiTheme="minorHAnsi" w:cstheme="minorHAnsi"/>
          <w:i/>
          <w:sz w:val="16"/>
        </w:rPr>
        <w:t>Strictly limited to eliminating specific instances of</w:t>
      </w:r>
      <w:r w:rsidR="00607F95" w:rsidRPr="001D0BA0">
        <w:rPr>
          <w:rFonts w:asciiTheme="minorHAnsi" w:hAnsiTheme="minorHAnsi" w:cstheme="minorHAnsi"/>
          <w:i/>
          <w:spacing w:val="-2"/>
          <w:sz w:val="16"/>
        </w:rPr>
        <w:t xml:space="preserve"> </w:t>
      </w:r>
      <w:r w:rsidR="00607F95" w:rsidRPr="001D0BA0">
        <w:rPr>
          <w:rFonts w:asciiTheme="minorHAnsi" w:hAnsiTheme="minorHAnsi" w:cstheme="minorHAnsi"/>
          <w:i/>
          <w:sz w:val="16"/>
        </w:rPr>
        <w:t>blight</w:t>
      </w:r>
      <w:r w:rsidR="00607F95" w:rsidRPr="001D0BA0">
        <w:rPr>
          <w:rFonts w:asciiTheme="minorHAnsi" w:hAnsiTheme="minorHAnsi" w:cstheme="minorHAnsi"/>
        </w:rPr>
        <w:t>)</w:t>
      </w:r>
    </w:p>
    <w:p w14:paraId="5E3E9DF1" w14:textId="77777777" w:rsidR="002F705C" w:rsidRPr="001D0BA0" w:rsidRDefault="002F705C" w:rsidP="00455604">
      <w:pPr>
        <w:tabs>
          <w:tab w:val="left" w:pos="270"/>
        </w:tabs>
        <w:rPr>
          <w:rFonts w:asciiTheme="minorHAnsi" w:hAnsiTheme="minorHAnsi" w:cstheme="minorHAnsi"/>
        </w:rPr>
      </w:pPr>
    </w:p>
    <w:p w14:paraId="233E0796" w14:textId="09737D36" w:rsidR="002F705C" w:rsidRPr="001D0BA0" w:rsidRDefault="002F705C" w:rsidP="00F3707C">
      <w:pPr>
        <w:pStyle w:val="ListParagraph"/>
        <w:numPr>
          <w:ilvl w:val="0"/>
          <w:numId w:val="12"/>
        </w:numPr>
        <w:tabs>
          <w:tab w:val="left" w:pos="270"/>
        </w:tabs>
        <w:ind w:left="450" w:right="720"/>
        <w:rPr>
          <w:rFonts w:asciiTheme="minorHAnsi" w:hAnsiTheme="minorHAnsi" w:cstheme="minorHAnsi"/>
          <w:b/>
          <w:u w:val="single"/>
        </w:rPr>
      </w:pPr>
      <w:r w:rsidRPr="001D0BA0">
        <w:rPr>
          <w:rFonts w:asciiTheme="minorHAnsi" w:hAnsiTheme="minorHAnsi" w:cstheme="minorHAnsi"/>
        </w:rPr>
        <w:t xml:space="preserve">Complete the following questions. Census data must be provided even if an Income Survey is used to prove national objective compliance. </w:t>
      </w:r>
    </w:p>
    <w:p w14:paraId="1DB5C196" w14:textId="77777777" w:rsidR="002F705C" w:rsidRPr="001D0BA0" w:rsidRDefault="002F705C" w:rsidP="00455604">
      <w:pPr>
        <w:tabs>
          <w:tab w:val="left" w:pos="270"/>
        </w:tabs>
        <w:ind w:left="450"/>
        <w:rPr>
          <w:rFonts w:asciiTheme="minorHAnsi" w:hAnsiTheme="minorHAnsi" w:cstheme="minorHAnsi"/>
          <w:bCs/>
        </w:rPr>
      </w:pPr>
    </w:p>
    <w:p w14:paraId="60D064E4" w14:textId="77777777" w:rsidR="002F705C" w:rsidRPr="001D0BA0" w:rsidRDefault="002F705C" w:rsidP="00455604">
      <w:pPr>
        <w:tabs>
          <w:tab w:val="left" w:pos="270"/>
        </w:tabs>
        <w:ind w:left="630"/>
        <w:rPr>
          <w:rFonts w:asciiTheme="minorHAnsi" w:hAnsiTheme="minorHAnsi" w:cstheme="minorHAnsi"/>
          <w:bCs/>
        </w:rPr>
      </w:pPr>
      <w:r w:rsidRPr="001D0BA0">
        <w:rPr>
          <w:rFonts w:asciiTheme="minorHAnsi" w:hAnsiTheme="minorHAnsi" w:cstheme="minorHAnsi"/>
          <w:bCs/>
        </w:rPr>
        <w:t>Percentage served by the project from HUD Low/Mod Summary Data (Census):</w:t>
      </w:r>
      <w:r w:rsidRPr="001D0BA0">
        <w:rPr>
          <w:rFonts w:asciiTheme="minorHAnsi" w:hAnsiTheme="minorHAnsi" w:cstheme="minorHAnsi"/>
          <w:bCs/>
        </w:rPr>
        <w:tab/>
      </w:r>
      <w:r w:rsidRPr="001D0BA0">
        <w:rPr>
          <w:rFonts w:asciiTheme="minorHAnsi" w:hAnsiTheme="minorHAnsi" w:cstheme="minorHAnsi"/>
          <w:bCs/>
        </w:rPr>
        <w:fldChar w:fldCharType="begin">
          <w:ffData>
            <w:name w:val="Text1"/>
            <w:enabled/>
            <w:calcOnExit w:val="0"/>
            <w:textInput/>
          </w:ffData>
        </w:fldChar>
      </w:r>
      <w:r w:rsidRPr="001D0BA0">
        <w:rPr>
          <w:rFonts w:asciiTheme="minorHAnsi" w:hAnsiTheme="minorHAnsi" w:cstheme="minorHAnsi"/>
          <w:bCs/>
        </w:rPr>
        <w:instrText xml:space="preserve"> FORMTEXT </w:instrText>
      </w:r>
      <w:r w:rsidRPr="001D0BA0">
        <w:rPr>
          <w:rFonts w:asciiTheme="minorHAnsi" w:hAnsiTheme="minorHAnsi" w:cstheme="minorHAnsi"/>
          <w:bCs/>
        </w:rPr>
      </w:r>
      <w:r w:rsidRPr="001D0BA0">
        <w:rPr>
          <w:rFonts w:asciiTheme="minorHAnsi" w:hAnsiTheme="minorHAnsi" w:cstheme="minorHAnsi"/>
          <w:bCs/>
        </w:rPr>
        <w:fldChar w:fldCharType="separate"/>
      </w:r>
      <w:r w:rsidRPr="001D0BA0">
        <w:rPr>
          <w:rFonts w:asciiTheme="minorHAnsi" w:hAnsiTheme="minorHAnsi" w:cstheme="minorHAnsi"/>
          <w:bCs/>
          <w:noProof/>
        </w:rPr>
        <w:t> </w:t>
      </w:r>
      <w:r w:rsidRPr="001D0BA0">
        <w:rPr>
          <w:rFonts w:asciiTheme="minorHAnsi" w:hAnsiTheme="minorHAnsi" w:cstheme="minorHAnsi"/>
          <w:bCs/>
          <w:noProof/>
        </w:rPr>
        <w:t> </w:t>
      </w:r>
      <w:r w:rsidRPr="001D0BA0">
        <w:rPr>
          <w:rFonts w:asciiTheme="minorHAnsi" w:hAnsiTheme="minorHAnsi" w:cstheme="minorHAnsi"/>
          <w:bCs/>
          <w:noProof/>
        </w:rPr>
        <w:t> </w:t>
      </w:r>
      <w:r w:rsidRPr="001D0BA0">
        <w:rPr>
          <w:rFonts w:asciiTheme="minorHAnsi" w:hAnsiTheme="minorHAnsi" w:cstheme="minorHAnsi"/>
          <w:bCs/>
          <w:noProof/>
        </w:rPr>
        <w:t> </w:t>
      </w:r>
      <w:r w:rsidRPr="001D0BA0">
        <w:rPr>
          <w:rFonts w:asciiTheme="minorHAnsi" w:hAnsiTheme="minorHAnsi" w:cstheme="minorHAnsi"/>
          <w:bCs/>
          <w:noProof/>
        </w:rPr>
        <w:t> </w:t>
      </w:r>
      <w:r w:rsidRPr="001D0BA0">
        <w:rPr>
          <w:rFonts w:asciiTheme="minorHAnsi" w:hAnsiTheme="minorHAnsi" w:cstheme="minorHAnsi"/>
          <w:bCs/>
        </w:rPr>
        <w:fldChar w:fldCharType="end"/>
      </w:r>
      <w:r w:rsidRPr="001D0BA0">
        <w:rPr>
          <w:rFonts w:asciiTheme="minorHAnsi" w:hAnsiTheme="minorHAnsi" w:cstheme="minorHAnsi"/>
          <w:bCs/>
        </w:rPr>
        <w:tab/>
        <w:t xml:space="preserve"> </w:t>
      </w:r>
    </w:p>
    <w:p w14:paraId="35BB7105" w14:textId="77777777" w:rsidR="002F705C" w:rsidRPr="001D0BA0" w:rsidRDefault="002F705C" w:rsidP="00455604">
      <w:pPr>
        <w:tabs>
          <w:tab w:val="left" w:pos="270"/>
        </w:tabs>
        <w:ind w:left="630"/>
        <w:rPr>
          <w:rFonts w:asciiTheme="minorHAnsi" w:hAnsiTheme="minorHAnsi" w:cstheme="minorHAnsi"/>
          <w:bCs/>
        </w:rPr>
      </w:pPr>
    </w:p>
    <w:p w14:paraId="72EB9FC2" w14:textId="77777777" w:rsidR="002F705C" w:rsidRPr="001D0BA0" w:rsidRDefault="002F705C" w:rsidP="00455604">
      <w:pPr>
        <w:tabs>
          <w:tab w:val="left" w:pos="270"/>
        </w:tabs>
        <w:ind w:left="630"/>
        <w:rPr>
          <w:rFonts w:asciiTheme="minorHAnsi" w:hAnsiTheme="minorHAnsi" w:cstheme="minorHAnsi"/>
          <w:bCs/>
        </w:rPr>
      </w:pPr>
      <w:r w:rsidRPr="001D0BA0">
        <w:rPr>
          <w:rFonts w:asciiTheme="minorHAnsi" w:hAnsiTheme="minorHAnsi" w:cstheme="minorHAnsi"/>
          <w:bCs/>
        </w:rPr>
        <w:t xml:space="preserve">List the census tract number(s) that are included in the project area:  </w:t>
      </w:r>
      <w:r w:rsidRPr="001D0BA0">
        <w:rPr>
          <w:rFonts w:asciiTheme="minorHAnsi" w:hAnsiTheme="minorHAnsi" w:cstheme="minorHAnsi"/>
          <w:bCs/>
        </w:rPr>
        <w:fldChar w:fldCharType="begin">
          <w:ffData>
            <w:name w:val="Text1"/>
            <w:enabled/>
            <w:calcOnExit w:val="0"/>
            <w:textInput/>
          </w:ffData>
        </w:fldChar>
      </w:r>
      <w:r w:rsidRPr="001D0BA0">
        <w:rPr>
          <w:rFonts w:asciiTheme="minorHAnsi" w:hAnsiTheme="minorHAnsi" w:cstheme="minorHAnsi"/>
          <w:bCs/>
        </w:rPr>
        <w:instrText xml:space="preserve"> FORMTEXT </w:instrText>
      </w:r>
      <w:r w:rsidRPr="001D0BA0">
        <w:rPr>
          <w:rFonts w:asciiTheme="minorHAnsi" w:hAnsiTheme="minorHAnsi" w:cstheme="minorHAnsi"/>
          <w:bCs/>
        </w:rPr>
      </w:r>
      <w:r w:rsidRPr="001D0BA0">
        <w:rPr>
          <w:rFonts w:asciiTheme="minorHAnsi" w:hAnsiTheme="minorHAnsi" w:cstheme="minorHAnsi"/>
          <w:bCs/>
        </w:rPr>
        <w:fldChar w:fldCharType="separate"/>
      </w:r>
      <w:r w:rsidRPr="001D0BA0">
        <w:rPr>
          <w:rFonts w:asciiTheme="minorHAnsi" w:hAnsiTheme="minorHAnsi" w:cstheme="minorHAnsi"/>
          <w:bCs/>
          <w:noProof/>
        </w:rPr>
        <w:t> </w:t>
      </w:r>
      <w:r w:rsidRPr="001D0BA0">
        <w:rPr>
          <w:rFonts w:asciiTheme="minorHAnsi" w:hAnsiTheme="minorHAnsi" w:cstheme="minorHAnsi"/>
          <w:bCs/>
          <w:noProof/>
        </w:rPr>
        <w:t> </w:t>
      </w:r>
      <w:r w:rsidRPr="001D0BA0">
        <w:rPr>
          <w:rFonts w:asciiTheme="minorHAnsi" w:hAnsiTheme="minorHAnsi" w:cstheme="minorHAnsi"/>
          <w:bCs/>
          <w:noProof/>
        </w:rPr>
        <w:t> </w:t>
      </w:r>
      <w:r w:rsidRPr="001D0BA0">
        <w:rPr>
          <w:rFonts w:asciiTheme="minorHAnsi" w:hAnsiTheme="minorHAnsi" w:cstheme="minorHAnsi"/>
          <w:bCs/>
          <w:noProof/>
        </w:rPr>
        <w:t> </w:t>
      </w:r>
      <w:r w:rsidRPr="001D0BA0">
        <w:rPr>
          <w:rFonts w:asciiTheme="minorHAnsi" w:hAnsiTheme="minorHAnsi" w:cstheme="minorHAnsi"/>
          <w:bCs/>
          <w:noProof/>
        </w:rPr>
        <w:t> </w:t>
      </w:r>
      <w:r w:rsidRPr="001D0BA0">
        <w:rPr>
          <w:rFonts w:asciiTheme="minorHAnsi" w:hAnsiTheme="minorHAnsi" w:cstheme="minorHAnsi"/>
          <w:bCs/>
        </w:rPr>
        <w:fldChar w:fldCharType="end"/>
      </w:r>
    </w:p>
    <w:p w14:paraId="545CD89A" w14:textId="77777777" w:rsidR="002F705C" w:rsidRPr="001D0BA0" w:rsidRDefault="002F705C" w:rsidP="00455604">
      <w:pPr>
        <w:tabs>
          <w:tab w:val="left" w:pos="270"/>
        </w:tabs>
        <w:ind w:left="630"/>
        <w:rPr>
          <w:rFonts w:asciiTheme="minorHAnsi" w:hAnsiTheme="minorHAnsi" w:cstheme="minorHAnsi"/>
          <w:bCs/>
        </w:rPr>
      </w:pPr>
    </w:p>
    <w:p w14:paraId="08EE60FE" w14:textId="77777777" w:rsidR="002F705C" w:rsidRPr="001D0BA0" w:rsidRDefault="002F705C" w:rsidP="00455604">
      <w:pPr>
        <w:tabs>
          <w:tab w:val="left" w:pos="270"/>
        </w:tabs>
        <w:ind w:left="630"/>
        <w:rPr>
          <w:rFonts w:asciiTheme="minorHAnsi" w:hAnsiTheme="minorHAnsi" w:cstheme="minorHAnsi"/>
          <w:bCs/>
        </w:rPr>
      </w:pPr>
      <w:r w:rsidRPr="001D0BA0">
        <w:rPr>
          <w:rFonts w:asciiTheme="minorHAnsi" w:hAnsiTheme="minorHAnsi" w:cstheme="minorHAnsi"/>
          <w:bCs/>
        </w:rPr>
        <w:t>List the census tract block group(s) that are included in each of the census tracts listed in the previous question:</w:t>
      </w:r>
    </w:p>
    <w:p w14:paraId="3C0BA9F8" w14:textId="77777777" w:rsidR="002F705C" w:rsidRPr="001D0BA0" w:rsidRDefault="002F705C" w:rsidP="00455604">
      <w:pPr>
        <w:tabs>
          <w:tab w:val="left" w:pos="270"/>
        </w:tabs>
        <w:ind w:left="630"/>
        <w:rPr>
          <w:rFonts w:asciiTheme="minorHAnsi" w:hAnsiTheme="minorHAnsi" w:cstheme="minorHAnsi"/>
          <w:bCs/>
        </w:rPr>
      </w:pPr>
      <w:r w:rsidRPr="001D0BA0">
        <w:rPr>
          <w:rFonts w:asciiTheme="minorHAnsi" w:hAnsiTheme="minorHAnsi" w:cstheme="minorHAnsi"/>
          <w:bCs/>
        </w:rPr>
        <w:fldChar w:fldCharType="begin">
          <w:ffData>
            <w:name w:val="Text1"/>
            <w:enabled/>
            <w:calcOnExit w:val="0"/>
            <w:textInput/>
          </w:ffData>
        </w:fldChar>
      </w:r>
      <w:r w:rsidRPr="001D0BA0">
        <w:rPr>
          <w:rFonts w:asciiTheme="minorHAnsi" w:hAnsiTheme="minorHAnsi" w:cstheme="minorHAnsi"/>
          <w:bCs/>
        </w:rPr>
        <w:instrText xml:space="preserve"> FORMTEXT </w:instrText>
      </w:r>
      <w:r w:rsidRPr="001D0BA0">
        <w:rPr>
          <w:rFonts w:asciiTheme="minorHAnsi" w:hAnsiTheme="minorHAnsi" w:cstheme="minorHAnsi"/>
          <w:bCs/>
        </w:rPr>
      </w:r>
      <w:r w:rsidRPr="001D0BA0">
        <w:rPr>
          <w:rFonts w:asciiTheme="minorHAnsi" w:hAnsiTheme="minorHAnsi" w:cstheme="minorHAnsi"/>
          <w:bCs/>
        </w:rPr>
        <w:fldChar w:fldCharType="separate"/>
      </w:r>
      <w:r w:rsidRPr="001D0BA0">
        <w:rPr>
          <w:rFonts w:asciiTheme="minorHAnsi" w:hAnsiTheme="minorHAnsi" w:cstheme="minorHAnsi"/>
          <w:bCs/>
          <w:noProof/>
        </w:rPr>
        <w:t> </w:t>
      </w:r>
      <w:r w:rsidRPr="001D0BA0">
        <w:rPr>
          <w:rFonts w:asciiTheme="minorHAnsi" w:hAnsiTheme="minorHAnsi" w:cstheme="minorHAnsi"/>
          <w:bCs/>
          <w:noProof/>
        </w:rPr>
        <w:t> </w:t>
      </w:r>
      <w:r w:rsidRPr="001D0BA0">
        <w:rPr>
          <w:rFonts w:asciiTheme="minorHAnsi" w:hAnsiTheme="minorHAnsi" w:cstheme="minorHAnsi"/>
          <w:bCs/>
          <w:noProof/>
        </w:rPr>
        <w:t> </w:t>
      </w:r>
      <w:r w:rsidRPr="001D0BA0">
        <w:rPr>
          <w:rFonts w:asciiTheme="minorHAnsi" w:hAnsiTheme="minorHAnsi" w:cstheme="minorHAnsi"/>
          <w:bCs/>
          <w:noProof/>
        </w:rPr>
        <w:t> </w:t>
      </w:r>
      <w:r w:rsidRPr="001D0BA0">
        <w:rPr>
          <w:rFonts w:asciiTheme="minorHAnsi" w:hAnsiTheme="minorHAnsi" w:cstheme="minorHAnsi"/>
          <w:bCs/>
          <w:noProof/>
        </w:rPr>
        <w:t> </w:t>
      </w:r>
      <w:r w:rsidRPr="001D0BA0">
        <w:rPr>
          <w:rFonts w:asciiTheme="minorHAnsi" w:hAnsiTheme="minorHAnsi" w:cstheme="minorHAnsi"/>
          <w:bCs/>
        </w:rPr>
        <w:fldChar w:fldCharType="end"/>
      </w:r>
    </w:p>
    <w:p w14:paraId="268463B1" w14:textId="77777777" w:rsidR="002F705C" w:rsidRPr="001D0BA0" w:rsidRDefault="002F705C" w:rsidP="00455604">
      <w:pPr>
        <w:tabs>
          <w:tab w:val="left" w:pos="270"/>
        </w:tabs>
        <w:rPr>
          <w:rFonts w:asciiTheme="minorHAnsi" w:hAnsiTheme="minorHAnsi" w:cstheme="minorHAnsi"/>
          <w:bCs/>
        </w:rPr>
      </w:pPr>
    </w:p>
    <w:p w14:paraId="3FF1338D" w14:textId="02267F01" w:rsidR="002F705C" w:rsidRPr="001D0BA0" w:rsidRDefault="002F705C" w:rsidP="00F3707C">
      <w:pPr>
        <w:pStyle w:val="ListParagraph"/>
        <w:numPr>
          <w:ilvl w:val="0"/>
          <w:numId w:val="12"/>
        </w:numPr>
        <w:tabs>
          <w:tab w:val="left" w:pos="270"/>
        </w:tabs>
        <w:ind w:left="450" w:right="720"/>
        <w:rPr>
          <w:rFonts w:asciiTheme="minorHAnsi" w:hAnsiTheme="minorHAnsi" w:cstheme="minorHAnsi"/>
          <w:bCs/>
        </w:rPr>
      </w:pPr>
      <w:r w:rsidRPr="001D0BA0">
        <w:rPr>
          <w:rFonts w:asciiTheme="minorHAnsi" w:hAnsiTheme="minorHAnsi" w:cstheme="minorHAnsi"/>
          <w:bCs/>
        </w:rPr>
        <w:t xml:space="preserve">Explain why the National Objective was selected and how this project meets the criteria of that Objective. </w:t>
      </w:r>
      <w:r w:rsidRPr="001D0BA0">
        <w:rPr>
          <w:rFonts w:asciiTheme="minorHAnsi" w:hAnsiTheme="minorHAnsi" w:cstheme="minorHAnsi"/>
          <w:bCs/>
        </w:rPr>
        <w:fldChar w:fldCharType="begin">
          <w:ffData>
            <w:name w:val="Text1"/>
            <w:enabled/>
            <w:calcOnExit w:val="0"/>
            <w:textInput/>
          </w:ffData>
        </w:fldChar>
      </w:r>
      <w:r w:rsidRPr="001D0BA0">
        <w:rPr>
          <w:rFonts w:asciiTheme="minorHAnsi" w:hAnsiTheme="minorHAnsi" w:cstheme="minorHAnsi"/>
          <w:bCs/>
        </w:rPr>
        <w:instrText xml:space="preserve"> FORMTEXT </w:instrText>
      </w:r>
      <w:r w:rsidRPr="001D0BA0">
        <w:rPr>
          <w:rFonts w:asciiTheme="minorHAnsi" w:hAnsiTheme="minorHAnsi" w:cstheme="minorHAnsi"/>
          <w:bCs/>
        </w:rPr>
      </w:r>
      <w:r w:rsidRPr="001D0BA0">
        <w:rPr>
          <w:rFonts w:asciiTheme="minorHAnsi" w:hAnsiTheme="minorHAnsi" w:cstheme="minorHAnsi"/>
          <w:bCs/>
        </w:rPr>
        <w:fldChar w:fldCharType="separate"/>
      </w:r>
      <w:r w:rsidRPr="001D0BA0">
        <w:rPr>
          <w:rFonts w:asciiTheme="minorHAnsi" w:hAnsiTheme="minorHAnsi" w:cstheme="minorHAnsi"/>
          <w:noProof/>
        </w:rPr>
        <w:t> </w:t>
      </w:r>
      <w:r w:rsidRPr="001D0BA0">
        <w:rPr>
          <w:rFonts w:asciiTheme="minorHAnsi" w:hAnsiTheme="minorHAnsi" w:cstheme="minorHAnsi"/>
          <w:noProof/>
        </w:rPr>
        <w:t> </w:t>
      </w:r>
      <w:r w:rsidRPr="001D0BA0">
        <w:rPr>
          <w:rFonts w:asciiTheme="minorHAnsi" w:hAnsiTheme="minorHAnsi" w:cstheme="minorHAnsi"/>
          <w:noProof/>
        </w:rPr>
        <w:t> </w:t>
      </w:r>
      <w:r w:rsidRPr="001D0BA0">
        <w:rPr>
          <w:rFonts w:asciiTheme="minorHAnsi" w:hAnsiTheme="minorHAnsi" w:cstheme="minorHAnsi"/>
          <w:noProof/>
        </w:rPr>
        <w:t> </w:t>
      </w:r>
      <w:r w:rsidRPr="001D0BA0">
        <w:rPr>
          <w:rFonts w:asciiTheme="minorHAnsi" w:hAnsiTheme="minorHAnsi" w:cstheme="minorHAnsi"/>
          <w:noProof/>
        </w:rPr>
        <w:t> </w:t>
      </w:r>
      <w:r w:rsidRPr="001D0BA0">
        <w:rPr>
          <w:rFonts w:asciiTheme="minorHAnsi" w:hAnsiTheme="minorHAnsi" w:cstheme="minorHAnsi"/>
          <w:bCs/>
        </w:rPr>
        <w:fldChar w:fldCharType="end"/>
      </w:r>
    </w:p>
    <w:p w14:paraId="23536F2F" w14:textId="77777777" w:rsidR="002F705C" w:rsidRPr="001D0BA0" w:rsidRDefault="002F705C" w:rsidP="00455604">
      <w:pPr>
        <w:tabs>
          <w:tab w:val="left" w:pos="270"/>
        </w:tabs>
        <w:ind w:right="720"/>
        <w:rPr>
          <w:rFonts w:asciiTheme="minorHAnsi" w:hAnsiTheme="minorHAnsi" w:cstheme="minorHAnsi"/>
        </w:rPr>
      </w:pPr>
    </w:p>
    <w:p w14:paraId="52DD1213" w14:textId="1D9C1B44" w:rsidR="002F705C" w:rsidRPr="001D0BA0" w:rsidRDefault="002F705C" w:rsidP="00455604">
      <w:pPr>
        <w:tabs>
          <w:tab w:val="left" w:pos="270"/>
        </w:tabs>
        <w:ind w:left="540" w:right="720"/>
        <w:rPr>
          <w:rFonts w:asciiTheme="minorHAnsi" w:hAnsiTheme="minorHAnsi" w:cstheme="minorHAnsi"/>
        </w:rPr>
      </w:pPr>
      <w:r w:rsidRPr="001D0BA0">
        <w:rPr>
          <w:rFonts w:asciiTheme="minorHAnsi" w:hAnsiTheme="minorHAnsi" w:cstheme="minorHAnsi"/>
          <w:b/>
          <w:bCs/>
        </w:rPr>
        <w:t xml:space="preserve">Documentation </w:t>
      </w:r>
      <w:r w:rsidR="006350E1" w:rsidRPr="001D0BA0">
        <w:rPr>
          <w:rFonts w:asciiTheme="minorHAnsi" w:hAnsiTheme="minorHAnsi" w:cstheme="minorHAnsi"/>
          <w:b/>
          <w:bCs/>
        </w:rPr>
        <w:t xml:space="preserve">attached </w:t>
      </w:r>
      <w:r w:rsidRPr="001D0BA0">
        <w:rPr>
          <w:rFonts w:asciiTheme="minorHAnsi" w:hAnsiTheme="minorHAnsi" w:cstheme="minorHAnsi"/>
          <w:b/>
          <w:bCs/>
        </w:rPr>
        <w:t xml:space="preserve">supporting the National Objective:  </w:t>
      </w:r>
      <w:sdt>
        <w:sdtPr>
          <w:rPr>
            <w:rFonts w:asciiTheme="minorHAnsi" w:hAnsiTheme="minorHAnsi" w:cstheme="minorHAnsi"/>
            <w:b/>
            <w:bCs/>
          </w:rPr>
          <w:id w:val="1945062"/>
          <w14:checkbox>
            <w14:checked w14:val="0"/>
            <w14:checkedState w14:val="2612" w14:font="MS Gothic"/>
            <w14:uncheckedState w14:val="2610" w14:font="MS Gothic"/>
          </w14:checkbox>
        </w:sdtPr>
        <w:sdtEndPr/>
        <w:sdtContent>
          <w:r w:rsidR="00C206B7" w:rsidRPr="001D0BA0">
            <w:rPr>
              <w:rFonts w:ascii="Segoe UI Symbol" w:eastAsia="MS Gothic" w:hAnsi="Segoe UI Symbol" w:cs="Segoe UI Symbol"/>
              <w:b/>
              <w:bCs/>
            </w:rPr>
            <w:t>☐</w:t>
          </w:r>
        </w:sdtContent>
      </w:sdt>
    </w:p>
    <w:p w14:paraId="060B3EFE" w14:textId="77777777" w:rsidR="002F705C" w:rsidRPr="001D0BA0" w:rsidRDefault="002F705C" w:rsidP="00455604">
      <w:pPr>
        <w:tabs>
          <w:tab w:val="left" w:pos="270"/>
        </w:tabs>
        <w:ind w:left="540" w:right="720"/>
        <w:rPr>
          <w:rFonts w:asciiTheme="minorHAnsi" w:hAnsiTheme="minorHAnsi" w:cstheme="minorHAnsi"/>
        </w:rPr>
      </w:pPr>
    </w:p>
    <w:p w14:paraId="787C52D0" w14:textId="7EFC40F7" w:rsidR="002F705C" w:rsidRPr="001D0BA0" w:rsidRDefault="002F705C" w:rsidP="00455604">
      <w:pPr>
        <w:tabs>
          <w:tab w:val="left" w:pos="270"/>
        </w:tabs>
        <w:ind w:left="540" w:right="720"/>
        <w:rPr>
          <w:rFonts w:asciiTheme="minorHAnsi" w:hAnsiTheme="minorHAnsi" w:cstheme="minorHAnsi"/>
          <w:u w:val="single"/>
        </w:rPr>
      </w:pPr>
      <w:r w:rsidRPr="001D0BA0">
        <w:rPr>
          <w:rFonts w:asciiTheme="minorHAnsi" w:hAnsiTheme="minorHAnsi" w:cstheme="minorHAnsi"/>
        </w:rPr>
        <w:t xml:space="preserve">If an Income Survey was used, </w:t>
      </w:r>
      <w:r w:rsidRPr="001D0BA0">
        <w:rPr>
          <w:rFonts w:asciiTheme="minorHAnsi" w:hAnsiTheme="minorHAnsi" w:cstheme="minorHAnsi"/>
          <w:u w:val="single"/>
        </w:rPr>
        <w:t>please complete the following items:</w:t>
      </w:r>
    </w:p>
    <w:p w14:paraId="5481ECC6" w14:textId="77777777" w:rsidR="002F705C" w:rsidRPr="001D0BA0" w:rsidRDefault="002F705C" w:rsidP="00455604">
      <w:pPr>
        <w:tabs>
          <w:tab w:val="left" w:pos="270"/>
        </w:tabs>
        <w:ind w:left="540"/>
        <w:rPr>
          <w:rFonts w:asciiTheme="minorHAnsi" w:hAnsiTheme="minorHAnsi" w:cstheme="minorHAnsi"/>
          <w:b/>
        </w:rPr>
      </w:pPr>
    </w:p>
    <w:p w14:paraId="17654179" w14:textId="77777777" w:rsidR="002F705C" w:rsidRPr="001D0BA0" w:rsidRDefault="002F705C" w:rsidP="00455604">
      <w:pPr>
        <w:tabs>
          <w:tab w:val="left" w:pos="270"/>
        </w:tabs>
        <w:ind w:left="540"/>
        <w:rPr>
          <w:rFonts w:asciiTheme="minorHAnsi" w:hAnsiTheme="minorHAnsi" w:cstheme="minorHAnsi"/>
        </w:rPr>
      </w:pPr>
      <w:r w:rsidRPr="001D0BA0">
        <w:rPr>
          <w:rFonts w:asciiTheme="minorHAnsi" w:hAnsiTheme="minorHAnsi" w:cstheme="minorHAnsi"/>
          <w:b/>
        </w:rPr>
        <w:t>Low/Mod percentage from that survey:</w:t>
      </w:r>
      <w:r w:rsidRPr="001D0BA0">
        <w:rPr>
          <w:rFonts w:asciiTheme="minorHAnsi" w:hAnsiTheme="minorHAnsi" w:cstheme="minorHAnsi"/>
          <w:b/>
        </w:rPr>
        <w:tab/>
      </w:r>
      <w:r w:rsidRPr="001D0BA0">
        <w:rPr>
          <w:rFonts w:asciiTheme="minorHAnsi" w:hAnsiTheme="minorHAnsi" w:cstheme="minorHAnsi"/>
        </w:rPr>
        <w:fldChar w:fldCharType="begin">
          <w:ffData>
            <w:name w:val="Text1"/>
            <w:enabled/>
            <w:calcOnExit w:val="0"/>
            <w:textInput/>
          </w:ffData>
        </w:fldChar>
      </w:r>
      <w:r w:rsidRPr="001D0BA0">
        <w:rPr>
          <w:rFonts w:asciiTheme="minorHAnsi" w:hAnsiTheme="minorHAnsi" w:cstheme="minorHAnsi"/>
        </w:rPr>
        <w:instrText xml:space="preserve"> FORMTEXT </w:instrText>
      </w:r>
      <w:r w:rsidRPr="001D0BA0">
        <w:rPr>
          <w:rFonts w:asciiTheme="minorHAnsi" w:hAnsiTheme="minorHAnsi" w:cstheme="minorHAnsi"/>
        </w:rPr>
      </w:r>
      <w:r w:rsidRPr="001D0BA0">
        <w:rPr>
          <w:rFonts w:asciiTheme="minorHAnsi" w:hAnsiTheme="minorHAnsi" w:cstheme="minorHAnsi"/>
        </w:rPr>
        <w:fldChar w:fldCharType="separate"/>
      </w:r>
      <w:r w:rsidRPr="001D0BA0">
        <w:rPr>
          <w:rFonts w:asciiTheme="minorHAnsi" w:hAnsiTheme="minorHAnsi" w:cstheme="minorHAnsi"/>
          <w:noProof/>
        </w:rPr>
        <w:t> </w:t>
      </w:r>
      <w:r w:rsidRPr="001D0BA0">
        <w:rPr>
          <w:rFonts w:asciiTheme="minorHAnsi" w:hAnsiTheme="minorHAnsi" w:cstheme="minorHAnsi"/>
          <w:noProof/>
        </w:rPr>
        <w:t> </w:t>
      </w:r>
      <w:r w:rsidRPr="001D0BA0">
        <w:rPr>
          <w:rFonts w:asciiTheme="minorHAnsi" w:hAnsiTheme="minorHAnsi" w:cstheme="minorHAnsi"/>
          <w:noProof/>
        </w:rPr>
        <w:t> </w:t>
      </w:r>
      <w:r w:rsidRPr="001D0BA0">
        <w:rPr>
          <w:rFonts w:asciiTheme="minorHAnsi" w:hAnsiTheme="minorHAnsi" w:cstheme="minorHAnsi"/>
          <w:noProof/>
        </w:rPr>
        <w:t> </w:t>
      </w:r>
      <w:r w:rsidRPr="001D0BA0">
        <w:rPr>
          <w:rFonts w:asciiTheme="minorHAnsi" w:hAnsiTheme="minorHAnsi" w:cstheme="minorHAnsi"/>
          <w:noProof/>
        </w:rPr>
        <w:t> </w:t>
      </w:r>
      <w:r w:rsidRPr="001D0BA0">
        <w:rPr>
          <w:rFonts w:asciiTheme="minorHAnsi" w:hAnsiTheme="minorHAnsi" w:cstheme="minorHAnsi"/>
        </w:rPr>
        <w:fldChar w:fldCharType="end"/>
      </w:r>
    </w:p>
    <w:p w14:paraId="228D74C2" w14:textId="77777777" w:rsidR="002F705C" w:rsidRPr="001D0BA0" w:rsidRDefault="002F705C" w:rsidP="00455604">
      <w:pPr>
        <w:tabs>
          <w:tab w:val="left" w:pos="270"/>
        </w:tabs>
        <w:ind w:left="540"/>
        <w:rPr>
          <w:rFonts w:asciiTheme="minorHAnsi" w:hAnsiTheme="minorHAnsi" w:cstheme="minorHAnsi"/>
          <w:highlight w:val="yellow"/>
        </w:rPr>
      </w:pPr>
    </w:p>
    <w:p w14:paraId="27C4F9FD" w14:textId="1B2C63D3" w:rsidR="002F705C" w:rsidRPr="001D0BA0" w:rsidRDefault="002F705C" w:rsidP="00455604">
      <w:pPr>
        <w:tabs>
          <w:tab w:val="left" w:pos="270"/>
        </w:tabs>
        <w:ind w:left="540"/>
        <w:rPr>
          <w:rFonts w:asciiTheme="minorHAnsi" w:hAnsiTheme="minorHAnsi" w:cstheme="minorHAnsi"/>
        </w:rPr>
      </w:pPr>
      <w:r w:rsidRPr="001D0BA0">
        <w:rPr>
          <w:rFonts w:asciiTheme="minorHAnsi" w:hAnsiTheme="minorHAnsi" w:cstheme="minorHAnsi"/>
          <w:b/>
        </w:rPr>
        <w:t xml:space="preserve">Date the Income Survey was started: </w:t>
      </w:r>
      <w:r w:rsidRPr="001D0BA0">
        <w:rPr>
          <w:rFonts w:asciiTheme="minorHAnsi" w:hAnsiTheme="minorHAnsi" w:cstheme="minorHAnsi"/>
          <w:b/>
        </w:rPr>
        <w:tab/>
      </w:r>
      <w:r w:rsidRPr="001D0BA0">
        <w:rPr>
          <w:rFonts w:asciiTheme="minorHAnsi" w:hAnsiTheme="minorHAnsi" w:cstheme="minorHAnsi"/>
        </w:rPr>
        <w:fldChar w:fldCharType="begin">
          <w:ffData>
            <w:name w:val="Text1"/>
            <w:enabled/>
            <w:calcOnExit w:val="0"/>
            <w:textInput/>
          </w:ffData>
        </w:fldChar>
      </w:r>
      <w:r w:rsidRPr="001D0BA0">
        <w:rPr>
          <w:rFonts w:asciiTheme="minorHAnsi" w:hAnsiTheme="minorHAnsi" w:cstheme="minorHAnsi"/>
        </w:rPr>
        <w:instrText xml:space="preserve"> FORMTEXT </w:instrText>
      </w:r>
      <w:r w:rsidRPr="001D0BA0">
        <w:rPr>
          <w:rFonts w:asciiTheme="minorHAnsi" w:hAnsiTheme="minorHAnsi" w:cstheme="minorHAnsi"/>
        </w:rPr>
      </w:r>
      <w:r w:rsidRPr="001D0BA0">
        <w:rPr>
          <w:rFonts w:asciiTheme="minorHAnsi" w:hAnsiTheme="minorHAnsi" w:cstheme="minorHAnsi"/>
        </w:rPr>
        <w:fldChar w:fldCharType="separate"/>
      </w:r>
      <w:r w:rsidRPr="001D0BA0">
        <w:rPr>
          <w:rFonts w:asciiTheme="minorHAnsi" w:hAnsiTheme="minorHAnsi" w:cstheme="minorHAnsi"/>
          <w:noProof/>
        </w:rPr>
        <w:t> </w:t>
      </w:r>
      <w:r w:rsidRPr="001D0BA0">
        <w:rPr>
          <w:rFonts w:asciiTheme="minorHAnsi" w:hAnsiTheme="minorHAnsi" w:cstheme="minorHAnsi"/>
          <w:noProof/>
        </w:rPr>
        <w:t> </w:t>
      </w:r>
      <w:r w:rsidRPr="001D0BA0">
        <w:rPr>
          <w:rFonts w:asciiTheme="minorHAnsi" w:hAnsiTheme="minorHAnsi" w:cstheme="minorHAnsi"/>
          <w:noProof/>
        </w:rPr>
        <w:t> </w:t>
      </w:r>
      <w:r w:rsidRPr="001D0BA0">
        <w:rPr>
          <w:rFonts w:asciiTheme="minorHAnsi" w:hAnsiTheme="minorHAnsi" w:cstheme="minorHAnsi"/>
          <w:noProof/>
        </w:rPr>
        <w:t> </w:t>
      </w:r>
      <w:r w:rsidRPr="001D0BA0">
        <w:rPr>
          <w:rFonts w:asciiTheme="minorHAnsi" w:hAnsiTheme="minorHAnsi" w:cstheme="minorHAnsi"/>
          <w:noProof/>
        </w:rPr>
        <w:t> </w:t>
      </w:r>
      <w:r w:rsidRPr="001D0BA0">
        <w:rPr>
          <w:rFonts w:asciiTheme="minorHAnsi" w:hAnsiTheme="minorHAnsi" w:cstheme="minorHAnsi"/>
        </w:rPr>
        <w:fldChar w:fldCharType="end"/>
      </w:r>
      <w:r w:rsidRPr="001D0BA0">
        <w:rPr>
          <w:rFonts w:asciiTheme="minorHAnsi" w:hAnsiTheme="minorHAnsi" w:cstheme="minorHAnsi"/>
        </w:rPr>
        <w:tab/>
        <w:t xml:space="preserve">     </w:t>
      </w:r>
    </w:p>
    <w:p w14:paraId="4AB72BA3" w14:textId="77777777" w:rsidR="002F705C" w:rsidRPr="001D0BA0" w:rsidRDefault="002F705C" w:rsidP="00455604">
      <w:pPr>
        <w:tabs>
          <w:tab w:val="left" w:pos="270"/>
        </w:tabs>
        <w:ind w:left="540"/>
        <w:rPr>
          <w:rFonts w:asciiTheme="minorHAnsi" w:hAnsiTheme="minorHAnsi" w:cstheme="minorHAnsi"/>
          <w:b/>
        </w:rPr>
      </w:pPr>
    </w:p>
    <w:p w14:paraId="7011E60D" w14:textId="77777777" w:rsidR="002F705C" w:rsidRPr="001D0BA0" w:rsidRDefault="002F705C" w:rsidP="00455604">
      <w:pPr>
        <w:tabs>
          <w:tab w:val="left" w:pos="270"/>
        </w:tabs>
        <w:ind w:left="540"/>
        <w:rPr>
          <w:rFonts w:asciiTheme="minorHAnsi" w:hAnsiTheme="minorHAnsi" w:cstheme="minorHAnsi"/>
        </w:rPr>
      </w:pPr>
      <w:r w:rsidRPr="001D0BA0">
        <w:rPr>
          <w:rFonts w:asciiTheme="minorHAnsi" w:hAnsiTheme="minorHAnsi" w:cstheme="minorHAnsi"/>
          <w:b/>
        </w:rPr>
        <w:t xml:space="preserve">Date the Income Survey was completed: </w:t>
      </w:r>
      <w:r w:rsidRPr="001D0BA0">
        <w:rPr>
          <w:rFonts w:asciiTheme="minorHAnsi" w:hAnsiTheme="minorHAnsi" w:cstheme="minorHAnsi"/>
          <w:b/>
        </w:rPr>
        <w:tab/>
      </w:r>
      <w:r w:rsidRPr="001D0BA0">
        <w:rPr>
          <w:rFonts w:asciiTheme="minorHAnsi" w:hAnsiTheme="minorHAnsi" w:cstheme="minorHAnsi"/>
        </w:rPr>
        <w:fldChar w:fldCharType="begin">
          <w:ffData>
            <w:name w:val="Text1"/>
            <w:enabled/>
            <w:calcOnExit w:val="0"/>
            <w:textInput/>
          </w:ffData>
        </w:fldChar>
      </w:r>
      <w:r w:rsidRPr="001D0BA0">
        <w:rPr>
          <w:rFonts w:asciiTheme="minorHAnsi" w:hAnsiTheme="minorHAnsi" w:cstheme="minorHAnsi"/>
        </w:rPr>
        <w:instrText xml:space="preserve"> FORMTEXT </w:instrText>
      </w:r>
      <w:r w:rsidRPr="001D0BA0">
        <w:rPr>
          <w:rFonts w:asciiTheme="minorHAnsi" w:hAnsiTheme="minorHAnsi" w:cstheme="minorHAnsi"/>
        </w:rPr>
      </w:r>
      <w:r w:rsidRPr="001D0BA0">
        <w:rPr>
          <w:rFonts w:asciiTheme="minorHAnsi" w:hAnsiTheme="minorHAnsi" w:cstheme="minorHAnsi"/>
        </w:rPr>
        <w:fldChar w:fldCharType="separate"/>
      </w:r>
      <w:r w:rsidRPr="001D0BA0">
        <w:rPr>
          <w:rFonts w:asciiTheme="minorHAnsi" w:hAnsiTheme="minorHAnsi" w:cstheme="minorHAnsi"/>
          <w:noProof/>
        </w:rPr>
        <w:t> </w:t>
      </w:r>
      <w:r w:rsidRPr="001D0BA0">
        <w:rPr>
          <w:rFonts w:asciiTheme="minorHAnsi" w:hAnsiTheme="minorHAnsi" w:cstheme="minorHAnsi"/>
          <w:noProof/>
        </w:rPr>
        <w:t> </w:t>
      </w:r>
      <w:r w:rsidRPr="001D0BA0">
        <w:rPr>
          <w:rFonts w:asciiTheme="minorHAnsi" w:hAnsiTheme="minorHAnsi" w:cstheme="minorHAnsi"/>
          <w:noProof/>
        </w:rPr>
        <w:t> </w:t>
      </w:r>
      <w:r w:rsidRPr="001D0BA0">
        <w:rPr>
          <w:rFonts w:asciiTheme="minorHAnsi" w:hAnsiTheme="minorHAnsi" w:cstheme="minorHAnsi"/>
          <w:noProof/>
        </w:rPr>
        <w:t> </w:t>
      </w:r>
      <w:r w:rsidRPr="001D0BA0">
        <w:rPr>
          <w:rFonts w:asciiTheme="minorHAnsi" w:hAnsiTheme="minorHAnsi" w:cstheme="minorHAnsi"/>
          <w:noProof/>
        </w:rPr>
        <w:t> </w:t>
      </w:r>
      <w:r w:rsidRPr="001D0BA0">
        <w:rPr>
          <w:rFonts w:asciiTheme="minorHAnsi" w:hAnsiTheme="minorHAnsi" w:cstheme="minorHAnsi"/>
        </w:rPr>
        <w:fldChar w:fldCharType="end"/>
      </w:r>
      <w:r w:rsidRPr="001D0BA0">
        <w:rPr>
          <w:rFonts w:asciiTheme="minorHAnsi" w:hAnsiTheme="minorHAnsi" w:cstheme="minorHAnsi"/>
        </w:rPr>
        <w:tab/>
        <w:t xml:space="preserve">     </w:t>
      </w:r>
    </w:p>
    <w:p w14:paraId="4906F4E1" w14:textId="77777777" w:rsidR="000C0314" w:rsidRPr="001D0BA0" w:rsidRDefault="000C0314" w:rsidP="00455604">
      <w:pPr>
        <w:pStyle w:val="BodyText"/>
        <w:spacing w:before="1"/>
        <w:rPr>
          <w:rFonts w:asciiTheme="minorHAnsi" w:hAnsiTheme="minorHAnsi" w:cstheme="minorHAnsi"/>
        </w:rPr>
      </w:pPr>
    </w:p>
    <w:p w14:paraId="4906F4E6" w14:textId="77777777" w:rsidR="000C0314" w:rsidRPr="001D0BA0" w:rsidRDefault="000C0314" w:rsidP="00455604">
      <w:pPr>
        <w:pStyle w:val="BodyText"/>
        <w:spacing w:before="1"/>
        <w:rPr>
          <w:rFonts w:asciiTheme="minorHAnsi" w:hAnsiTheme="minorHAnsi" w:cstheme="minorHAnsi"/>
          <w:sz w:val="14"/>
        </w:rPr>
      </w:pPr>
    </w:p>
    <w:p w14:paraId="4906F4EB" w14:textId="77777777" w:rsidR="000C0314" w:rsidRPr="001D0BA0" w:rsidRDefault="000C0314" w:rsidP="00455604">
      <w:pPr>
        <w:pStyle w:val="BodyText"/>
        <w:spacing w:before="9"/>
        <w:rPr>
          <w:rFonts w:asciiTheme="minorHAnsi" w:hAnsiTheme="minorHAnsi" w:cstheme="minorHAnsi"/>
          <w:sz w:val="13"/>
        </w:rPr>
      </w:pPr>
    </w:p>
    <w:p w14:paraId="263B6C13" w14:textId="092A5018" w:rsidR="009F3912" w:rsidRPr="001D0BA0" w:rsidRDefault="00E72052" w:rsidP="00455604">
      <w:pPr>
        <w:spacing w:before="89"/>
        <w:rPr>
          <w:rFonts w:asciiTheme="minorHAnsi" w:eastAsiaTheme="majorEastAsia" w:hAnsiTheme="minorHAnsi" w:cstheme="minorHAnsi"/>
          <w:b/>
          <w:color w:val="365F91" w:themeColor="accent1" w:themeShade="BF"/>
          <w:sz w:val="26"/>
          <w:szCs w:val="26"/>
          <w:lang w:bidi="ar-SA"/>
        </w:rPr>
      </w:pPr>
      <w:r w:rsidRPr="001D0BA0">
        <w:rPr>
          <w:rFonts w:asciiTheme="minorHAnsi" w:eastAsiaTheme="majorEastAsia" w:hAnsiTheme="minorHAnsi" w:cstheme="minorHAnsi"/>
          <w:b/>
          <w:color w:val="365F91" w:themeColor="accent1" w:themeShade="BF"/>
          <w:sz w:val="26"/>
          <w:szCs w:val="26"/>
          <w:lang w:bidi="ar-SA"/>
        </w:rPr>
        <w:t>Eligible Activity</w:t>
      </w:r>
    </w:p>
    <w:p w14:paraId="7885EDFE" w14:textId="43CC1105" w:rsidR="009F3912" w:rsidRPr="001D0BA0" w:rsidRDefault="00F4648F" w:rsidP="00455604">
      <w:pPr>
        <w:spacing w:before="92"/>
        <w:ind w:right="1303"/>
        <w:rPr>
          <w:rFonts w:asciiTheme="minorHAnsi" w:hAnsiTheme="minorHAnsi" w:cstheme="minorHAnsi"/>
        </w:rPr>
      </w:pPr>
      <w:r w:rsidRPr="001D0BA0">
        <w:rPr>
          <w:rFonts w:asciiTheme="minorHAnsi" w:hAnsiTheme="minorHAnsi" w:cstheme="minorHAnsi"/>
        </w:rPr>
        <w:t xml:space="preserve">IDIS </w:t>
      </w:r>
      <w:r w:rsidR="009F3912" w:rsidRPr="001D0BA0">
        <w:rPr>
          <w:rFonts w:asciiTheme="minorHAnsi" w:hAnsiTheme="minorHAnsi" w:cstheme="minorHAnsi"/>
        </w:rPr>
        <w:t>Matrix Code</w:t>
      </w:r>
      <w:r w:rsidR="00BB4F81" w:rsidRPr="001D0BA0">
        <w:rPr>
          <w:rFonts w:asciiTheme="minorHAnsi" w:hAnsiTheme="minorHAnsi" w:cstheme="minorHAnsi"/>
        </w:rPr>
        <w:t>:</w:t>
      </w:r>
      <w:r w:rsidRPr="001D0BA0">
        <w:rPr>
          <w:rFonts w:asciiTheme="minorHAnsi" w:hAnsiTheme="minorHAnsi" w:cstheme="minorHAnsi"/>
        </w:rPr>
        <w:tab/>
      </w:r>
      <w:r w:rsidR="00E72052" w:rsidRPr="001D0BA0">
        <w:rPr>
          <w:rFonts w:asciiTheme="minorHAnsi" w:hAnsiTheme="minorHAnsi" w:cstheme="minorHAnsi"/>
        </w:rPr>
        <w:fldChar w:fldCharType="begin">
          <w:ffData>
            <w:name w:val="Text1"/>
            <w:enabled/>
            <w:calcOnExit w:val="0"/>
            <w:textInput/>
          </w:ffData>
        </w:fldChar>
      </w:r>
      <w:r w:rsidR="00E72052" w:rsidRPr="001D0BA0">
        <w:rPr>
          <w:rFonts w:asciiTheme="minorHAnsi" w:hAnsiTheme="minorHAnsi" w:cstheme="minorHAnsi"/>
        </w:rPr>
        <w:instrText xml:space="preserve"> FORMTEXT </w:instrText>
      </w:r>
      <w:r w:rsidR="00E72052" w:rsidRPr="001D0BA0">
        <w:rPr>
          <w:rFonts w:asciiTheme="minorHAnsi" w:hAnsiTheme="minorHAnsi" w:cstheme="minorHAnsi"/>
        </w:rPr>
      </w:r>
      <w:r w:rsidR="00E72052" w:rsidRPr="001D0BA0">
        <w:rPr>
          <w:rFonts w:asciiTheme="minorHAnsi" w:hAnsiTheme="minorHAnsi" w:cstheme="minorHAnsi"/>
        </w:rPr>
        <w:fldChar w:fldCharType="separate"/>
      </w:r>
      <w:r w:rsidR="00E72052" w:rsidRPr="001D0BA0">
        <w:rPr>
          <w:rFonts w:asciiTheme="minorHAnsi" w:hAnsiTheme="minorHAnsi" w:cstheme="minorHAnsi"/>
          <w:noProof/>
        </w:rPr>
        <w:t> </w:t>
      </w:r>
      <w:r w:rsidR="00E72052" w:rsidRPr="001D0BA0">
        <w:rPr>
          <w:rFonts w:asciiTheme="minorHAnsi" w:hAnsiTheme="minorHAnsi" w:cstheme="minorHAnsi"/>
          <w:noProof/>
        </w:rPr>
        <w:t> </w:t>
      </w:r>
      <w:r w:rsidR="00E72052" w:rsidRPr="001D0BA0">
        <w:rPr>
          <w:rFonts w:asciiTheme="minorHAnsi" w:hAnsiTheme="minorHAnsi" w:cstheme="minorHAnsi"/>
          <w:noProof/>
        </w:rPr>
        <w:t> </w:t>
      </w:r>
      <w:r w:rsidR="00E72052" w:rsidRPr="001D0BA0">
        <w:rPr>
          <w:rFonts w:asciiTheme="minorHAnsi" w:hAnsiTheme="minorHAnsi" w:cstheme="minorHAnsi"/>
          <w:noProof/>
        </w:rPr>
        <w:t> </w:t>
      </w:r>
      <w:r w:rsidR="00E72052" w:rsidRPr="001D0BA0">
        <w:rPr>
          <w:rFonts w:asciiTheme="minorHAnsi" w:hAnsiTheme="minorHAnsi" w:cstheme="minorHAnsi"/>
          <w:noProof/>
        </w:rPr>
        <w:t> </w:t>
      </w:r>
      <w:r w:rsidR="00E72052" w:rsidRPr="001D0BA0">
        <w:rPr>
          <w:rFonts w:asciiTheme="minorHAnsi" w:hAnsiTheme="minorHAnsi" w:cstheme="minorHAnsi"/>
        </w:rPr>
        <w:fldChar w:fldCharType="end"/>
      </w:r>
    </w:p>
    <w:p w14:paraId="4906F4EE" w14:textId="037552CC" w:rsidR="000C0314" w:rsidRPr="001D0BA0" w:rsidRDefault="00BB4F81" w:rsidP="00F3707C">
      <w:pPr>
        <w:pStyle w:val="BodyText"/>
        <w:numPr>
          <w:ilvl w:val="0"/>
          <w:numId w:val="36"/>
        </w:numPr>
        <w:spacing w:before="9"/>
        <w:rPr>
          <w:rFonts w:asciiTheme="minorHAnsi" w:hAnsiTheme="minorHAnsi" w:cstheme="minorHAnsi"/>
        </w:rPr>
      </w:pPr>
      <w:r w:rsidRPr="001D0BA0">
        <w:rPr>
          <w:rFonts w:asciiTheme="minorHAnsi" w:hAnsiTheme="minorHAnsi" w:cstheme="minorHAnsi"/>
        </w:rPr>
        <w:t xml:space="preserve">Matrix codes </w:t>
      </w:r>
      <w:r w:rsidR="00B43D8F" w:rsidRPr="001D0BA0">
        <w:rPr>
          <w:rFonts w:asciiTheme="minorHAnsi" w:hAnsiTheme="minorHAnsi" w:cstheme="minorHAnsi"/>
        </w:rPr>
        <w:t xml:space="preserve">and definitions </w:t>
      </w:r>
      <w:r w:rsidRPr="001D0BA0">
        <w:rPr>
          <w:rFonts w:asciiTheme="minorHAnsi" w:hAnsiTheme="minorHAnsi" w:cstheme="minorHAnsi"/>
        </w:rPr>
        <w:t xml:space="preserve">can be found on the </w:t>
      </w:r>
      <w:r w:rsidR="00C206B7" w:rsidRPr="001D0BA0">
        <w:rPr>
          <w:rFonts w:asciiTheme="minorHAnsi" w:hAnsiTheme="minorHAnsi" w:cstheme="minorHAnsi"/>
        </w:rPr>
        <w:t xml:space="preserve">HUD’s </w:t>
      </w:r>
      <w:r w:rsidRPr="001D0BA0">
        <w:rPr>
          <w:rFonts w:asciiTheme="minorHAnsi" w:hAnsiTheme="minorHAnsi" w:cstheme="minorHAnsi"/>
        </w:rPr>
        <w:t xml:space="preserve">website here: </w:t>
      </w:r>
      <w:hyperlink r:id="rId37" w:history="1">
        <w:r w:rsidR="00B43D8F" w:rsidRPr="001D0BA0">
          <w:rPr>
            <w:rStyle w:val="Hyperlink"/>
            <w:rFonts w:asciiTheme="minorHAnsi" w:hAnsiTheme="minorHAnsi" w:cstheme="minorHAnsi"/>
          </w:rPr>
          <w:t>https://files.hudexchange.info/resources/documents/CDBG-Matrix-Codes-By-Category.pdf</w:t>
        </w:r>
      </w:hyperlink>
      <w:r w:rsidR="00B43D8F" w:rsidRPr="001D0BA0">
        <w:rPr>
          <w:rFonts w:asciiTheme="minorHAnsi" w:hAnsiTheme="minorHAnsi" w:cstheme="minorHAnsi"/>
        </w:rPr>
        <w:t xml:space="preserve"> </w:t>
      </w:r>
    </w:p>
    <w:p w14:paraId="34E1EDB8" w14:textId="46F61A00" w:rsidR="003A7C4A" w:rsidRPr="001D0BA0" w:rsidRDefault="00B43D8F" w:rsidP="00F3707C">
      <w:pPr>
        <w:pStyle w:val="ListParagraph"/>
        <w:numPr>
          <w:ilvl w:val="0"/>
          <w:numId w:val="36"/>
        </w:numPr>
        <w:spacing w:before="89"/>
        <w:rPr>
          <w:rFonts w:asciiTheme="minorHAnsi" w:eastAsiaTheme="majorEastAsia" w:hAnsiTheme="minorHAnsi" w:cstheme="minorHAnsi"/>
          <w:b/>
          <w:color w:val="365F91" w:themeColor="accent1" w:themeShade="BF"/>
          <w:lang w:bidi="ar-SA"/>
        </w:rPr>
      </w:pPr>
      <w:r w:rsidRPr="001D0BA0">
        <w:rPr>
          <w:rFonts w:asciiTheme="minorHAnsi" w:eastAsiaTheme="majorEastAsia" w:hAnsiTheme="minorHAnsi" w:cstheme="minorHAnsi"/>
          <w:bCs/>
          <w:lang w:bidi="ar-SA"/>
        </w:rPr>
        <w:t>Applicability of National Objectives to Matrix Codes may be found here</w:t>
      </w:r>
      <w:r w:rsidRPr="001D0BA0">
        <w:rPr>
          <w:rFonts w:asciiTheme="minorHAnsi" w:eastAsiaTheme="majorEastAsia" w:hAnsiTheme="minorHAnsi" w:cstheme="minorHAnsi"/>
          <w:b/>
          <w:lang w:bidi="ar-SA"/>
        </w:rPr>
        <w:t xml:space="preserve">: </w:t>
      </w:r>
      <w:hyperlink r:id="rId38" w:history="1">
        <w:r w:rsidRPr="001D0BA0">
          <w:rPr>
            <w:rStyle w:val="Hyperlink"/>
            <w:rFonts w:asciiTheme="minorHAnsi" w:eastAsiaTheme="majorEastAsia" w:hAnsiTheme="minorHAnsi" w:cstheme="minorHAnsi"/>
            <w:bCs/>
          </w:rPr>
          <w:t>https://www.hud.gov/sites/documents/20516_CH12_ATT1.PDF</w:t>
        </w:r>
      </w:hyperlink>
      <w:r w:rsidRPr="001D0BA0">
        <w:rPr>
          <w:rFonts w:asciiTheme="minorHAnsi" w:eastAsiaTheme="majorEastAsia" w:hAnsiTheme="minorHAnsi" w:cstheme="minorHAnsi"/>
          <w:bCs/>
          <w:color w:val="365F91" w:themeColor="accent1" w:themeShade="BF"/>
          <w:lang w:bidi="ar-SA"/>
        </w:rPr>
        <w:t xml:space="preserve"> </w:t>
      </w:r>
    </w:p>
    <w:p w14:paraId="31B72BEE" w14:textId="68C1B20A" w:rsidR="001065A1" w:rsidRPr="001D0BA0" w:rsidRDefault="00213038" w:rsidP="00F06F10">
      <w:pPr>
        <w:pStyle w:val="Heading2"/>
        <w:ind w:left="0"/>
        <w:jc w:val="both"/>
        <w:rPr>
          <w:rFonts w:asciiTheme="minorHAnsi" w:hAnsiTheme="minorHAnsi" w:cstheme="minorHAnsi"/>
          <w:color w:val="365F91" w:themeColor="accent1" w:themeShade="BF"/>
          <w:sz w:val="28"/>
          <w:szCs w:val="28"/>
        </w:rPr>
      </w:pPr>
      <w:bookmarkStart w:id="53" w:name="_Toc155086022"/>
      <w:r w:rsidRPr="001D0BA0">
        <w:rPr>
          <w:rFonts w:asciiTheme="minorHAnsi" w:hAnsiTheme="minorHAnsi" w:cstheme="minorHAnsi"/>
          <w:color w:val="365F91" w:themeColor="accent1" w:themeShade="BF"/>
          <w:sz w:val="28"/>
          <w:szCs w:val="28"/>
        </w:rPr>
        <w:lastRenderedPageBreak/>
        <w:t>BENEFICIARIES</w:t>
      </w:r>
      <w:bookmarkEnd w:id="53"/>
    </w:p>
    <w:p w14:paraId="5B1D191C" w14:textId="77777777" w:rsidR="001065A1" w:rsidRPr="001D0BA0" w:rsidRDefault="001065A1" w:rsidP="00EE5823">
      <w:pPr>
        <w:rPr>
          <w:rFonts w:asciiTheme="minorHAnsi" w:hAnsiTheme="minorHAnsi" w:cstheme="minorHAnsi"/>
        </w:rPr>
      </w:pPr>
    </w:p>
    <w:p w14:paraId="0659243D" w14:textId="7D09DBB8" w:rsidR="001065A1" w:rsidRPr="001D0BA0" w:rsidRDefault="00995A38" w:rsidP="00EE5823">
      <w:pPr>
        <w:rPr>
          <w:rFonts w:asciiTheme="minorHAnsi" w:hAnsiTheme="minorHAnsi" w:cstheme="minorHAnsi"/>
          <w:b/>
          <w:bCs/>
        </w:rPr>
      </w:pPr>
      <w:r w:rsidRPr="001D0BA0">
        <w:rPr>
          <w:rFonts w:asciiTheme="minorHAnsi" w:hAnsiTheme="minorHAnsi" w:cstheme="minorHAnsi"/>
          <w:b/>
          <w:bCs/>
        </w:rPr>
        <w:t xml:space="preserve">Proposed </w:t>
      </w:r>
      <w:r w:rsidR="001065A1" w:rsidRPr="001D0BA0">
        <w:rPr>
          <w:rFonts w:asciiTheme="minorHAnsi" w:hAnsiTheme="minorHAnsi" w:cstheme="minorHAnsi"/>
          <w:b/>
          <w:bCs/>
        </w:rPr>
        <w:t>Accomplishments</w:t>
      </w:r>
      <w:r w:rsidR="001065A1" w:rsidRPr="001D0BA0">
        <w:rPr>
          <w:rFonts w:asciiTheme="minorHAnsi" w:hAnsiTheme="minorHAnsi" w:cstheme="minorHAnsi"/>
        </w:rPr>
        <w:br/>
        <w:t xml:space="preserve">Enter the proposed accomplishments for this activity according to only one (1) of the following unit types. </w:t>
      </w:r>
      <w:r w:rsidR="001065A1" w:rsidRPr="001D0BA0">
        <w:rPr>
          <w:rFonts w:asciiTheme="minorHAnsi" w:hAnsiTheme="minorHAnsi" w:cstheme="minorHAnsi"/>
        </w:rPr>
        <w:br/>
      </w:r>
    </w:p>
    <w:p w14:paraId="24CFDC34" w14:textId="0AFE0389" w:rsidR="001065A1" w:rsidRPr="001D0BA0" w:rsidRDefault="001065A1" w:rsidP="00EE5823">
      <w:pPr>
        <w:rPr>
          <w:rFonts w:asciiTheme="minorHAnsi" w:hAnsiTheme="minorHAnsi" w:cstheme="minorHAnsi"/>
        </w:rPr>
      </w:pPr>
      <w:r w:rsidRPr="001D0BA0">
        <w:rPr>
          <w:rFonts w:asciiTheme="minorHAnsi" w:hAnsiTheme="minorHAnsi" w:cstheme="minorHAnsi"/>
          <w:b/>
          <w:bCs/>
        </w:rPr>
        <w:t xml:space="preserve">Unit Type </w:t>
      </w:r>
      <w:r w:rsidRPr="001D0BA0">
        <w:rPr>
          <w:rFonts w:asciiTheme="minorHAnsi" w:hAnsiTheme="minorHAnsi" w:cstheme="minorHAnsi"/>
          <w:b/>
          <w:bCs/>
        </w:rPr>
        <w:tab/>
        <w:t xml:space="preserve"># of Units </w:t>
      </w:r>
      <w:r w:rsidRPr="001D0BA0">
        <w:rPr>
          <w:rFonts w:asciiTheme="minorHAnsi" w:hAnsiTheme="minorHAnsi" w:cstheme="minorHAnsi"/>
          <w:b/>
          <w:bCs/>
        </w:rPr>
        <w:tab/>
      </w:r>
      <w:r w:rsidRPr="001D0BA0">
        <w:rPr>
          <w:rFonts w:asciiTheme="minorHAnsi" w:hAnsiTheme="minorHAnsi" w:cstheme="minorHAnsi"/>
        </w:rPr>
        <w:br/>
        <w:t>People</w:t>
      </w:r>
      <w:r w:rsidRPr="001D0BA0">
        <w:rPr>
          <w:rFonts w:asciiTheme="minorHAnsi" w:hAnsiTheme="minorHAnsi" w:cstheme="minorHAnsi"/>
        </w:rPr>
        <w:tab/>
      </w:r>
      <w:r w:rsidRPr="001D0BA0">
        <w:rPr>
          <w:rFonts w:asciiTheme="minorHAnsi" w:hAnsiTheme="minorHAnsi" w:cstheme="minorHAnsi"/>
        </w:rPr>
        <w:tab/>
      </w:r>
      <w:r w:rsidRPr="001D0BA0">
        <w:rPr>
          <w:rFonts w:asciiTheme="minorHAnsi" w:hAnsiTheme="minorHAnsi" w:cstheme="minorHAnsi"/>
        </w:rPr>
        <w:fldChar w:fldCharType="begin">
          <w:ffData>
            <w:name w:val="Text93"/>
            <w:enabled/>
            <w:calcOnExit w:val="0"/>
            <w:textInput/>
          </w:ffData>
        </w:fldChar>
      </w:r>
      <w:r w:rsidRPr="001D0BA0">
        <w:rPr>
          <w:rFonts w:asciiTheme="minorHAnsi" w:hAnsiTheme="minorHAnsi" w:cstheme="minorHAnsi"/>
        </w:rPr>
        <w:instrText xml:space="preserve"> FORMTEXT </w:instrText>
      </w:r>
      <w:r w:rsidRPr="001D0BA0">
        <w:rPr>
          <w:rFonts w:asciiTheme="minorHAnsi" w:hAnsiTheme="minorHAnsi" w:cstheme="minorHAnsi"/>
        </w:rPr>
      </w:r>
      <w:r w:rsidRPr="001D0BA0">
        <w:rPr>
          <w:rFonts w:asciiTheme="minorHAnsi" w:hAnsiTheme="minorHAnsi" w:cstheme="minorHAnsi"/>
        </w:rPr>
        <w:fldChar w:fldCharType="separate"/>
      </w:r>
      <w:r w:rsidRPr="001D0BA0">
        <w:rPr>
          <w:rFonts w:asciiTheme="minorHAnsi" w:hAnsiTheme="minorHAnsi" w:cstheme="minorHAnsi"/>
          <w:noProof/>
        </w:rPr>
        <w:t> </w:t>
      </w:r>
      <w:r w:rsidRPr="001D0BA0">
        <w:rPr>
          <w:rFonts w:asciiTheme="minorHAnsi" w:hAnsiTheme="minorHAnsi" w:cstheme="minorHAnsi"/>
          <w:noProof/>
        </w:rPr>
        <w:t> </w:t>
      </w:r>
      <w:r w:rsidRPr="001D0BA0">
        <w:rPr>
          <w:rFonts w:asciiTheme="minorHAnsi" w:hAnsiTheme="minorHAnsi" w:cstheme="minorHAnsi"/>
          <w:noProof/>
        </w:rPr>
        <w:t> </w:t>
      </w:r>
      <w:r w:rsidRPr="001D0BA0">
        <w:rPr>
          <w:rFonts w:asciiTheme="minorHAnsi" w:hAnsiTheme="minorHAnsi" w:cstheme="minorHAnsi"/>
          <w:noProof/>
        </w:rPr>
        <w:t> </w:t>
      </w:r>
      <w:r w:rsidRPr="001D0BA0">
        <w:rPr>
          <w:rFonts w:asciiTheme="minorHAnsi" w:hAnsiTheme="minorHAnsi" w:cstheme="minorHAnsi"/>
          <w:noProof/>
        </w:rPr>
        <w:t> </w:t>
      </w:r>
      <w:r w:rsidRPr="001D0BA0">
        <w:rPr>
          <w:rFonts w:asciiTheme="minorHAnsi" w:hAnsiTheme="minorHAnsi" w:cstheme="minorHAnsi"/>
        </w:rPr>
        <w:fldChar w:fldCharType="end"/>
      </w:r>
      <w:r w:rsidRPr="001D0BA0">
        <w:rPr>
          <w:rFonts w:asciiTheme="minorHAnsi" w:hAnsiTheme="minorHAnsi" w:cstheme="minorHAnsi"/>
        </w:rPr>
        <w:tab/>
      </w:r>
      <w:r w:rsidRPr="001D0BA0">
        <w:rPr>
          <w:rFonts w:asciiTheme="minorHAnsi" w:hAnsiTheme="minorHAnsi" w:cstheme="minorHAnsi"/>
        </w:rPr>
        <w:tab/>
      </w:r>
      <w:r w:rsidRPr="001D0BA0">
        <w:rPr>
          <w:rFonts w:asciiTheme="minorHAnsi" w:hAnsiTheme="minorHAnsi" w:cstheme="minorHAnsi"/>
        </w:rPr>
        <w:br/>
      </w:r>
    </w:p>
    <w:p w14:paraId="553F7887" w14:textId="4E9469E6" w:rsidR="001065A1" w:rsidRPr="001D0BA0" w:rsidRDefault="001065A1" w:rsidP="00EE5823">
      <w:pPr>
        <w:rPr>
          <w:rFonts w:asciiTheme="minorHAnsi" w:hAnsiTheme="minorHAnsi" w:cstheme="minorHAnsi"/>
        </w:rPr>
      </w:pPr>
      <w:r w:rsidRPr="001D0BA0">
        <w:rPr>
          <w:rFonts w:asciiTheme="minorHAnsi" w:hAnsiTheme="minorHAnsi" w:cstheme="minorHAnsi"/>
        </w:rPr>
        <w:t>Jobs</w:t>
      </w:r>
      <w:r w:rsidRPr="001D0BA0">
        <w:rPr>
          <w:rFonts w:asciiTheme="minorHAnsi" w:hAnsiTheme="minorHAnsi" w:cstheme="minorHAnsi"/>
        </w:rPr>
        <w:tab/>
      </w:r>
      <w:r w:rsidRPr="001D0BA0">
        <w:rPr>
          <w:rFonts w:asciiTheme="minorHAnsi" w:hAnsiTheme="minorHAnsi" w:cstheme="minorHAnsi"/>
        </w:rPr>
        <w:tab/>
      </w:r>
      <w:r w:rsidRPr="001D0BA0">
        <w:rPr>
          <w:rFonts w:asciiTheme="minorHAnsi" w:hAnsiTheme="minorHAnsi" w:cstheme="minorHAnsi"/>
        </w:rPr>
        <w:fldChar w:fldCharType="begin">
          <w:ffData>
            <w:name w:val="Text93"/>
            <w:enabled/>
            <w:calcOnExit w:val="0"/>
            <w:textInput/>
          </w:ffData>
        </w:fldChar>
      </w:r>
      <w:r w:rsidRPr="001D0BA0">
        <w:rPr>
          <w:rFonts w:asciiTheme="minorHAnsi" w:hAnsiTheme="minorHAnsi" w:cstheme="minorHAnsi"/>
        </w:rPr>
        <w:instrText xml:space="preserve"> FORMTEXT </w:instrText>
      </w:r>
      <w:r w:rsidRPr="001D0BA0">
        <w:rPr>
          <w:rFonts w:asciiTheme="minorHAnsi" w:hAnsiTheme="minorHAnsi" w:cstheme="minorHAnsi"/>
        </w:rPr>
      </w:r>
      <w:r w:rsidRPr="001D0BA0">
        <w:rPr>
          <w:rFonts w:asciiTheme="minorHAnsi" w:hAnsiTheme="minorHAnsi" w:cstheme="minorHAnsi"/>
        </w:rPr>
        <w:fldChar w:fldCharType="separate"/>
      </w:r>
      <w:r w:rsidRPr="001D0BA0">
        <w:rPr>
          <w:rFonts w:asciiTheme="minorHAnsi" w:hAnsiTheme="minorHAnsi" w:cstheme="minorHAnsi"/>
          <w:noProof/>
        </w:rPr>
        <w:t> </w:t>
      </w:r>
      <w:r w:rsidRPr="001D0BA0">
        <w:rPr>
          <w:rFonts w:asciiTheme="minorHAnsi" w:hAnsiTheme="minorHAnsi" w:cstheme="minorHAnsi"/>
          <w:noProof/>
        </w:rPr>
        <w:t> </w:t>
      </w:r>
      <w:r w:rsidRPr="001D0BA0">
        <w:rPr>
          <w:rFonts w:asciiTheme="minorHAnsi" w:hAnsiTheme="minorHAnsi" w:cstheme="minorHAnsi"/>
          <w:noProof/>
        </w:rPr>
        <w:t> </w:t>
      </w:r>
      <w:r w:rsidRPr="001D0BA0">
        <w:rPr>
          <w:rFonts w:asciiTheme="minorHAnsi" w:hAnsiTheme="minorHAnsi" w:cstheme="minorHAnsi"/>
          <w:noProof/>
        </w:rPr>
        <w:t> </w:t>
      </w:r>
      <w:r w:rsidRPr="001D0BA0">
        <w:rPr>
          <w:rFonts w:asciiTheme="minorHAnsi" w:hAnsiTheme="minorHAnsi" w:cstheme="minorHAnsi"/>
          <w:noProof/>
        </w:rPr>
        <w:t> </w:t>
      </w:r>
      <w:r w:rsidRPr="001D0BA0">
        <w:rPr>
          <w:rFonts w:asciiTheme="minorHAnsi" w:hAnsiTheme="minorHAnsi" w:cstheme="minorHAnsi"/>
        </w:rPr>
        <w:fldChar w:fldCharType="end"/>
      </w:r>
      <w:r w:rsidRPr="001D0BA0">
        <w:rPr>
          <w:rFonts w:asciiTheme="minorHAnsi" w:hAnsiTheme="minorHAnsi" w:cstheme="minorHAnsi"/>
        </w:rPr>
        <w:tab/>
      </w:r>
      <w:r w:rsidRPr="001D0BA0">
        <w:rPr>
          <w:rFonts w:asciiTheme="minorHAnsi" w:hAnsiTheme="minorHAnsi" w:cstheme="minorHAnsi"/>
        </w:rPr>
        <w:tab/>
      </w:r>
      <w:r w:rsidRPr="001D0BA0">
        <w:rPr>
          <w:rFonts w:asciiTheme="minorHAnsi" w:hAnsiTheme="minorHAnsi" w:cstheme="minorHAnsi"/>
        </w:rPr>
        <w:br/>
      </w:r>
    </w:p>
    <w:p w14:paraId="7EFFB160" w14:textId="77777777" w:rsidR="001065A1" w:rsidRPr="001D0BA0" w:rsidRDefault="001065A1" w:rsidP="00EE5823">
      <w:pPr>
        <w:rPr>
          <w:rFonts w:asciiTheme="minorHAnsi" w:hAnsiTheme="minorHAnsi" w:cstheme="minorHAnsi"/>
        </w:rPr>
      </w:pPr>
    </w:p>
    <w:p w14:paraId="3244A404" w14:textId="40434294" w:rsidR="001065A1" w:rsidRPr="001D0BA0" w:rsidRDefault="001065A1" w:rsidP="00EE5823">
      <w:pPr>
        <w:rPr>
          <w:rFonts w:asciiTheme="minorHAnsi" w:hAnsiTheme="minorHAnsi" w:cstheme="minorHAnsi"/>
        </w:rPr>
      </w:pPr>
      <w:r w:rsidRPr="001D0BA0">
        <w:rPr>
          <w:rFonts w:asciiTheme="minorHAnsi" w:hAnsiTheme="minorHAnsi" w:cstheme="minorHAnsi"/>
        </w:rPr>
        <w:t xml:space="preserve">Total beneficiaries must equal the sum of </w:t>
      </w:r>
      <w:r w:rsidR="00737518" w:rsidRPr="001D0BA0">
        <w:rPr>
          <w:rFonts w:asciiTheme="minorHAnsi" w:hAnsiTheme="minorHAnsi" w:cstheme="minorHAnsi"/>
        </w:rPr>
        <w:t xml:space="preserve">numbers </w:t>
      </w:r>
      <w:r w:rsidRPr="001D0BA0">
        <w:rPr>
          <w:rFonts w:asciiTheme="minorHAnsi" w:hAnsiTheme="minorHAnsi" w:cstheme="minorHAnsi"/>
        </w:rPr>
        <w:t xml:space="preserve">1-10. </w:t>
      </w:r>
      <w:r w:rsidR="00737518" w:rsidRPr="001D0BA0">
        <w:rPr>
          <w:rFonts w:asciiTheme="minorHAnsi" w:hAnsiTheme="minorHAnsi" w:cstheme="minorHAnsi"/>
        </w:rPr>
        <w:t xml:space="preserve"> The number of anticipated Low- and Moderate-income</w:t>
      </w:r>
      <w:r w:rsidR="00397C4C" w:rsidRPr="001D0BA0">
        <w:rPr>
          <w:rFonts w:asciiTheme="minorHAnsi" w:hAnsiTheme="minorHAnsi" w:cstheme="minorHAnsi"/>
        </w:rPr>
        <w:t xml:space="preserve"> person and Non-Low- and Moderate-Income persons must be equal to the total number of beneficiaries.</w:t>
      </w:r>
    </w:p>
    <w:p w14:paraId="0E54F5EA" w14:textId="77777777" w:rsidR="001065A1" w:rsidRPr="001D0BA0" w:rsidRDefault="001065A1" w:rsidP="00EE5823">
      <w:pPr>
        <w:rPr>
          <w:rFonts w:asciiTheme="minorHAnsi" w:hAnsiTheme="minorHAnsi" w:cstheme="minorHAnsi"/>
        </w:rPr>
      </w:pPr>
    </w:p>
    <w:p w14:paraId="6C6AB7EB" w14:textId="466A4406" w:rsidR="001065A1" w:rsidRPr="001D0BA0" w:rsidRDefault="001065A1" w:rsidP="00EE5823">
      <w:pPr>
        <w:rPr>
          <w:rFonts w:asciiTheme="minorHAnsi" w:hAnsiTheme="minorHAnsi" w:cstheme="minorHAnsi"/>
        </w:rPr>
      </w:pPr>
      <w:r w:rsidRPr="001D0BA0">
        <w:rPr>
          <w:rFonts w:asciiTheme="minorHAnsi" w:hAnsiTheme="minorHAnsi" w:cstheme="minorHAnsi"/>
          <w:b/>
        </w:rPr>
        <w:t>Total Beneficiaries:</w:t>
      </w:r>
      <w:r w:rsidRPr="001D0BA0">
        <w:rPr>
          <w:rFonts w:asciiTheme="minorHAnsi" w:hAnsiTheme="minorHAnsi" w:cstheme="minorHAnsi"/>
        </w:rPr>
        <w:t xml:space="preserve"> </w:t>
      </w:r>
      <w:r w:rsidRPr="001D0BA0">
        <w:rPr>
          <w:rFonts w:asciiTheme="minorHAnsi" w:hAnsiTheme="minorHAnsi" w:cstheme="minorHAnsi"/>
        </w:rPr>
        <w:fldChar w:fldCharType="begin">
          <w:ffData>
            <w:name w:val="Text93"/>
            <w:enabled/>
            <w:calcOnExit w:val="0"/>
            <w:textInput/>
          </w:ffData>
        </w:fldChar>
      </w:r>
      <w:r w:rsidRPr="001D0BA0">
        <w:rPr>
          <w:rFonts w:asciiTheme="minorHAnsi" w:hAnsiTheme="minorHAnsi" w:cstheme="minorHAnsi"/>
        </w:rPr>
        <w:instrText xml:space="preserve"> FORMTEXT </w:instrText>
      </w:r>
      <w:r w:rsidRPr="001D0BA0">
        <w:rPr>
          <w:rFonts w:asciiTheme="minorHAnsi" w:hAnsiTheme="minorHAnsi" w:cstheme="minorHAnsi"/>
        </w:rPr>
      </w:r>
      <w:r w:rsidRPr="001D0BA0">
        <w:rPr>
          <w:rFonts w:asciiTheme="minorHAnsi" w:hAnsiTheme="minorHAnsi" w:cstheme="minorHAnsi"/>
        </w:rPr>
        <w:fldChar w:fldCharType="separate"/>
      </w:r>
      <w:r w:rsidRPr="001D0BA0">
        <w:rPr>
          <w:rFonts w:asciiTheme="minorHAnsi" w:hAnsiTheme="minorHAnsi" w:cstheme="minorHAnsi"/>
          <w:noProof/>
        </w:rPr>
        <w:t> </w:t>
      </w:r>
      <w:r w:rsidRPr="001D0BA0">
        <w:rPr>
          <w:rFonts w:asciiTheme="minorHAnsi" w:hAnsiTheme="minorHAnsi" w:cstheme="minorHAnsi"/>
          <w:noProof/>
        </w:rPr>
        <w:t> </w:t>
      </w:r>
      <w:r w:rsidRPr="001D0BA0">
        <w:rPr>
          <w:rFonts w:asciiTheme="minorHAnsi" w:hAnsiTheme="minorHAnsi" w:cstheme="minorHAnsi"/>
          <w:noProof/>
        </w:rPr>
        <w:t> </w:t>
      </w:r>
      <w:r w:rsidRPr="001D0BA0">
        <w:rPr>
          <w:rFonts w:asciiTheme="minorHAnsi" w:hAnsiTheme="minorHAnsi" w:cstheme="minorHAnsi"/>
          <w:noProof/>
        </w:rPr>
        <w:t> </w:t>
      </w:r>
      <w:r w:rsidRPr="001D0BA0">
        <w:rPr>
          <w:rFonts w:asciiTheme="minorHAnsi" w:hAnsiTheme="minorHAnsi" w:cstheme="minorHAnsi"/>
          <w:noProof/>
        </w:rPr>
        <w:t> </w:t>
      </w:r>
      <w:r w:rsidRPr="001D0BA0">
        <w:rPr>
          <w:rFonts w:asciiTheme="minorHAnsi" w:hAnsiTheme="minorHAnsi" w:cstheme="minorHAnsi"/>
        </w:rPr>
        <w:fldChar w:fldCharType="end"/>
      </w:r>
      <w:r w:rsidRPr="001D0BA0">
        <w:rPr>
          <w:rFonts w:asciiTheme="minorHAnsi" w:hAnsiTheme="minorHAnsi" w:cstheme="minorHAnsi"/>
        </w:rPr>
        <w:tab/>
      </w:r>
      <w:r w:rsidRPr="001D0BA0">
        <w:rPr>
          <w:rFonts w:asciiTheme="minorHAnsi" w:hAnsiTheme="minorHAnsi" w:cstheme="minorHAnsi"/>
        </w:rPr>
        <w:tab/>
      </w:r>
    </w:p>
    <w:p w14:paraId="551EAF20" w14:textId="77777777" w:rsidR="001065A1" w:rsidRPr="001D0BA0" w:rsidRDefault="001065A1" w:rsidP="001065A1">
      <w:pPr>
        <w:rPr>
          <w:rFonts w:asciiTheme="minorHAnsi" w:hAnsiTheme="minorHAnsi" w:cstheme="minorHAnsi"/>
        </w:rPr>
      </w:pPr>
    </w:p>
    <w:tbl>
      <w:tblPr>
        <w:tblW w:w="8529"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15" w:type="dxa"/>
          <w:right w:w="115" w:type="dxa"/>
        </w:tblCellMar>
        <w:tblLook w:val="04A0" w:firstRow="1" w:lastRow="0" w:firstColumn="1" w:lastColumn="0" w:noHBand="0" w:noVBand="1"/>
      </w:tblPr>
      <w:tblGrid>
        <w:gridCol w:w="475"/>
        <w:gridCol w:w="3873"/>
        <w:gridCol w:w="810"/>
        <w:gridCol w:w="311"/>
        <w:gridCol w:w="630"/>
        <w:gridCol w:w="1710"/>
        <w:gridCol w:w="720"/>
      </w:tblGrid>
      <w:tr w:rsidR="006C215D" w:rsidRPr="001D0BA0" w14:paraId="4CAA741A" w14:textId="77777777" w:rsidTr="005932D5">
        <w:trPr>
          <w:cantSplit/>
          <w:jc w:val="center"/>
        </w:trPr>
        <w:tc>
          <w:tcPr>
            <w:tcW w:w="475" w:type="dxa"/>
            <w:vMerge w:val="restart"/>
            <w:shd w:val="clear" w:color="auto" w:fill="D9D9D9"/>
            <w:vAlign w:val="center"/>
          </w:tcPr>
          <w:p w14:paraId="1531491A" w14:textId="77777777" w:rsidR="006C215D" w:rsidRPr="001D0BA0" w:rsidRDefault="006C215D" w:rsidP="00EE5823">
            <w:pPr>
              <w:pStyle w:val="NoSpacing"/>
              <w:ind w:left="-520"/>
              <w:rPr>
                <w:rFonts w:cstheme="minorHAnsi"/>
              </w:rPr>
            </w:pPr>
          </w:p>
        </w:tc>
        <w:tc>
          <w:tcPr>
            <w:tcW w:w="3873" w:type="dxa"/>
            <w:shd w:val="clear" w:color="auto" w:fill="auto"/>
            <w:vAlign w:val="center"/>
          </w:tcPr>
          <w:p w14:paraId="1ECE2232" w14:textId="77777777" w:rsidR="006C215D" w:rsidRPr="001D0BA0" w:rsidRDefault="006C215D" w:rsidP="00821153">
            <w:pPr>
              <w:pStyle w:val="NoSpacing"/>
              <w:rPr>
                <w:rFonts w:cstheme="minorHAnsi"/>
              </w:rPr>
            </w:pPr>
          </w:p>
        </w:tc>
        <w:tc>
          <w:tcPr>
            <w:tcW w:w="810" w:type="dxa"/>
            <w:shd w:val="clear" w:color="auto" w:fill="auto"/>
            <w:vAlign w:val="center"/>
          </w:tcPr>
          <w:p w14:paraId="65029108" w14:textId="77777777" w:rsidR="006C215D" w:rsidRPr="001D0BA0" w:rsidRDefault="006C215D" w:rsidP="00821153">
            <w:pPr>
              <w:pStyle w:val="NoSpacing"/>
              <w:jc w:val="center"/>
              <w:rPr>
                <w:rFonts w:cstheme="minorHAnsi"/>
              </w:rPr>
            </w:pPr>
            <w:r w:rsidRPr="001D0BA0">
              <w:rPr>
                <w:rFonts w:cstheme="minorHAnsi"/>
              </w:rPr>
              <w:t>Total</w:t>
            </w:r>
          </w:p>
        </w:tc>
        <w:tc>
          <w:tcPr>
            <w:tcW w:w="941" w:type="dxa"/>
            <w:gridSpan w:val="2"/>
          </w:tcPr>
          <w:p w14:paraId="2E82DAF1" w14:textId="77777777" w:rsidR="006C215D" w:rsidRPr="001D0BA0" w:rsidRDefault="006C215D" w:rsidP="00821153">
            <w:pPr>
              <w:pStyle w:val="NoSpacing"/>
              <w:jc w:val="center"/>
              <w:rPr>
                <w:rFonts w:cstheme="minorHAnsi"/>
              </w:rPr>
            </w:pPr>
          </w:p>
          <w:p w14:paraId="6D160CC4" w14:textId="77777777" w:rsidR="006C215D" w:rsidRPr="001D0BA0" w:rsidRDefault="006C215D" w:rsidP="00821153">
            <w:pPr>
              <w:pStyle w:val="NoSpacing"/>
              <w:jc w:val="center"/>
              <w:rPr>
                <w:rFonts w:cstheme="minorHAnsi"/>
              </w:rPr>
            </w:pPr>
          </w:p>
          <w:p w14:paraId="01F4A468" w14:textId="77777777" w:rsidR="006C215D" w:rsidRPr="001D0BA0" w:rsidRDefault="006C215D" w:rsidP="00821153">
            <w:pPr>
              <w:pStyle w:val="NoSpacing"/>
              <w:jc w:val="center"/>
              <w:rPr>
                <w:rFonts w:cstheme="minorHAnsi"/>
              </w:rPr>
            </w:pPr>
            <w:r w:rsidRPr="001D0BA0">
              <w:rPr>
                <w:rFonts w:cstheme="minorHAnsi"/>
              </w:rPr>
              <w:t>%</w:t>
            </w:r>
          </w:p>
        </w:tc>
        <w:tc>
          <w:tcPr>
            <w:tcW w:w="1710" w:type="dxa"/>
            <w:shd w:val="clear" w:color="auto" w:fill="auto"/>
            <w:vAlign w:val="center"/>
          </w:tcPr>
          <w:p w14:paraId="2153DE29" w14:textId="77777777" w:rsidR="006C215D" w:rsidRPr="001D0BA0" w:rsidRDefault="006C215D" w:rsidP="00821153">
            <w:pPr>
              <w:pStyle w:val="NoSpacing"/>
              <w:jc w:val="center"/>
              <w:rPr>
                <w:rFonts w:cstheme="minorHAnsi"/>
              </w:rPr>
            </w:pPr>
            <w:r w:rsidRPr="001D0BA0">
              <w:rPr>
                <w:rFonts w:cstheme="minorHAnsi"/>
              </w:rPr>
              <w:t>Of the total population in the service area how many are Hispanic?</w:t>
            </w:r>
          </w:p>
        </w:tc>
        <w:tc>
          <w:tcPr>
            <w:tcW w:w="720" w:type="dxa"/>
          </w:tcPr>
          <w:p w14:paraId="297E7D1A" w14:textId="77777777" w:rsidR="006C215D" w:rsidRPr="001D0BA0" w:rsidRDefault="006C215D" w:rsidP="00821153">
            <w:pPr>
              <w:pStyle w:val="NoSpacing"/>
              <w:jc w:val="center"/>
              <w:rPr>
                <w:rFonts w:cstheme="minorHAnsi"/>
              </w:rPr>
            </w:pPr>
          </w:p>
          <w:p w14:paraId="74920D62" w14:textId="77777777" w:rsidR="006C215D" w:rsidRPr="001D0BA0" w:rsidRDefault="006C215D" w:rsidP="00821153">
            <w:pPr>
              <w:pStyle w:val="NoSpacing"/>
              <w:jc w:val="center"/>
              <w:rPr>
                <w:rFonts w:cstheme="minorHAnsi"/>
              </w:rPr>
            </w:pPr>
          </w:p>
          <w:p w14:paraId="2218589F" w14:textId="77777777" w:rsidR="006C215D" w:rsidRPr="001D0BA0" w:rsidRDefault="006C215D" w:rsidP="00821153">
            <w:pPr>
              <w:pStyle w:val="NoSpacing"/>
              <w:jc w:val="center"/>
              <w:rPr>
                <w:rFonts w:cstheme="minorHAnsi"/>
              </w:rPr>
            </w:pPr>
            <w:r w:rsidRPr="001D0BA0">
              <w:rPr>
                <w:rFonts w:cstheme="minorHAnsi"/>
              </w:rPr>
              <w:t>%</w:t>
            </w:r>
          </w:p>
        </w:tc>
      </w:tr>
      <w:tr w:rsidR="006C215D" w:rsidRPr="001D0BA0" w14:paraId="10FA847B" w14:textId="77777777" w:rsidTr="005932D5">
        <w:trPr>
          <w:cantSplit/>
          <w:trHeight w:val="288"/>
          <w:jc w:val="center"/>
        </w:trPr>
        <w:tc>
          <w:tcPr>
            <w:tcW w:w="475" w:type="dxa"/>
            <w:vMerge/>
            <w:shd w:val="clear" w:color="auto" w:fill="D9D9D9"/>
            <w:vAlign w:val="center"/>
          </w:tcPr>
          <w:p w14:paraId="4234F5B8" w14:textId="77777777" w:rsidR="006C215D" w:rsidRPr="001D0BA0" w:rsidRDefault="006C215D" w:rsidP="00EE5823">
            <w:pPr>
              <w:pStyle w:val="NoSpacing"/>
              <w:ind w:left="-520"/>
              <w:rPr>
                <w:rFonts w:cstheme="minorHAnsi"/>
                <w:b/>
              </w:rPr>
            </w:pPr>
          </w:p>
        </w:tc>
        <w:tc>
          <w:tcPr>
            <w:tcW w:w="3873" w:type="dxa"/>
            <w:shd w:val="clear" w:color="auto" w:fill="auto"/>
            <w:vAlign w:val="center"/>
          </w:tcPr>
          <w:p w14:paraId="04C35962" w14:textId="77777777" w:rsidR="006C215D" w:rsidRPr="001D0BA0" w:rsidRDefault="006C215D" w:rsidP="00821153">
            <w:pPr>
              <w:pStyle w:val="NoSpacing"/>
              <w:rPr>
                <w:rFonts w:cstheme="minorHAnsi"/>
                <w:b/>
              </w:rPr>
            </w:pPr>
            <w:r w:rsidRPr="001D0BA0">
              <w:rPr>
                <w:rFonts w:cstheme="minorHAnsi"/>
                <w:b/>
              </w:rPr>
              <w:t>Number of People</w:t>
            </w:r>
          </w:p>
        </w:tc>
        <w:tc>
          <w:tcPr>
            <w:tcW w:w="1121" w:type="dxa"/>
            <w:gridSpan w:val="2"/>
            <w:shd w:val="clear" w:color="auto" w:fill="000000"/>
            <w:vAlign w:val="center"/>
          </w:tcPr>
          <w:p w14:paraId="5548A74B" w14:textId="77777777" w:rsidR="006C215D" w:rsidRPr="001D0BA0" w:rsidRDefault="006C215D" w:rsidP="00821153">
            <w:pPr>
              <w:pStyle w:val="NoSpacing"/>
              <w:jc w:val="center"/>
              <w:rPr>
                <w:rFonts w:cstheme="minorHAnsi"/>
              </w:rPr>
            </w:pPr>
          </w:p>
        </w:tc>
        <w:tc>
          <w:tcPr>
            <w:tcW w:w="630" w:type="dxa"/>
            <w:shd w:val="clear" w:color="auto" w:fill="000000"/>
          </w:tcPr>
          <w:p w14:paraId="5F46C5E8" w14:textId="77777777" w:rsidR="006C215D" w:rsidRPr="001D0BA0" w:rsidRDefault="006C215D" w:rsidP="00821153">
            <w:pPr>
              <w:pStyle w:val="NoSpacing"/>
              <w:jc w:val="center"/>
              <w:rPr>
                <w:rFonts w:cstheme="minorHAnsi"/>
              </w:rPr>
            </w:pPr>
          </w:p>
        </w:tc>
        <w:tc>
          <w:tcPr>
            <w:tcW w:w="1710" w:type="dxa"/>
            <w:shd w:val="clear" w:color="auto" w:fill="000000"/>
            <w:vAlign w:val="center"/>
          </w:tcPr>
          <w:p w14:paraId="39233112" w14:textId="77777777" w:rsidR="006C215D" w:rsidRPr="001D0BA0" w:rsidRDefault="006C215D" w:rsidP="00821153">
            <w:pPr>
              <w:pStyle w:val="NoSpacing"/>
              <w:jc w:val="center"/>
              <w:rPr>
                <w:rFonts w:cstheme="minorHAnsi"/>
              </w:rPr>
            </w:pPr>
          </w:p>
        </w:tc>
        <w:tc>
          <w:tcPr>
            <w:tcW w:w="720" w:type="dxa"/>
            <w:shd w:val="clear" w:color="auto" w:fill="000000"/>
          </w:tcPr>
          <w:p w14:paraId="161E4693" w14:textId="77777777" w:rsidR="006C215D" w:rsidRPr="001D0BA0" w:rsidRDefault="006C215D" w:rsidP="00821153">
            <w:pPr>
              <w:pStyle w:val="NoSpacing"/>
              <w:jc w:val="center"/>
              <w:rPr>
                <w:rFonts w:cstheme="minorHAnsi"/>
              </w:rPr>
            </w:pPr>
          </w:p>
        </w:tc>
      </w:tr>
      <w:tr w:rsidR="006C215D" w:rsidRPr="001D0BA0" w14:paraId="372CC215" w14:textId="77777777" w:rsidTr="005932D5">
        <w:trPr>
          <w:cantSplit/>
          <w:trHeight w:val="288"/>
          <w:jc w:val="center"/>
        </w:trPr>
        <w:tc>
          <w:tcPr>
            <w:tcW w:w="475" w:type="dxa"/>
            <w:vMerge w:val="restart"/>
            <w:textDirection w:val="btLr"/>
          </w:tcPr>
          <w:p w14:paraId="75B91F99" w14:textId="77777777" w:rsidR="006C215D" w:rsidRPr="001D0BA0" w:rsidRDefault="006C215D" w:rsidP="00922631">
            <w:pPr>
              <w:pStyle w:val="NoSpacing"/>
              <w:ind w:left="-520" w:right="113"/>
              <w:jc w:val="right"/>
              <w:rPr>
                <w:rFonts w:cstheme="minorHAnsi"/>
              </w:rPr>
            </w:pPr>
            <w:r w:rsidRPr="001D0BA0">
              <w:rPr>
                <w:rFonts w:cstheme="minorHAnsi"/>
              </w:rPr>
              <w:t>SINGLE RACE</w:t>
            </w:r>
          </w:p>
        </w:tc>
        <w:tc>
          <w:tcPr>
            <w:tcW w:w="3873" w:type="dxa"/>
            <w:shd w:val="clear" w:color="auto" w:fill="auto"/>
            <w:vAlign w:val="center"/>
          </w:tcPr>
          <w:p w14:paraId="59FE2445" w14:textId="23A6CF1E" w:rsidR="006C215D" w:rsidRPr="001D0BA0" w:rsidRDefault="006C215D" w:rsidP="00821153">
            <w:pPr>
              <w:pStyle w:val="NoSpacing"/>
              <w:rPr>
                <w:rFonts w:cstheme="minorHAnsi"/>
              </w:rPr>
            </w:pPr>
            <w:r w:rsidRPr="001D0BA0">
              <w:rPr>
                <w:rFonts w:cstheme="minorHAnsi"/>
              </w:rPr>
              <w:t>1. White</w:t>
            </w:r>
          </w:p>
        </w:tc>
        <w:tc>
          <w:tcPr>
            <w:tcW w:w="810" w:type="dxa"/>
            <w:shd w:val="clear" w:color="auto" w:fill="auto"/>
            <w:vAlign w:val="center"/>
          </w:tcPr>
          <w:p w14:paraId="05C2564B" w14:textId="77777777" w:rsidR="006C215D" w:rsidRPr="001D0BA0" w:rsidRDefault="006C215D" w:rsidP="00821153">
            <w:pPr>
              <w:pStyle w:val="NoSpacing"/>
              <w:jc w:val="center"/>
              <w:rPr>
                <w:rFonts w:cstheme="minorHAnsi"/>
              </w:rPr>
            </w:pPr>
            <w:r w:rsidRPr="001D0BA0">
              <w:rPr>
                <w:rFonts w:cstheme="minorHAnsi"/>
              </w:rPr>
              <w:fldChar w:fldCharType="begin">
                <w:ffData>
                  <w:name w:val="Text92"/>
                  <w:enabled/>
                  <w:calcOnExit w:val="0"/>
                  <w:textInput>
                    <w:type w:val="number"/>
                    <w:default w:val="0"/>
                    <w:format w:val="#,##0"/>
                  </w:textInput>
                </w:ffData>
              </w:fldChar>
            </w:r>
            <w:r w:rsidRPr="001D0BA0">
              <w:rPr>
                <w:rFonts w:cstheme="minorHAnsi"/>
              </w:rPr>
              <w:instrText xml:space="preserve"> FORMTEXT </w:instrText>
            </w:r>
            <w:r w:rsidRPr="001D0BA0">
              <w:rPr>
                <w:rFonts w:cstheme="minorHAnsi"/>
              </w:rPr>
            </w:r>
            <w:r w:rsidRPr="001D0BA0">
              <w:rPr>
                <w:rFonts w:cstheme="minorHAnsi"/>
              </w:rPr>
              <w:fldChar w:fldCharType="separate"/>
            </w:r>
            <w:r w:rsidRPr="001D0BA0">
              <w:rPr>
                <w:rFonts w:cstheme="minorHAnsi"/>
                <w:noProof/>
              </w:rPr>
              <w:t>0</w:t>
            </w:r>
            <w:r w:rsidRPr="001D0BA0">
              <w:rPr>
                <w:rFonts w:cstheme="minorHAnsi"/>
              </w:rPr>
              <w:fldChar w:fldCharType="end"/>
            </w:r>
          </w:p>
        </w:tc>
        <w:tc>
          <w:tcPr>
            <w:tcW w:w="941" w:type="dxa"/>
            <w:gridSpan w:val="2"/>
            <w:vAlign w:val="center"/>
          </w:tcPr>
          <w:p w14:paraId="0B752BF4" w14:textId="77777777" w:rsidR="006C215D" w:rsidRPr="001D0BA0" w:rsidRDefault="006C215D" w:rsidP="00821153">
            <w:pPr>
              <w:pStyle w:val="NoSpacing"/>
              <w:jc w:val="center"/>
              <w:rPr>
                <w:rFonts w:cstheme="minorHAnsi"/>
              </w:rPr>
            </w:pPr>
            <w:r w:rsidRPr="001D0BA0">
              <w:rPr>
                <w:rFonts w:cstheme="minorHAnsi"/>
              </w:rPr>
              <w:fldChar w:fldCharType="begin">
                <w:ffData>
                  <w:name w:val=""/>
                  <w:enabled/>
                  <w:calcOnExit w:val="0"/>
                  <w:textInput>
                    <w:type w:val="number"/>
                    <w:default w:val="0%"/>
                    <w:format w:val="0%"/>
                  </w:textInput>
                </w:ffData>
              </w:fldChar>
            </w:r>
            <w:r w:rsidRPr="001D0BA0">
              <w:rPr>
                <w:rFonts w:cstheme="minorHAnsi"/>
              </w:rPr>
              <w:instrText xml:space="preserve"> FORMTEXT </w:instrText>
            </w:r>
            <w:r w:rsidRPr="001D0BA0">
              <w:rPr>
                <w:rFonts w:cstheme="minorHAnsi"/>
              </w:rPr>
            </w:r>
            <w:r w:rsidRPr="001D0BA0">
              <w:rPr>
                <w:rFonts w:cstheme="minorHAnsi"/>
              </w:rPr>
              <w:fldChar w:fldCharType="separate"/>
            </w:r>
            <w:r w:rsidRPr="001D0BA0">
              <w:rPr>
                <w:rFonts w:cstheme="minorHAnsi"/>
                <w:noProof/>
              </w:rPr>
              <w:t>0%</w:t>
            </w:r>
            <w:r w:rsidRPr="001D0BA0">
              <w:rPr>
                <w:rFonts w:cstheme="minorHAnsi"/>
              </w:rPr>
              <w:fldChar w:fldCharType="end"/>
            </w:r>
          </w:p>
        </w:tc>
        <w:tc>
          <w:tcPr>
            <w:tcW w:w="1710" w:type="dxa"/>
            <w:shd w:val="clear" w:color="auto" w:fill="auto"/>
            <w:vAlign w:val="center"/>
          </w:tcPr>
          <w:p w14:paraId="2923E5AA" w14:textId="77777777" w:rsidR="006C215D" w:rsidRPr="001D0BA0" w:rsidRDefault="006C215D" w:rsidP="00821153">
            <w:pPr>
              <w:pStyle w:val="NoSpacing"/>
              <w:jc w:val="center"/>
              <w:rPr>
                <w:rFonts w:cstheme="minorHAnsi"/>
              </w:rPr>
            </w:pPr>
            <w:r w:rsidRPr="001D0BA0">
              <w:rPr>
                <w:rFonts w:cstheme="minorHAnsi"/>
              </w:rPr>
              <w:fldChar w:fldCharType="begin">
                <w:ffData>
                  <w:name w:val="Text92"/>
                  <w:enabled/>
                  <w:calcOnExit w:val="0"/>
                  <w:textInput>
                    <w:type w:val="number"/>
                    <w:default w:val="0"/>
                    <w:format w:val="#,##0"/>
                  </w:textInput>
                </w:ffData>
              </w:fldChar>
            </w:r>
            <w:r w:rsidRPr="001D0BA0">
              <w:rPr>
                <w:rFonts w:cstheme="minorHAnsi"/>
              </w:rPr>
              <w:instrText xml:space="preserve"> FORMTEXT </w:instrText>
            </w:r>
            <w:r w:rsidRPr="001D0BA0">
              <w:rPr>
                <w:rFonts w:cstheme="minorHAnsi"/>
              </w:rPr>
            </w:r>
            <w:r w:rsidRPr="001D0BA0">
              <w:rPr>
                <w:rFonts w:cstheme="minorHAnsi"/>
              </w:rPr>
              <w:fldChar w:fldCharType="separate"/>
            </w:r>
            <w:r w:rsidRPr="001D0BA0">
              <w:rPr>
                <w:rFonts w:cstheme="minorHAnsi"/>
                <w:noProof/>
              </w:rPr>
              <w:t>0</w:t>
            </w:r>
            <w:r w:rsidRPr="001D0BA0">
              <w:rPr>
                <w:rFonts w:cstheme="minorHAnsi"/>
              </w:rPr>
              <w:fldChar w:fldCharType="end"/>
            </w:r>
          </w:p>
        </w:tc>
        <w:tc>
          <w:tcPr>
            <w:tcW w:w="720" w:type="dxa"/>
            <w:vAlign w:val="center"/>
          </w:tcPr>
          <w:p w14:paraId="612E832C" w14:textId="77777777" w:rsidR="006C215D" w:rsidRPr="001D0BA0" w:rsidRDefault="006C215D" w:rsidP="00821153">
            <w:pPr>
              <w:pStyle w:val="NoSpacing"/>
              <w:jc w:val="center"/>
              <w:rPr>
                <w:rFonts w:cstheme="minorHAnsi"/>
              </w:rPr>
            </w:pPr>
            <w:r w:rsidRPr="001D0BA0">
              <w:rPr>
                <w:rFonts w:cstheme="minorHAnsi"/>
              </w:rPr>
              <w:fldChar w:fldCharType="begin">
                <w:ffData>
                  <w:name w:val=""/>
                  <w:enabled/>
                  <w:calcOnExit w:val="0"/>
                  <w:textInput>
                    <w:type w:val="number"/>
                    <w:default w:val="0%"/>
                    <w:format w:val="0%"/>
                  </w:textInput>
                </w:ffData>
              </w:fldChar>
            </w:r>
            <w:r w:rsidRPr="001D0BA0">
              <w:rPr>
                <w:rFonts w:cstheme="minorHAnsi"/>
              </w:rPr>
              <w:instrText xml:space="preserve"> FORMTEXT </w:instrText>
            </w:r>
            <w:r w:rsidRPr="001D0BA0">
              <w:rPr>
                <w:rFonts w:cstheme="minorHAnsi"/>
              </w:rPr>
            </w:r>
            <w:r w:rsidRPr="001D0BA0">
              <w:rPr>
                <w:rFonts w:cstheme="minorHAnsi"/>
              </w:rPr>
              <w:fldChar w:fldCharType="separate"/>
            </w:r>
            <w:r w:rsidRPr="001D0BA0">
              <w:rPr>
                <w:rFonts w:cstheme="minorHAnsi"/>
                <w:noProof/>
              </w:rPr>
              <w:t>0%</w:t>
            </w:r>
            <w:r w:rsidRPr="001D0BA0">
              <w:rPr>
                <w:rFonts w:cstheme="minorHAnsi"/>
              </w:rPr>
              <w:fldChar w:fldCharType="end"/>
            </w:r>
          </w:p>
        </w:tc>
      </w:tr>
      <w:tr w:rsidR="006C215D" w:rsidRPr="001D0BA0" w14:paraId="119D4D7A" w14:textId="77777777" w:rsidTr="005932D5">
        <w:trPr>
          <w:cantSplit/>
          <w:trHeight w:val="288"/>
          <w:jc w:val="center"/>
        </w:trPr>
        <w:tc>
          <w:tcPr>
            <w:tcW w:w="475" w:type="dxa"/>
            <w:vMerge/>
            <w:vAlign w:val="center"/>
          </w:tcPr>
          <w:p w14:paraId="4B1E66BC" w14:textId="77777777" w:rsidR="006C215D" w:rsidRPr="001D0BA0" w:rsidRDefault="006C215D" w:rsidP="00EE5823">
            <w:pPr>
              <w:pStyle w:val="NoSpacing"/>
              <w:ind w:left="-520"/>
              <w:rPr>
                <w:rFonts w:cstheme="minorHAnsi"/>
              </w:rPr>
            </w:pPr>
          </w:p>
        </w:tc>
        <w:tc>
          <w:tcPr>
            <w:tcW w:w="3873" w:type="dxa"/>
            <w:shd w:val="clear" w:color="auto" w:fill="auto"/>
            <w:vAlign w:val="center"/>
          </w:tcPr>
          <w:p w14:paraId="68582298" w14:textId="6845223F" w:rsidR="006C215D" w:rsidRPr="001D0BA0" w:rsidRDefault="006C215D" w:rsidP="00821153">
            <w:pPr>
              <w:pStyle w:val="NoSpacing"/>
              <w:rPr>
                <w:rFonts w:cstheme="minorHAnsi"/>
              </w:rPr>
            </w:pPr>
            <w:r w:rsidRPr="001D0BA0">
              <w:rPr>
                <w:rFonts w:cstheme="minorHAnsi"/>
              </w:rPr>
              <w:t>2. Black / African American</w:t>
            </w:r>
          </w:p>
        </w:tc>
        <w:tc>
          <w:tcPr>
            <w:tcW w:w="810" w:type="dxa"/>
            <w:shd w:val="clear" w:color="auto" w:fill="auto"/>
            <w:vAlign w:val="center"/>
          </w:tcPr>
          <w:p w14:paraId="18341B6E" w14:textId="77777777" w:rsidR="006C215D" w:rsidRPr="001D0BA0" w:rsidRDefault="006C215D" w:rsidP="00821153">
            <w:pPr>
              <w:pStyle w:val="NoSpacing"/>
              <w:jc w:val="center"/>
              <w:rPr>
                <w:rFonts w:cstheme="minorHAnsi"/>
              </w:rPr>
            </w:pPr>
            <w:r w:rsidRPr="001D0BA0">
              <w:rPr>
                <w:rFonts w:cstheme="minorHAnsi"/>
              </w:rPr>
              <w:fldChar w:fldCharType="begin">
                <w:ffData>
                  <w:name w:val="Text92"/>
                  <w:enabled/>
                  <w:calcOnExit w:val="0"/>
                  <w:textInput>
                    <w:type w:val="number"/>
                    <w:default w:val="0"/>
                    <w:format w:val="#,##0"/>
                  </w:textInput>
                </w:ffData>
              </w:fldChar>
            </w:r>
            <w:r w:rsidRPr="001D0BA0">
              <w:rPr>
                <w:rFonts w:cstheme="minorHAnsi"/>
              </w:rPr>
              <w:instrText xml:space="preserve"> FORMTEXT </w:instrText>
            </w:r>
            <w:r w:rsidRPr="001D0BA0">
              <w:rPr>
                <w:rFonts w:cstheme="minorHAnsi"/>
              </w:rPr>
            </w:r>
            <w:r w:rsidRPr="001D0BA0">
              <w:rPr>
                <w:rFonts w:cstheme="minorHAnsi"/>
              </w:rPr>
              <w:fldChar w:fldCharType="separate"/>
            </w:r>
            <w:r w:rsidRPr="001D0BA0">
              <w:rPr>
                <w:rFonts w:cstheme="minorHAnsi"/>
                <w:noProof/>
              </w:rPr>
              <w:t>0</w:t>
            </w:r>
            <w:r w:rsidRPr="001D0BA0">
              <w:rPr>
                <w:rFonts w:cstheme="minorHAnsi"/>
              </w:rPr>
              <w:fldChar w:fldCharType="end"/>
            </w:r>
          </w:p>
        </w:tc>
        <w:tc>
          <w:tcPr>
            <w:tcW w:w="941" w:type="dxa"/>
            <w:gridSpan w:val="2"/>
            <w:vAlign w:val="center"/>
          </w:tcPr>
          <w:p w14:paraId="220D0841" w14:textId="77777777" w:rsidR="006C215D" w:rsidRPr="001D0BA0" w:rsidRDefault="006C215D" w:rsidP="00821153">
            <w:pPr>
              <w:pStyle w:val="NoSpacing"/>
              <w:jc w:val="center"/>
              <w:rPr>
                <w:rFonts w:cstheme="minorHAnsi"/>
              </w:rPr>
            </w:pPr>
            <w:r w:rsidRPr="001D0BA0">
              <w:rPr>
                <w:rFonts w:cstheme="minorHAnsi"/>
              </w:rPr>
              <w:fldChar w:fldCharType="begin">
                <w:ffData>
                  <w:name w:val=""/>
                  <w:enabled/>
                  <w:calcOnExit w:val="0"/>
                  <w:textInput>
                    <w:type w:val="number"/>
                    <w:default w:val="0%"/>
                    <w:format w:val="0%"/>
                  </w:textInput>
                </w:ffData>
              </w:fldChar>
            </w:r>
            <w:r w:rsidRPr="001D0BA0">
              <w:rPr>
                <w:rFonts w:cstheme="minorHAnsi"/>
              </w:rPr>
              <w:instrText xml:space="preserve"> FORMTEXT </w:instrText>
            </w:r>
            <w:r w:rsidRPr="001D0BA0">
              <w:rPr>
                <w:rFonts w:cstheme="minorHAnsi"/>
              </w:rPr>
            </w:r>
            <w:r w:rsidRPr="001D0BA0">
              <w:rPr>
                <w:rFonts w:cstheme="minorHAnsi"/>
              </w:rPr>
              <w:fldChar w:fldCharType="separate"/>
            </w:r>
            <w:r w:rsidRPr="001D0BA0">
              <w:rPr>
                <w:rFonts w:cstheme="minorHAnsi"/>
                <w:noProof/>
              </w:rPr>
              <w:t>0%</w:t>
            </w:r>
            <w:r w:rsidRPr="001D0BA0">
              <w:rPr>
                <w:rFonts w:cstheme="minorHAnsi"/>
              </w:rPr>
              <w:fldChar w:fldCharType="end"/>
            </w:r>
          </w:p>
        </w:tc>
        <w:tc>
          <w:tcPr>
            <w:tcW w:w="1710" w:type="dxa"/>
            <w:shd w:val="clear" w:color="auto" w:fill="auto"/>
            <w:vAlign w:val="center"/>
          </w:tcPr>
          <w:p w14:paraId="69026F6A" w14:textId="77777777" w:rsidR="006C215D" w:rsidRPr="001D0BA0" w:rsidRDefault="006C215D" w:rsidP="00821153">
            <w:pPr>
              <w:pStyle w:val="NoSpacing"/>
              <w:jc w:val="center"/>
              <w:rPr>
                <w:rFonts w:cstheme="minorHAnsi"/>
              </w:rPr>
            </w:pPr>
            <w:r w:rsidRPr="001D0BA0">
              <w:rPr>
                <w:rFonts w:cstheme="minorHAnsi"/>
              </w:rPr>
              <w:fldChar w:fldCharType="begin">
                <w:ffData>
                  <w:name w:val="Text92"/>
                  <w:enabled/>
                  <w:calcOnExit w:val="0"/>
                  <w:textInput>
                    <w:type w:val="number"/>
                    <w:default w:val="0"/>
                    <w:format w:val="#,##0"/>
                  </w:textInput>
                </w:ffData>
              </w:fldChar>
            </w:r>
            <w:r w:rsidRPr="001D0BA0">
              <w:rPr>
                <w:rFonts w:cstheme="minorHAnsi"/>
              </w:rPr>
              <w:instrText xml:space="preserve"> FORMTEXT </w:instrText>
            </w:r>
            <w:r w:rsidRPr="001D0BA0">
              <w:rPr>
                <w:rFonts w:cstheme="minorHAnsi"/>
              </w:rPr>
            </w:r>
            <w:r w:rsidRPr="001D0BA0">
              <w:rPr>
                <w:rFonts w:cstheme="minorHAnsi"/>
              </w:rPr>
              <w:fldChar w:fldCharType="separate"/>
            </w:r>
            <w:r w:rsidRPr="001D0BA0">
              <w:rPr>
                <w:rFonts w:cstheme="minorHAnsi"/>
                <w:noProof/>
              </w:rPr>
              <w:t>0</w:t>
            </w:r>
            <w:r w:rsidRPr="001D0BA0">
              <w:rPr>
                <w:rFonts w:cstheme="minorHAnsi"/>
              </w:rPr>
              <w:fldChar w:fldCharType="end"/>
            </w:r>
          </w:p>
        </w:tc>
        <w:tc>
          <w:tcPr>
            <w:tcW w:w="720" w:type="dxa"/>
            <w:vAlign w:val="center"/>
          </w:tcPr>
          <w:p w14:paraId="1D79327E" w14:textId="77777777" w:rsidR="006C215D" w:rsidRPr="001D0BA0" w:rsidRDefault="006C215D" w:rsidP="00821153">
            <w:pPr>
              <w:pStyle w:val="NoSpacing"/>
              <w:jc w:val="center"/>
              <w:rPr>
                <w:rFonts w:cstheme="minorHAnsi"/>
              </w:rPr>
            </w:pPr>
            <w:r w:rsidRPr="001D0BA0">
              <w:rPr>
                <w:rFonts w:cstheme="minorHAnsi"/>
              </w:rPr>
              <w:fldChar w:fldCharType="begin">
                <w:ffData>
                  <w:name w:val=""/>
                  <w:enabled/>
                  <w:calcOnExit w:val="0"/>
                  <w:textInput>
                    <w:type w:val="number"/>
                    <w:default w:val="0%"/>
                    <w:format w:val="0%"/>
                  </w:textInput>
                </w:ffData>
              </w:fldChar>
            </w:r>
            <w:r w:rsidRPr="001D0BA0">
              <w:rPr>
                <w:rFonts w:cstheme="minorHAnsi"/>
              </w:rPr>
              <w:instrText xml:space="preserve"> FORMTEXT </w:instrText>
            </w:r>
            <w:r w:rsidRPr="001D0BA0">
              <w:rPr>
                <w:rFonts w:cstheme="minorHAnsi"/>
              </w:rPr>
            </w:r>
            <w:r w:rsidRPr="001D0BA0">
              <w:rPr>
                <w:rFonts w:cstheme="minorHAnsi"/>
              </w:rPr>
              <w:fldChar w:fldCharType="separate"/>
            </w:r>
            <w:r w:rsidRPr="001D0BA0">
              <w:rPr>
                <w:rFonts w:cstheme="minorHAnsi"/>
                <w:noProof/>
              </w:rPr>
              <w:t>0%</w:t>
            </w:r>
            <w:r w:rsidRPr="001D0BA0">
              <w:rPr>
                <w:rFonts w:cstheme="minorHAnsi"/>
              </w:rPr>
              <w:fldChar w:fldCharType="end"/>
            </w:r>
          </w:p>
        </w:tc>
      </w:tr>
      <w:tr w:rsidR="006C215D" w:rsidRPr="001D0BA0" w14:paraId="7066F896" w14:textId="77777777" w:rsidTr="005932D5">
        <w:trPr>
          <w:cantSplit/>
          <w:trHeight w:val="288"/>
          <w:jc w:val="center"/>
        </w:trPr>
        <w:tc>
          <w:tcPr>
            <w:tcW w:w="475" w:type="dxa"/>
            <w:vMerge/>
            <w:vAlign w:val="center"/>
          </w:tcPr>
          <w:p w14:paraId="5AB1FF6F" w14:textId="77777777" w:rsidR="006C215D" w:rsidRPr="001D0BA0" w:rsidRDefault="006C215D" w:rsidP="00EE5823">
            <w:pPr>
              <w:pStyle w:val="NoSpacing"/>
              <w:ind w:left="-520"/>
              <w:rPr>
                <w:rFonts w:cstheme="minorHAnsi"/>
              </w:rPr>
            </w:pPr>
          </w:p>
        </w:tc>
        <w:tc>
          <w:tcPr>
            <w:tcW w:w="3873" w:type="dxa"/>
            <w:shd w:val="clear" w:color="auto" w:fill="auto"/>
            <w:vAlign w:val="center"/>
          </w:tcPr>
          <w:p w14:paraId="79A1356A" w14:textId="3F3FB283" w:rsidR="006C215D" w:rsidRPr="001D0BA0" w:rsidRDefault="006C215D" w:rsidP="00821153">
            <w:pPr>
              <w:pStyle w:val="NoSpacing"/>
              <w:rPr>
                <w:rFonts w:cstheme="minorHAnsi"/>
              </w:rPr>
            </w:pPr>
            <w:r w:rsidRPr="001D0BA0">
              <w:rPr>
                <w:rFonts w:cstheme="minorHAnsi"/>
              </w:rPr>
              <w:t>3. Asian</w:t>
            </w:r>
          </w:p>
        </w:tc>
        <w:tc>
          <w:tcPr>
            <w:tcW w:w="810" w:type="dxa"/>
            <w:shd w:val="clear" w:color="auto" w:fill="auto"/>
            <w:vAlign w:val="center"/>
          </w:tcPr>
          <w:p w14:paraId="388B1985" w14:textId="77777777" w:rsidR="006C215D" w:rsidRPr="001D0BA0" w:rsidRDefault="006C215D" w:rsidP="00821153">
            <w:pPr>
              <w:pStyle w:val="NoSpacing"/>
              <w:jc w:val="center"/>
              <w:rPr>
                <w:rFonts w:cstheme="minorHAnsi"/>
              </w:rPr>
            </w:pPr>
            <w:r w:rsidRPr="001D0BA0">
              <w:rPr>
                <w:rFonts w:cstheme="minorHAnsi"/>
              </w:rPr>
              <w:fldChar w:fldCharType="begin">
                <w:ffData>
                  <w:name w:val="Text92"/>
                  <w:enabled/>
                  <w:calcOnExit w:val="0"/>
                  <w:textInput>
                    <w:type w:val="number"/>
                    <w:default w:val="0"/>
                    <w:format w:val="#,##0"/>
                  </w:textInput>
                </w:ffData>
              </w:fldChar>
            </w:r>
            <w:r w:rsidRPr="001D0BA0">
              <w:rPr>
                <w:rFonts w:cstheme="minorHAnsi"/>
              </w:rPr>
              <w:instrText xml:space="preserve"> FORMTEXT </w:instrText>
            </w:r>
            <w:r w:rsidRPr="001D0BA0">
              <w:rPr>
                <w:rFonts w:cstheme="minorHAnsi"/>
              </w:rPr>
            </w:r>
            <w:r w:rsidRPr="001D0BA0">
              <w:rPr>
                <w:rFonts w:cstheme="minorHAnsi"/>
              </w:rPr>
              <w:fldChar w:fldCharType="separate"/>
            </w:r>
            <w:r w:rsidRPr="001D0BA0">
              <w:rPr>
                <w:rFonts w:cstheme="minorHAnsi"/>
                <w:noProof/>
              </w:rPr>
              <w:t>0</w:t>
            </w:r>
            <w:r w:rsidRPr="001D0BA0">
              <w:rPr>
                <w:rFonts w:cstheme="minorHAnsi"/>
              </w:rPr>
              <w:fldChar w:fldCharType="end"/>
            </w:r>
          </w:p>
        </w:tc>
        <w:tc>
          <w:tcPr>
            <w:tcW w:w="941" w:type="dxa"/>
            <w:gridSpan w:val="2"/>
            <w:vAlign w:val="center"/>
          </w:tcPr>
          <w:p w14:paraId="4B5EE074" w14:textId="77777777" w:rsidR="006C215D" w:rsidRPr="001D0BA0" w:rsidRDefault="006C215D" w:rsidP="00821153">
            <w:pPr>
              <w:pStyle w:val="NoSpacing"/>
              <w:jc w:val="center"/>
              <w:rPr>
                <w:rFonts w:cstheme="minorHAnsi"/>
              </w:rPr>
            </w:pPr>
            <w:r w:rsidRPr="001D0BA0">
              <w:rPr>
                <w:rFonts w:cstheme="minorHAnsi"/>
              </w:rPr>
              <w:fldChar w:fldCharType="begin">
                <w:ffData>
                  <w:name w:val=""/>
                  <w:enabled/>
                  <w:calcOnExit w:val="0"/>
                  <w:textInput>
                    <w:type w:val="number"/>
                    <w:default w:val="0%"/>
                    <w:format w:val="0%"/>
                  </w:textInput>
                </w:ffData>
              </w:fldChar>
            </w:r>
            <w:r w:rsidRPr="001D0BA0">
              <w:rPr>
                <w:rFonts w:cstheme="minorHAnsi"/>
              </w:rPr>
              <w:instrText xml:space="preserve"> FORMTEXT </w:instrText>
            </w:r>
            <w:r w:rsidRPr="001D0BA0">
              <w:rPr>
                <w:rFonts w:cstheme="minorHAnsi"/>
              </w:rPr>
            </w:r>
            <w:r w:rsidRPr="001D0BA0">
              <w:rPr>
                <w:rFonts w:cstheme="minorHAnsi"/>
              </w:rPr>
              <w:fldChar w:fldCharType="separate"/>
            </w:r>
            <w:r w:rsidRPr="001D0BA0">
              <w:rPr>
                <w:rFonts w:cstheme="minorHAnsi"/>
                <w:noProof/>
              </w:rPr>
              <w:t>0%</w:t>
            </w:r>
            <w:r w:rsidRPr="001D0BA0">
              <w:rPr>
                <w:rFonts w:cstheme="minorHAnsi"/>
              </w:rPr>
              <w:fldChar w:fldCharType="end"/>
            </w:r>
          </w:p>
        </w:tc>
        <w:tc>
          <w:tcPr>
            <w:tcW w:w="1710" w:type="dxa"/>
            <w:shd w:val="clear" w:color="auto" w:fill="auto"/>
            <w:vAlign w:val="center"/>
          </w:tcPr>
          <w:p w14:paraId="11D59384" w14:textId="77777777" w:rsidR="006C215D" w:rsidRPr="001D0BA0" w:rsidRDefault="006C215D" w:rsidP="00821153">
            <w:pPr>
              <w:pStyle w:val="NoSpacing"/>
              <w:jc w:val="center"/>
              <w:rPr>
                <w:rFonts w:cstheme="minorHAnsi"/>
              </w:rPr>
            </w:pPr>
            <w:r w:rsidRPr="001D0BA0">
              <w:rPr>
                <w:rFonts w:cstheme="minorHAnsi"/>
              </w:rPr>
              <w:fldChar w:fldCharType="begin">
                <w:ffData>
                  <w:name w:val="Text92"/>
                  <w:enabled/>
                  <w:calcOnExit w:val="0"/>
                  <w:textInput>
                    <w:type w:val="number"/>
                    <w:default w:val="0"/>
                    <w:format w:val="#,##0"/>
                  </w:textInput>
                </w:ffData>
              </w:fldChar>
            </w:r>
            <w:r w:rsidRPr="001D0BA0">
              <w:rPr>
                <w:rFonts w:cstheme="minorHAnsi"/>
              </w:rPr>
              <w:instrText xml:space="preserve"> FORMTEXT </w:instrText>
            </w:r>
            <w:r w:rsidRPr="001D0BA0">
              <w:rPr>
                <w:rFonts w:cstheme="minorHAnsi"/>
              </w:rPr>
            </w:r>
            <w:r w:rsidRPr="001D0BA0">
              <w:rPr>
                <w:rFonts w:cstheme="minorHAnsi"/>
              </w:rPr>
              <w:fldChar w:fldCharType="separate"/>
            </w:r>
            <w:r w:rsidRPr="001D0BA0">
              <w:rPr>
                <w:rFonts w:cstheme="minorHAnsi"/>
                <w:noProof/>
              </w:rPr>
              <w:t>0</w:t>
            </w:r>
            <w:r w:rsidRPr="001D0BA0">
              <w:rPr>
                <w:rFonts w:cstheme="minorHAnsi"/>
              </w:rPr>
              <w:fldChar w:fldCharType="end"/>
            </w:r>
          </w:p>
        </w:tc>
        <w:tc>
          <w:tcPr>
            <w:tcW w:w="720" w:type="dxa"/>
            <w:vAlign w:val="center"/>
          </w:tcPr>
          <w:p w14:paraId="4988EC78" w14:textId="77777777" w:rsidR="006C215D" w:rsidRPr="001D0BA0" w:rsidRDefault="006C215D" w:rsidP="00821153">
            <w:pPr>
              <w:pStyle w:val="NoSpacing"/>
              <w:jc w:val="center"/>
              <w:rPr>
                <w:rFonts w:cstheme="minorHAnsi"/>
              </w:rPr>
            </w:pPr>
            <w:r w:rsidRPr="001D0BA0">
              <w:rPr>
                <w:rFonts w:cstheme="minorHAnsi"/>
              </w:rPr>
              <w:fldChar w:fldCharType="begin">
                <w:ffData>
                  <w:name w:val=""/>
                  <w:enabled/>
                  <w:calcOnExit w:val="0"/>
                  <w:textInput>
                    <w:type w:val="number"/>
                    <w:default w:val="0%"/>
                    <w:format w:val="0%"/>
                  </w:textInput>
                </w:ffData>
              </w:fldChar>
            </w:r>
            <w:r w:rsidRPr="001D0BA0">
              <w:rPr>
                <w:rFonts w:cstheme="minorHAnsi"/>
              </w:rPr>
              <w:instrText xml:space="preserve"> FORMTEXT </w:instrText>
            </w:r>
            <w:r w:rsidRPr="001D0BA0">
              <w:rPr>
                <w:rFonts w:cstheme="minorHAnsi"/>
              </w:rPr>
            </w:r>
            <w:r w:rsidRPr="001D0BA0">
              <w:rPr>
                <w:rFonts w:cstheme="minorHAnsi"/>
              </w:rPr>
              <w:fldChar w:fldCharType="separate"/>
            </w:r>
            <w:r w:rsidRPr="001D0BA0">
              <w:rPr>
                <w:rFonts w:cstheme="minorHAnsi"/>
                <w:noProof/>
              </w:rPr>
              <w:t>0%</w:t>
            </w:r>
            <w:r w:rsidRPr="001D0BA0">
              <w:rPr>
                <w:rFonts w:cstheme="minorHAnsi"/>
              </w:rPr>
              <w:fldChar w:fldCharType="end"/>
            </w:r>
          </w:p>
        </w:tc>
      </w:tr>
      <w:tr w:rsidR="006C215D" w:rsidRPr="001D0BA0" w14:paraId="0310AB17" w14:textId="77777777" w:rsidTr="005932D5">
        <w:trPr>
          <w:cantSplit/>
          <w:trHeight w:val="288"/>
          <w:jc w:val="center"/>
        </w:trPr>
        <w:tc>
          <w:tcPr>
            <w:tcW w:w="475" w:type="dxa"/>
            <w:vMerge/>
            <w:vAlign w:val="center"/>
          </w:tcPr>
          <w:p w14:paraId="395B92EC" w14:textId="77777777" w:rsidR="006C215D" w:rsidRPr="001D0BA0" w:rsidRDefault="006C215D" w:rsidP="00EE5823">
            <w:pPr>
              <w:pStyle w:val="NoSpacing"/>
              <w:ind w:left="-520"/>
              <w:rPr>
                <w:rFonts w:cstheme="minorHAnsi"/>
              </w:rPr>
            </w:pPr>
          </w:p>
        </w:tc>
        <w:tc>
          <w:tcPr>
            <w:tcW w:w="3873" w:type="dxa"/>
            <w:shd w:val="clear" w:color="auto" w:fill="auto"/>
            <w:vAlign w:val="center"/>
          </w:tcPr>
          <w:p w14:paraId="0920281A" w14:textId="09B02D73" w:rsidR="006C215D" w:rsidRPr="001D0BA0" w:rsidRDefault="006C215D" w:rsidP="00821153">
            <w:pPr>
              <w:pStyle w:val="NoSpacing"/>
              <w:rPr>
                <w:rFonts w:cstheme="minorHAnsi"/>
              </w:rPr>
            </w:pPr>
            <w:r w:rsidRPr="001D0BA0">
              <w:rPr>
                <w:rFonts w:cstheme="minorHAnsi"/>
              </w:rPr>
              <w:t>4. American Indian / Alaskan Native</w:t>
            </w:r>
          </w:p>
        </w:tc>
        <w:tc>
          <w:tcPr>
            <w:tcW w:w="810" w:type="dxa"/>
            <w:shd w:val="clear" w:color="auto" w:fill="auto"/>
            <w:vAlign w:val="center"/>
          </w:tcPr>
          <w:p w14:paraId="31AF220C" w14:textId="77777777" w:rsidR="006C215D" w:rsidRPr="001D0BA0" w:rsidRDefault="006C215D" w:rsidP="00821153">
            <w:pPr>
              <w:pStyle w:val="NoSpacing"/>
              <w:jc w:val="center"/>
              <w:rPr>
                <w:rFonts w:cstheme="minorHAnsi"/>
              </w:rPr>
            </w:pPr>
            <w:r w:rsidRPr="001D0BA0">
              <w:rPr>
                <w:rFonts w:cstheme="minorHAnsi"/>
              </w:rPr>
              <w:fldChar w:fldCharType="begin">
                <w:ffData>
                  <w:name w:val="Text92"/>
                  <w:enabled/>
                  <w:calcOnExit w:val="0"/>
                  <w:textInput>
                    <w:type w:val="number"/>
                    <w:default w:val="0"/>
                    <w:format w:val="#,##0"/>
                  </w:textInput>
                </w:ffData>
              </w:fldChar>
            </w:r>
            <w:r w:rsidRPr="001D0BA0">
              <w:rPr>
                <w:rFonts w:cstheme="minorHAnsi"/>
              </w:rPr>
              <w:instrText xml:space="preserve"> FORMTEXT </w:instrText>
            </w:r>
            <w:r w:rsidRPr="001D0BA0">
              <w:rPr>
                <w:rFonts w:cstheme="minorHAnsi"/>
              </w:rPr>
            </w:r>
            <w:r w:rsidRPr="001D0BA0">
              <w:rPr>
                <w:rFonts w:cstheme="minorHAnsi"/>
              </w:rPr>
              <w:fldChar w:fldCharType="separate"/>
            </w:r>
            <w:r w:rsidRPr="001D0BA0">
              <w:rPr>
                <w:rFonts w:cstheme="minorHAnsi"/>
                <w:noProof/>
              </w:rPr>
              <w:t>0</w:t>
            </w:r>
            <w:r w:rsidRPr="001D0BA0">
              <w:rPr>
                <w:rFonts w:cstheme="minorHAnsi"/>
              </w:rPr>
              <w:fldChar w:fldCharType="end"/>
            </w:r>
          </w:p>
        </w:tc>
        <w:tc>
          <w:tcPr>
            <w:tcW w:w="941" w:type="dxa"/>
            <w:gridSpan w:val="2"/>
            <w:vAlign w:val="center"/>
          </w:tcPr>
          <w:p w14:paraId="26B9ED78" w14:textId="77777777" w:rsidR="006C215D" w:rsidRPr="001D0BA0" w:rsidRDefault="006C215D" w:rsidP="00821153">
            <w:pPr>
              <w:pStyle w:val="NoSpacing"/>
              <w:jc w:val="center"/>
              <w:rPr>
                <w:rFonts w:cstheme="minorHAnsi"/>
              </w:rPr>
            </w:pPr>
            <w:r w:rsidRPr="001D0BA0">
              <w:rPr>
                <w:rFonts w:cstheme="minorHAnsi"/>
              </w:rPr>
              <w:fldChar w:fldCharType="begin">
                <w:ffData>
                  <w:name w:val=""/>
                  <w:enabled/>
                  <w:calcOnExit w:val="0"/>
                  <w:textInput>
                    <w:type w:val="number"/>
                    <w:default w:val="0%"/>
                    <w:format w:val="0%"/>
                  </w:textInput>
                </w:ffData>
              </w:fldChar>
            </w:r>
            <w:r w:rsidRPr="001D0BA0">
              <w:rPr>
                <w:rFonts w:cstheme="minorHAnsi"/>
              </w:rPr>
              <w:instrText xml:space="preserve"> FORMTEXT </w:instrText>
            </w:r>
            <w:r w:rsidRPr="001D0BA0">
              <w:rPr>
                <w:rFonts w:cstheme="minorHAnsi"/>
              </w:rPr>
            </w:r>
            <w:r w:rsidRPr="001D0BA0">
              <w:rPr>
                <w:rFonts w:cstheme="minorHAnsi"/>
              </w:rPr>
              <w:fldChar w:fldCharType="separate"/>
            </w:r>
            <w:r w:rsidRPr="001D0BA0">
              <w:rPr>
                <w:rFonts w:cstheme="minorHAnsi"/>
                <w:noProof/>
              </w:rPr>
              <w:t>0%</w:t>
            </w:r>
            <w:r w:rsidRPr="001D0BA0">
              <w:rPr>
                <w:rFonts w:cstheme="minorHAnsi"/>
              </w:rPr>
              <w:fldChar w:fldCharType="end"/>
            </w:r>
          </w:p>
        </w:tc>
        <w:tc>
          <w:tcPr>
            <w:tcW w:w="1710" w:type="dxa"/>
            <w:shd w:val="clear" w:color="auto" w:fill="auto"/>
            <w:vAlign w:val="center"/>
          </w:tcPr>
          <w:p w14:paraId="45D7D688" w14:textId="77777777" w:rsidR="006C215D" w:rsidRPr="001D0BA0" w:rsidRDefault="006C215D" w:rsidP="00821153">
            <w:pPr>
              <w:pStyle w:val="NoSpacing"/>
              <w:jc w:val="center"/>
              <w:rPr>
                <w:rFonts w:cstheme="minorHAnsi"/>
              </w:rPr>
            </w:pPr>
            <w:r w:rsidRPr="001D0BA0">
              <w:rPr>
                <w:rFonts w:cstheme="minorHAnsi"/>
              </w:rPr>
              <w:fldChar w:fldCharType="begin">
                <w:ffData>
                  <w:name w:val="Text92"/>
                  <w:enabled/>
                  <w:calcOnExit w:val="0"/>
                  <w:textInput>
                    <w:type w:val="number"/>
                    <w:default w:val="0"/>
                    <w:format w:val="#,##0"/>
                  </w:textInput>
                </w:ffData>
              </w:fldChar>
            </w:r>
            <w:r w:rsidRPr="001D0BA0">
              <w:rPr>
                <w:rFonts w:cstheme="minorHAnsi"/>
              </w:rPr>
              <w:instrText xml:space="preserve"> FORMTEXT </w:instrText>
            </w:r>
            <w:r w:rsidRPr="001D0BA0">
              <w:rPr>
                <w:rFonts w:cstheme="minorHAnsi"/>
              </w:rPr>
            </w:r>
            <w:r w:rsidRPr="001D0BA0">
              <w:rPr>
                <w:rFonts w:cstheme="minorHAnsi"/>
              </w:rPr>
              <w:fldChar w:fldCharType="separate"/>
            </w:r>
            <w:r w:rsidRPr="001D0BA0">
              <w:rPr>
                <w:rFonts w:cstheme="minorHAnsi"/>
                <w:noProof/>
              </w:rPr>
              <w:t>0</w:t>
            </w:r>
            <w:r w:rsidRPr="001D0BA0">
              <w:rPr>
                <w:rFonts w:cstheme="minorHAnsi"/>
              </w:rPr>
              <w:fldChar w:fldCharType="end"/>
            </w:r>
          </w:p>
        </w:tc>
        <w:tc>
          <w:tcPr>
            <w:tcW w:w="720" w:type="dxa"/>
            <w:vAlign w:val="center"/>
          </w:tcPr>
          <w:p w14:paraId="044DF341" w14:textId="77777777" w:rsidR="006C215D" w:rsidRPr="001D0BA0" w:rsidRDefault="006C215D" w:rsidP="00821153">
            <w:pPr>
              <w:pStyle w:val="NoSpacing"/>
              <w:jc w:val="center"/>
              <w:rPr>
                <w:rFonts w:cstheme="minorHAnsi"/>
              </w:rPr>
            </w:pPr>
            <w:r w:rsidRPr="001D0BA0">
              <w:rPr>
                <w:rFonts w:cstheme="minorHAnsi"/>
              </w:rPr>
              <w:fldChar w:fldCharType="begin">
                <w:ffData>
                  <w:name w:val=""/>
                  <w:enabled/>
                  <w:calcOnExit w:val="0"/>
                  <w:textInput>
                    <w:type w:val="number"/>
                    <w:default w:val="0%"/>
                    <w:format w:val="0%"/>
                  </w:textInput>
                </w:ffData>
              </w:fldChar>
            </w:r>
            <w:r w:rsidRPr="001D0BA0">
              <w:rPr>
                <w:rFonts w:cstheme="minorHAnsi"/>
              </w:rPr>
              <w:instrText xml:space="preserve"> FORMTEXT </w:instrText>
            </w:r>
            <w:r w:rsidRPr="001D0BA0">
              <w:rPr>
                <w:rFonts w:cstheme="minorHAnsi"/>
              </w:rPr>
            </w:r>
            <w:r w:rsidRPr="001D0BA0">
              <w:rPr>
                <w:rFonts w:cstheme="minorHAnsi"/>
              </w:rPr>
              <w:fldChar w:fldCharType="separate"/>
            </w:r>
            <w:r w:rsidRPr="001D0BA0">
              <w:rPr>
                <w:rFonts w:cstheme="minorHAnsi"/>
                <w:noProof/>
              </w:rPr>
              <w:t>0%</w:t>
            </w:r>
            <w:r w:rsidRPr="001D0BA0">
              <w:rPr>
                <w:rFonts w:cstheme="minorHAnsi"/>
              </w:rPr>
              <w:fldChar w:fldCharType="end"/>
            </w:r>
          </w:p>
        </w:tc>
      </w:tr>
      <w:tr w:rsidR="006C215D" w:rsidRPr="001D0BA0" w14:paraId="3D33BE76" w14:textId="77777777" w:rsidTr="005932D5">
        <w:trPr>
          <w:cantSplit/>
          <w:trHeight w:val="642"/>
          <w:jc w:val="center"/>
        </w:trPr>
        <w:tc>
          <w:tcPr>
            <w:tcW w:w="475" w:type="dxa"/>
            <w:vMerge/>
            <w:vAlign w:val="center"/>
          </w:tcPr>
          <w:p w14:paraId="3180419C" w14:textId="77777777" w:rsidR="006C215D" w:rsidRPr="001D0BA0" w:rsidRDefault="006C215D" w:rsidP="00EE5823">
            <w:pPr>
              <w:pStyle w:val="NoSpacing"/>
              <w:ind w:left="-520"/>
              <w:rPr>
                <w:rFonts w:cstheme="minorHAnsi"/>
              </w:rPr>
            </w:pPr>
          </w:p>
        </w:tc>
        <w:tc>
          <w:tcPr>
            <w:tcW w:w="3873" w:type="dxa"/>
            <w:shd w:val="clear" w:color="auto" w:fill="auto"/>
            <w:vAlign w:val="center"/>
          </w:tcPr>
          <w:p w14:paraId="2061D69E" w14:textId="46CC50CB" w:rsidR="006C215D" w:rsidRPr="001D0BA0" w:rsidRDefault="006C215D" w:rsidP="00821153">
            <w:pPr>
              <w:pStyle w:val="NoSpacing"/>
              <w:ind w:right="154"/>
              <w:rPr>
                <w:rFonts w:cstheme="minorHAnsi"/>
              </w:rPr>
            </w:pPr>
            <w:r w:rsidRPr="001D0BA0">
              <w:rPr>
                <w:rFonts w:cstheme="minorHAnsi"/>
              </w:rPr>
              <w:t>5. Native Hawaiian / Other Pacific Islander</w:t>
            </w:r>
          </w:p>
        </w:tc>
        <w:tc>
          <w:tcPr>
            <w:tcW w:w="810" w:type="dxa"/>
            <w:shd w:val="clear" w:color="auto" w:fill="auto"/>
            <w:vAlign w:val="center"/>
          </w:tcPr>
          <w:p w14:paraId="647326D1" w14:textId="77777777" w:rsidR="006C215D" w:rsidRPr="001D0BA0" w:rsidRDefault="006C215D" w:rsidP="00821153">
            <w:pPr>
              <w:pStyle w:val="NoSpacing"/>
              <w:jc w:val="center"/>
              <w:rPr>
                <w:rFonts w:cstheme="minorHAnsi"/>
              </w:rPr>
            </w:pPr>
            <w:r w:rsidRPr="001D0BA0">
              <w:rPr>
                <w:rFonts w:cstheme="minorHAnsi"/>
              </w:rPr>
              <w:fldChar w:fldCharType="begin">
                <w:ffData>
                  <w:name w:val="Text92"/>
                  <w:enabled/>
                  <w:calcOnExit w:val="0"/>
                  <w:textInput>
                    <w:type w:val="number"/>
                    <w:default w:val="0"/>
                    <w:format w:val="#,##0"/>
                  </w:textInput>
                </w:ffData>
              </w:fldChar>
            </w:r>
            <w:r w:rsidRPr="001D0BA0">
              <w:rPr>
                <w:rFonts w:cstheme="minorHAnsi"/>
              </w:rPr>
              <w:instrText xml:space="preserve"> FORMTEXT </w:instrText>
            </w:r>
            <w:r w:rsidRPr="001D0BA0">
              <w:rPr>
                <w:rFonts w:cstheme="minorHAnsi"/>
              </w:rPr>
            </w:r>
            <w:r w:rsidRPr="001D0BA0">
              <w:rPr>
                <w:rFonts w:cstheme="minorHAnsi"/>
              </w:rPr>
              <w:fldChar w:fldCharType="separate"/>
            </w:r>
            <w:r w:rsidRPr="001D0BA0">
              <w:rPr>
                <w:rFonts w:cstheme="minorHAnsi"/>
                <w:noProof/>
              </w:rPr>
              <w:t>0</w:t>
            </w:r>
            <w:r w:rsidRPr="001D0BA0">
              <w:rPr>
                <w:rFonts w:cstheme="minorHAnsi"/>
              </w:rPr>
              <w:fldChar w:fldCharType="end"/>
            </w:r>
          </w:p>
        </w:tc>
        <w:tc>
          <w:tcPr>
            <w:tcW w:w="941" w:type="dxa"/>
            <w:gridSpan w:val="2"/>
            <w:vAlign w:val="center"/>
          </w:tcPr>
          <w:p w14:paraId="30A4FB57" w14:textId="77777777" w:rsidR="006C215D" w:rsidRPr="001D0BA0" w:rsidRDefault="006C215D" w:rsidP="00821153">
            <w:pPr>
              <w:pStyle w:val="NoSpacing"/>
              <w:jc w:val="center"/>
              <w:rPr>
                <w:rFonts w:cstheme="minorHAnsi"/>
              </w:rPr>
            </w:pPr>
            <w:r w:rsidRPr="001D0BA0">
              <w:rPr>
                <w:rFonts w:cstheme="minorHAnsi"/>
              </w:rPr>
              <w:fldChar w:fldCharType="begin">
                <w:ffData>
                  <w:name w:val=""/>
                  <w:enabled/>
                  <w:calcOnExit w:val="0"/>
                  <w:textInput>
                    <w:type w:val="number"/>
                    <w:default w:val="0%"/>
                    <w:format w:val="0%"/>
                  </w:textInput>
                </w:ffData>
              </w:fldChar>
            </w:r>
            <w:r w:rsidRPr="001D0BA0">
              <w:rPr>
                <w:rFonts w:cstheme="minorHAnsi"/>
              </w:rPr>
              <w:instrText xml:space="preserve"> FORMTEXT </w:instrText>
            </w:r>
            <w:r w:rsidRPr="001D0BA0">
              <w:rPr>
                <w:rFonts w:cstheme="minorHAnsi"/>
              </w:rPr>
            </w:r>
            <w:r w:rsidRPr="001D0BA0">
              <w:rPr>
                <w:rFonts w:cstheme="minorHAnsi"/>
              </w:rPr>
              <w:fldChar w:fldCharType="separate"/>
            </w:r>
            <w:r w:rsidRPr="001D0BA0">
              <w:rPr>
                <w:rFonts w:cstheme="minorHAnsi"/>
                <w:noProof/>
              </w:rPr>
              <w:t>0%</w:t>
            </w:r>
            <w:r w:rsidRPr="001D0BA0">
              <w:rPr>
                <w:rFonts w:cstheme="minorHAnsi"/>
              </w:rPr>
              <w:fldChar w:fldCharType="end"/>
            </w:r>
          </w:p>
        </w:tc>
        <w:tc>
          <w:tcPr>
            <w:tcW w:w="1710" w:type="dxa"/>
            <w:shd w:val="clear" w:color="auto" w:fill="auto"/>
            <w:vAlign w:val="center"/>
          </w:tcPr>
          <w:p w14:paraId="444B0329" w14:textId="77777777" w:rsidR="006C215D" w:rsidRPr="001D0BA0" w:rsidRDefault="006C215D" w:rsidP="00821153">
            <w:pPr>
              <w:pStyle w:val="NoSpacing"/>
              <w:jc w:val="center"/>
              <w:rPr>
                <w:rFonts w:cstheme="minorHAnsi"/>
              </w:rPr>
            </w:pPr>
            <w:r w:rsidRPr="001D0BA0">
              <w:rPr>
                <w:rFonts w:cstheme="minorHAnsi"/>
              </w:rPr>
              <w:fldChar w:fldCharType="begin">
                <w:ffData>
                  <w:name w:val="Text92"/>
                  <w:enabled/>
                  <w:calcOnExit w:val="0"/>
                  <w:textInput>
                    <w:type w:val="number"/>
                    <w:default w:val="0"/>
                    <w:format w:val="#,##0"/>
                  </w:textInput>
                </w:ffData>
              </w:fldChar>
            </w:r>
            <w:r w:rsidRPr="001D0BA0">
              <w:rPr>
                <w:rFonts w:cstheme="minorHAnsi"/>
              </w:rPr>
              <w:instrText xml:space="preserve"> FORMTEXT </w:instrText>
            </w:r>
            <w:r w:rsidRPr="001D0BA0">
              <w:rPr>
                <w:rFonts w:cstheme="minorHAnsi"/>
              </w:rPr>
            </w:r>
            <w:r w:rsidRPr="001D0BA0">
              <w:rPr>
                <w:rFonts w:cstheme="minorHAnsi"/>
              </w:rPr>
              <w:fldChar w:fldCharType="separate"/>
            </w:r>
            <w:r w:rsidRPr="001D0BA0">
              <w:rPr>
                <w:rFonts w:cstheme="minorHAnsi"/>
                <w:noProof/>
              </w:rPr>
              <w:t>0</w:t>
            </w:r>
            <w:r w:rsidRPr="001D0BA0">
              <w:rPr>
                <w:rFonts w:cstheme="minorHAnsi"/>
              </w:rPr>
              <w:fldChar w:fldCharType="end"/>
            </w:r>
          </w:p>
        </w:tc>
        <w:tc>
          <w:tcPr>
            <w:tcW w:w="720" w:type="dxa"/>
            <w:vAlign w:val="center"/>
          </w:tcPr>
          <w:p w14:paraId="0CC50B79" w14:textId="77777777" w:rsidR="006C215D" w:rsidRPr="001D0BA0" w:rsidRDefault="006C215D" w:rsidP="00821153">
            <w:pPr>
              <w:pStyle w:val="NoSpacing"/>
              <w:jc w:val="center"/>
              <w:rPr>
                <w:rFonts w:cstheme="minorHAnsi"/>
              </w:rPr>
            </w:pPr>
            <w:r w:rsidRPr="001D0BA0">
              <w:rPr>
                <w:rFonts w:cstheme="minorHAnsi"/>
              </w:rPr>
              <w:fldChar w:fldCharType="begin">
                <w:ffData>
                  <w:name w:val=""/>
                  <w:enabled/>
                  <w:calcOnExit w:val="0"/>
                  <w:textInput>
                    <w:type w:val="number"/>
                    <w:default w:val="0%"/>
                    <w:format w:val="0%"/>
                  </w:textInput>
                </w:ffData>
              </w:fldChar>
            </w:r>
            <w:r w:rsidRPr="001D0BA0">
              <w:rPr>
                <w:rFonts w:cstheme="minorHAnsi"/>
              </w:rPr>
              <w:instrText xml:space="preserve"> FORMTEXT </w:instrText>
            </w:r>
            <w:r w:rsidRPr="001D0BA0">
              <w:rPr>
                <w:rFonts w:cstheme="minorHAnsi"/>
              </w:rPr>
            </w:r>
            <w:r w:rsidRPr="001D0BA0">
              <w:rPr>
                <w:rFonts w:cstheme="minorHAnsi"/>
              </w:rPr>
              <w:fldChar w:fldCharType="separate"/>
            </w:r>
            <w:r w:rsidRPr="001D0BA0">
              <w:rPr>
                <w:rFonts w:cstheme="minorHAnsi"/>
                <w:noProof/>
              </w:rPr>
              <w:t>0%</w:t>
            </w:r>
            <w:r w:rsidRPr="001D0BA0">
              <w:rPr>
                <w:rFonts w:cstheme="minorHAnsi"/>
              </w:rPr>
              <w:fldChar w:fldCharType="end"/>
            </w:r>
          </w:p>
        </w:tc>
      </w:tr>
      <w:tr w:rsidR="006C215D" w:rsidRPr="001D0BA0" w14:paraId="72C4355A" w14:textId="77777777" w:rsidTr="005932D5">
        <w:trPr>
          <w:cantSplit/>
          <w:trHeight w:val="288"/>
          <w:jc w:val="center"/>
        </w:trPr>
        <w:tc>
          <w:tcPr>
            <w:tcW w:w="475" w:type="dxa"/>
            <w:vMerge w:val="restart"/>
            <w:textDirection w:val="btLr"/>
          </w:tcPr>
          <w:p w14:paraId="051E9C7F" w14:textId="77777777" w:rsidR="006C215D" w:rsidRPr="001D0BA0" w:rsidRDefault="006C215D" w:rsidP="00EE5823">
            <w:pPr>
              <w:pStyle w:val="NoSpacing"/>
              <w:ind w:left="-520" w:right="113"/>
              <w:jc w:val="center"/>
              <w:rPr>
                <w:rFonts w:cstheme="minorHAnsi"/>
              </w:rPr>
            </w:pPr>
            <w:r w:rsidRPr="001D0BA0">
              <w:rPr>
                <w:rFonts w:cstheme="minorHAnsi"/>
              </w:rPr>
              <w:t>MULTI-RACE</w:t>
            </w:r>
          </w:p>
        </w:tc>
        <w:tc>
          <w:tcPr>
            <w:tcW w:w="3873" w:type="dxa"/>
            <w:shd w:val="clear" w:color="auto" w:fill="auto"/>
            <w:vAlign w:val="center"/>
          </w:tcPr>
          <w:p w14:paraId="02666FA2" w14:textId="77777777" w:rsidR="006C215D" w:rsidRPr="001D0BA0" w:rsidRDefault="006C215D" w:rsidP="00821153">
            <w:pPr>
              <w:pStyle w:val="NoSpacing"/>
              <w:rPr>
                <w:rFonts w:cstheme="minorHAnsi"/>
              </w:rPr>
            </w:pPr>
            <w:r w:rsidRPr="001D0BA0">
              <w:rPr>
                <w:rFonts w:cstheme="minorHAnsi"/>
              </w:rPr>
              <w:t>6. American Indian / Alaskan Native &amp; White</w:t>
            </w:r>
          </w:p>
        </w:tc>
        <w:tc>
          <w:tcPr>
            <w:tcW w:w="810" w:type="dxa"/>
            <w:shd w:val="clear" w:color="auto" w:fill="auto"/>
            <w:vAlign w:val="center"/>
          </w:tcPr>
          <w:p w14:paraId="2ED555DF" w14:textId="77777777" w:rsidR="006C215D" w:rsidRPr="001D0BA0" w:rsidRDefault="006C215D" w:rsidP="00821153">
            <w:pPr>
              <w:pStyle w:val="NoSpacing"/>
              <w:jc w:val="center"/>
              <w:rPr>
                <w:rFonts w:cstheme="minorHAnsi"/>
              </w:rPr>
            </w:pPr>
            <w:r w:rsidRPr="001D0BA0">
              <w:rPr>
                <w:rFonts w:cstheme="minorHAnsi"/>
              </w:rPr>
              <w:fldChar w:fldCharType="begin">
                <w:ffData>
                  <w:name w:val="Text92"/>
                  <w:enabled/>
                  <w:calcOnExit w:val="0"/>
                  <w:textInput>
                    <w:type w:val="number"/>
                    <w:default w:val="0"/>
                    <w:format w:val="#,##0"/>
                  </w:textInput>
                </w:ffData>
              </w:fldChar>
            </w:r>
            <w:r w:rsidRPr="001D0BA0">
              <w:rPr>
                <w:rFonts w:cstheme="minorHAnsi"/>
              </w:rPr>
              <w:instrText xml:space="preserve"> FORMTEXT </w:instrText>
            </w:r>
            <w:r w:rsidRPr="001D0BA0">
              <w:rPr>
                <w:rFonts w:cstheme="minorHAnsi"/>
              </w:rPr>
            </w:r>
            <w:r w:rsidRPr="001D0BA0">
              <w:rPr>
                <w:rFonts w:cstheme="minorHAnsi"/>
              </w:rPr>
              <w:fldChar w:fldCharType="separate"/>
            </w:r>
            <w:r w:rsidRPr="001D0BA0">
              <w:rPr>
                <w:rFonts w:cstheme="minorHAnsi"/>
                <w:noProof/>
              </w:rPr>
              <w:t>0</w:t>
            </w:r>
            <w:r w:rsidRPr="001D0BA0">
              <w:rPr>
                <w:rFonts w:cstheme="minorHAnsi"/>
              </w:rPr>
              <w:fldChar w:fldCharType="end"/>
            </w:r>
          </w:p>
        </w:tc>
        <w:tc>
          <w:tcPr>
            <w:tcW w:w="941" w:type="dxa"/>
            <w:gridSpan w:val="2"/>
            <w:vAlign w:val="center"/>
          </w:tcPr>
          <w:p w14:paraId="494C1272" w14:textId="77777777" w:rsidR="006C215D" w:rsidRPr="001D0BA0" w:rsidRDefault="006C215D" w:rsidP="00821153">
            <w:pPr>
              <w:pStyle w:val="NoSpacing"/>
              <w:jc w:val="center"/>
              <w:rPr>
                <w:rFonts w:cstheme="minorHAnsi"/>
              </w:rPr>
            </w:pPr>
            <w:r w:rsidRPr="001D0BA0">
              <w:rPr>
                <w:rFonts w:cstheme="minorHAnsi"/>
              </w:rPr>
              <w:fldChar w:fldCharType="begin">
                <w:ffData>
                  <w:name w:val=""/>
                  <w:enabled/>
                  <w:calcOnExit w:val="0"/>
                  <w:textInput>
                    <w:type w:val="number"/>
                    <w:default w:val="0%"/>
                    <w:format w:val="0%"/>
                  </w:textInput>
                </w:ffData>
              </w:fldChar>
            </w:r>
            <w:r w:rsidRPr="001D0BA0">
              <w:rPr>
                <w:rFonts w:cstheme="minorHAnsi"/>
              </w:rPr>
              <w:instrText xml:space="preserve"> FORMTEXT </w:instrText>
            </w:r>
            <w:r w:rsidRPr="001D0BA0">
              <w:rPr>
                <w:rFonts w:cstheme="minorHAnsi"/>
              </w:rPr>
            </w:r>
            <w:r w:rsidRPr="001D0BA0">
              <w:rPr>
                <w:rFonts w:cstheme="minorHAnsi"/>
              </w:rPr>
              <w:fldChar w:fldCharType="separate"/>
            </w:r>
            <w:r w:rsidRPr="001D0BA0">
              <w:rPr>
                <w:rFonts w:cstheme="minorHAnsi"/>
                <w:noProof/>
              </w:rPr>
              <w:t>0%</w:t>
            </w:r>
            <w:r w:rsidRPr="001D0BA0">
              <w:rPr>
                <w:rFonts w:cstheme="minorHAnsi"/>
              </w:rPr>
              <w:fldChar w:fldCharType="end"/>
            </w:r>
          </w:p>
        </w:tc>
        <w:tc>
          <w:tcPr>
            <w:tcW w:w="1710" w:type="dxa"/>
            <w:shd w:val="clear" w:color="auto" w:fill="auto"/>
            <w:vAlign w:val="center"/>
          </w:tcPr>
          <w:p w14:paraId="066C865F" w14:textId="77777777" w:rsidR="006C215D" w:rsidRPr="001D0BA0" w:rsidRDefault="006C215D" w:rsidP="00821153">
            <w:pPr>
              <w:pStyle w:val="NoSpacing"/>
              <w:jc w:val="center"/>
              <w:rPr>
                <w:rFonts w:cstheme="minorHAnsi"/>
              </w:rPr>
            </w:pPr>
            <w:r w:rsidRPr="001D0BA0">
              <w:rPr>
                <w:rFonts w:cstheme="minorHAnsi"/>
              </w:rPr>
              <w:fldChar w:fldCharType="begin">
                <w:ffData>
                  <w:name w:val="Text92"/>
                  <w:enabled/>
                  <w:calcOnExit w:val="0"/>
                  <w:textInput>
                    <w:type w:val="number"/>
                    <w:default w:val="0"/>
                    <w:format w:val="#,##0"/>
                  </w:textInput>
                </w:ffData>
              </w:fldChar>
            </w:r>
            <w:r w:rsidRPr="001D0BA0">
              <w:rPr>
                <w:rFonts w:cstheme="minorHAnsi"/>
              </w:rPr>
              <w:instrText xml:space="preserve"> FORMTEXT </w:instrText>
            </w:r>
            <w:r w:rsidRPr="001D0BA0">
              <w:rPr>
                <w:rFonts w:cstheme="minorHAnsi"/>
              </w:rPr>
            </w:r>
            <w:r w:rsidRPr="001D0BA0">
              <w:rPr>
                <w:rFonts w:cstheme="minorHAnsi"/>
              </w:rPr>
              <w:fldChar w:fldCharType="separate"/>
            </w:r>
            <w:r w:rsidRPr="001D0BA0">
              <w:rPr>
                <w:rFonts w:cstheme="minorHAnsi"/>
                <w:noProof/>
              </w:rPr>
              <w:t>0</w:t>
            </w:r>
            <w:r w:rsidRPr="001D0BA0">
              <w:rPr>
                <w:rFonts w:cstheme="minorHAnsi"/>
              </w:rPr>
              <w:fldChar w:fldCharType="end"/>
            </w:r>
          </w:p>
        </w:tc>
        <w:tc>
          <w:tcPr>
            <w:tcW w:w="720" w:type="dxa"/>
            <w:vAlign w:val="center"/>
          </w:tcPr>
          <w:p w14:paraId="0C6B8DA8" w14:textId="77777777" w:rsidR="006C215D" w:rsidRPr="001D0BA0" w:rsidRDefault="006C215D" w:rsidP="00821153">
            <w:pPr>
              <w:pStyle w:val="NoSpacing"/>
              <w:jc w:val="center"/>
              <w:rPr>
                <w:rFonts w:cstheme="minorHAnsi"/>
              </w:rPr>
            </w:pPr>
            <w:r w:rsidRPr="001D0BA0">
              <w:rPr>
                <w:rFonts w:cstheme="minorHAnsi"/>
              </w:rPr>
              <w:fldChar w:fldCharType="begin">
                <w:ffData>
                  <w:name w:val=""/>
                  <w:enabled/>
                  <w:calcOnExit w:val="0"/>
                  <w:textInput>
                    <w:type w:val="number"/>
                    <w:default w:val="0%"/>
                    <w:format w:val="0%"/>
                  </w:textInput>
                </w:ffData>
              </w:fldChar>
            </w:r>
            <w:r w:rsidRPr="001D0BA0">
              <w:rPr>
                <w:rFonts w:cstheme="minorHAnsi"/>
              </w:rPr>
              <w:instrText xml:space="preserve"> FORMTEXT </w:instrText>
            </w:r>
            <w:r w:rsidRPr="001D0BA0">
              <w:rPr>
                <w:rFonts w:cstheme="minorHAnsi"/>
              </w:rPr>
            </w:r>
            <w:r w:rsidRPr="001D0BA0">
              <w:rPr>
                <w:rFonts w:cstheme="minorHAnsi"/>
              </w:rPr>
              <w:fldChar w:fldCharType="separate"/>
            </w:r>
            <w:r w:rsidRPr="001D0BA0">
              <w:rPr>
                <w:rFonts w:cstheme="minorHAnsi"/>
                <w:noProof/>
              </w:rPr>
              <w:t>0%</w:t>
            </w:r>
            <w:r w:rsidRPr="001D0BA0">
              <w:rPr>
                <w:rFonts w:cstheme="minorHAnsi"/>
              </w:rPr>
              <w:fldChar w:fldCharType="end"/>
            </w:r>
          </w:p>
        </w:tc>
      </w:tr>
      <w:tr w:rsidR="006C215D" w:rsidRPr="001D0BA0" w14:paraId="21CC368F" w14:textId="77777777" w:rsidTr="005932D5">
        <w:trPr>
          <w:cantSplit/>
          <w:trHeight w:val="288"/>
          <w:jc w:val="center"/>
        </w:trPr>
        <w:tc>
          <w:tcPr>
            <w:tcW w:w="475" w:type="dxa"/>
            <w:vMerge/>
            <w:vAlign w:val="center"/>
          </w:tcPr>
          <w:p w14:paraId="6C3FAD56" w14:textId="77777777" w:rsidR="006C215D" w:rsidRPr="001D0BA0" w:rsidRDefault="006C215D" w:rsidP="00EE5823">
            <w:pPr>
              <w:pStyle w:val="NoSpacing"/>
              <w:ind w:left="-520"/>
              <w:rPr>
                <w:rFonts w:cstheme="minorHAnsi"/>
              </w:rPr>
            </w:pPr>
          </w:p>
        </w:tc>
        <w:tc>
          <w:tcPr>
            <w:tcW w:w="3873" w:type="dxa"/>
            <w:shd w:val="clear" w:color="auto" w:fill="auto"/>
            <w:vAlign w:val="center"/>
          </w:tcPr>
          <w:p w14:paraId="61E9AEF5" w14:textId="77777777" w:rsidR="006C215D" w:rsidRPr="001D0BA0" w:rsidRDefault="006C215D" w:rsidP="00821153">
            <w:pPr>
              <w:pStyle w:val="NoSpacing"/>
              <w:rPr>
                <w:rFonts w:cstheme="minorHAnsi"/>
              </w:rPr>
            </w:pPr>
            <w:r w:rsidRPr="001D0BA0">
              <w:rPr>
                <w:rFonts w:cstheme="minorHAnsi"/>
              </w:rPr>
              <w:t>7. Asian &amp; White</w:t>
            </w:r>
          </w:p>
        </w:tc>
        <w:tc>
          <w:tcPr>
            <w:tcW w:w="810" w:type="dxa"/>
            <w:shd w:val="clear" w:color="auto" w:fill="auto"/>
            <w:vAlign w:val="center"/>
          </w:tcPr>
          <w:p w14:paraId="5CE9CA70" w14:textId="77777777" w:rsidR="006C215D" w:rsidRPr="001D0BA0" w:rsidRDefault="006C215D" w:rsidP="00821153">
            <w:pPr>
              <w:pStyle w:val="NoSpacing"/>
              <w:jc w:val="center"/>
              <w:rPr>
                <w:rFonts w:cstheme="minorHAnsi"/>
              </w:rPr>
            </w:pPr>
            <w:r w:rsidRPr="001D0BA0">
              <w:rPr>
                <w:rFonts w:cstheme="minorHAnsi"/>
              </w:rPr>
              <w:fldChar w:fldCharType="begin">
                <w:ffData>
                  <w:name w:val="Text92"/>
                  <w:enabled/>
                  <w:calcOnExit w:val="0"/>
                  <w:textInput>
                    <w:type w:val="number"/>
                    <w:default w:val="0"/>
                    <w:format w:val="#,##0"/>
                  </w:textInput>
                </w:ffData>
              </w:fldChar>
            </w:r>
            <w:r w:rsidRPr="001D0BA0">
              <w:rPr>
                <w:rFonts w:cstheme="minorHAnsi"/>
              </w:rPr>
              <w:instrText xml:space="preserve"> FORMTEXT </w:instrText>
            </w:r>
            <w:r w:rsidRPr="001D0BA0">
              <w:rPr>
                <w:rFonts w:cstheme="minorHAnsi"/>
              </w:rPr>
            </w:r>
            <w:r w:rsidRPr="001D0BA0">
              <w:rPr>
                <w:rFonts w:cstheme="minorHAnsi"/>
              </w:rPr>
              <w:fldChar w:fldCharType="separate"/>
            </w:r>
            <w:r w:rsidRPr="001D0BA0">
              <w:rPr>
                <w:rFonts w:cstheme="minorHAnsi"/>
                <w:noProof/>
              </w:rPr>
              <w:t>0</w:t>
            </w:r>
            <w:r w:rsidRPr="001D0BA0">
              <w:rPr>
                <w:rFonts w:cstheme="minorHAnsi"/>
              </w:rPr>
              <w:fldChar w:fldCharType="end"/>
            </w:r>
          </w:p>
        </w:tc>
        <w:tc>
          <w:tcPr>
            <w:tcW w:w="941" w:type="dxa"/>
            <w:gridSpan w:val="2"/>
            <w:vAlign w:val="center"/>
          </w:tcPr>
          <w:p w14:paraId="100817F0" w14:textId="77777777" w:rsidR="006C215D" w:rsidRPr="001D0BA0" w:rsidRDefault="006C215D" w:rsidP="00821153">
            <w:pPr>
              <w:pStyle w:val="NoSpacing"/>
              <w:jc w:val="center"/>
              <w:rPr>
                <w:rFonts w:cstheme="minorHAnsi"/>
              </w:rPr>
            </w:pPr>
            <w:r w:rsidRPr="001D0BA0">
              <w:rPr>
                <w:rFonts w:cstheme="minorHAnsi"/>
              </w:rPr>
              <w:fldChar w:fldCharType="begin">
                <w:ffData>
                  <w:name w:val=""/>
                  <w:enabled/>
                  <w:calcOnExit w:val="0"/>
                  <w:textInput>
                    <w:type w:val="number"/>
                    <w:default w:val="0%"/>
                    <w:format w:val="0%"/>
                  </w:textInput>
                </w:ffData>
              </w:fldChar>
            </w:r>
            <w:r w:rsidRPr="001D0BA0">
              <w:rPr>
                <w:rFonts w:cstheme="minorHAnsi"/>
              </w:rPr>
              <w:instrText xml:space="preserve"> FORMTEXT </w:instrText>
            </w:r>
            <w:r w:rsidRPr="001D0BA0">
              <w:rPr>
                <w:rFonts w:cstheme="minorHAnsi"/>
              </w:rPr>
            </w:r>
            <w:r w:rsidRPr="001D0BA0">
              <w:rPr>
                <w:rFonts w:cstheme="minorHAnsi"/>
              </w:rPr>
              <w:fldChar w:fldCharType="separate"/>
            </w:r>
            <w:r w:rsidRPr="001D0BA0">
              <w:rPr>
                <w:rFonts w:cstheme="minorHAnsi"/>
                <w:noProof/>
              </w:rPr>
              <w:t>0%</w:t>
            </w:r>
            <w:r w:rsidRPr="001D0BA0">
              <w:rPr>
                <w:rFonts w:cstheme="minorHAnsi"/>
              </w:rPr>
              <w:fldChar w:fldCharType="end"/>
            </w:r>
          </w:p>
        </w:tc>
        <w:tc>
          <w:tcPr>
            <w:tcW w:w="1710" w:type="dxa"/>
            <w:shd w:val="clear" w:color="auto" w:fill="auto"/>
            <w:vAlign w:val="center"/>
          </w:tcPr>
          <w:p w14:paraId="218AFF39" w14:textId="77777777" w:rsidR="006C215D" w:rsidRPr="001D0BA0" w:rsidRDefault="006C215D" w:rsidP="00821153">
            <w:pPr>
              <w:pStyle w:val="NoSpacing"/>
              <w:jc w:val="center"/>
              <w:rPr>
                <w:rFonts w:cstheme="minorHAnsi"/>
              </w:rPr>
            </w:pPr>
            <w:r w:rsidRPr="001D0BA0">
              <w:rPr>
                <w:rFonts w:cstheme="minorHAnsi"/>
              </w:rPr>
              <w:fldChar w:fldCharType="begin">
                <w:ffData>
                  <w:name w:val="Text92"/>
                  <w:enabled/>
                  <w:calcOnExit w:val="0"/>
                  <w:textInput>
                    <w:type w:val="number"/>
                    <w:default w:val="0"/>
                    <w:format w:val="#,##0"/>
                  </w:textInput>
                </w:ffData>
              </w:fldChar>
            </w:r>
            <w:r w:rsidRPr="001D0BA0">
              <w:rPr>
                <w:rFonts w:cstheme="minorHAnsi"/>
              </w:rPr>
              <w:instrText xml:space="preserve"> FORMTEXT </w:instrText>
            </w:r>
            <w:r w:rsidRPr="001D0BA0">
              <w:rPr>
                <w:rFonts w:cstheme="minorHAnsi"/>
              </w:rPr>
            </w:r>
            <w:r w:rsidRPr="001D0BA0">
              <w:rPr>
                <w:rFonts w:cstheme="minorHAnsi"/>
              </w:rPr>
              <w:fldChar w:fldCharType="separate"/>
            </w:r>
            <w:r w:rsidRPr="001D0BA0">
              <w:rPr>
                <w:rFonts w:cstheme="minorHAnsi"/>
                <w:noProof/>
              </w:rPr>
              <w:t>0</w:t>
            </w:r>
            <w:r w:rsidRPr="001D0BA0">
              <w:rPr>
                <w:rFonts w:cstheme="minorHAnsi"/>
              </w:rPr>
              <w:fldChar w:fldCharType="end"/>
            </w:r>
          </w:p>
        </w:tc>
        <w:tc>
          <w:tcPr>
            <w:tcW w:w="720" w:type="dxa"/>
            <w:vAlign w:val="center"/>
          </w:tcPr>
          <w:p w14:paraId="6C6DE78D" w14:textId="77777777" w:rsidR="006C215D" w:rsidRPr="001D0BA0" w:rsidRDefault="006C215D" w:rsidP="00821153">
            <w:pPr>
              <w:pStyle w:val="NoSpacing"/>
              <w:jc w:val="center"/>
              <w:rPr>
                <w:rFonts w:cstheme="minorHAnsi"/>
              </w:rPr>
            </w:pPr>
            <w:r w:rsidRPr="001D0BA0">
              <w:rPr>
                <w:rFonts w:cstheme="minorHAnsi"/>
              </w:rPr>
              <w:fldChar w:fldCharType="begin">
                <w:ffData>
                  <w:name w:val=""/>
                  <w:enabled/>
                  <w:calcOnExit w:val="0"/>
                  <w:textInput>
                    <w:type w:val="number"/>
                    <w:default w:val="0%"/>
                    <w:format w:val="0%"/>
                  </w:textInput>
                </w:ffData>
              </w:fldChar>
            </w:r>
            <w:r w:rsidRPr="001D0BA0">
              <w:rPr>
                <w:rFonts w:cstheme="minorHAnsi"/>
              </w:rPr>
              <w:instrText xml:space="preserve"> FORMTEXT </w:instrText>
            </w:r>
            <w:r w:rsidRPr="001D0BA0">
              <w:rPr>
                <w:rFonts w:cstheme="minorHAnsi"/>
              </w:rPr>
            </w:r>
            <w:r w:rsidRPr="001D0BA0">
              <w:rPr>
                <w:rFonts w:cstheme="minorHAnsi"/>
              </w:rPr>
              <w:fldChar w:fldCharType="separate"/>
            </w:r>
            <w:r w:rsidRPr="001D0BA0">
              <w:rPr>
                <w:rFonts w:cstheme="minorHAnsi"/>
                <w:noProof/>
              </w:rPr>
              <w:t>0%</w:t>
            </w:r>
            <w:r w:rsidRPr="001D0BA0">
              <w:rPr>
                <w:rFonts w:cstheme="minorHAnsi"/>
              </w:rPr>
              <w:fldChar w:fldCharType="end"/>
            </w:r>
          </w:p>
        </w:tc>
      </w:tr>
      <w:tr w:rsidR="006C215D" w:rsidRPr="001D0BA0" w14:paraId="0F17C762" w14:textId="77777777" w:rsidTr="005932D5">
        <w:trPr>
          <w:cantSplit/>
          <w:trHeight w:val="288"/>
          <w:jc w:val="center"/>
        </w:trPr>
        <w:tc>
          <w:tcPr>
            <w:tcW w:w="475" w:type="dxa"/>
            <w:vMerge/>
            <w:vAlign w:val="center"/>
          </w:tcPr>
          <w:p w14:paraId="3255DAA0" w14:textId="77777777" w:rsidR="006C215D" w:rsidRPr="001D0BA0" w:rsidRDefault="006C215D" w:rsidP="00EE5823">
            <w:pPr>
              <w:pStyle w:val="NoSpacing"/>
              <w:ind w:left="-520"/>
              <w:rPr>
                <w:rFonts w:cstheme="minorHAnsi"/>
              </w:rPr>
            </w:pPr>
          </w:p>
        </w:tc>
        <w:tc>
          <w:tcPr>
            <w:tcW w:w="3873" w:type="dxa"/>
            <w:shd w:val="clear" w:color="auto" w:fill="auto"/>
            <w:vAlign w:val="center"/>
          </w:tcPr>
          <w:p w14:paraId="22B0FB54" w14:textId="77777777" w:rsidR="006C215D" w:rsidRPr="001D0BA0" w:rsidRDefault="006C215D" w:rsidP="00821153">
            <w:pPr>
              <w:pStyle w:val="NoSpacing"/>
              <w:rPr>
                <w:rFonts w:cstheme="minorHAnsi"/>
              </w:rPr>
            </w:pPr>
            <w:r w:rsidRPr="001D0BA0">
              <w:rPr>
                <w:rFonts w:cstheme="minorHAnsi"/>
              </w:rPr>
              <w:t>8. Black / African American &amp; White</w:t>
            </w:r>
          </w:p>
        </w:tc>
        <w:tc>
          <w:tcPr>
            <w:tcW w:w="810" w:type="dxa"/>
            <w:shd w:val="clear" w:color="auto" w:fill="auto"/>
            <w:vAlign w:val="center"/>
          </w:tcPr>
          <w:p w14:paraId="7AA678C3" w14:textId="77777777" w:rsidR="006C215D" w:rsidRPr="001D0BA0" w:rsidRDefault="006C215D" w:rsidP="00821153">
            <w:pPr>
              <w:pStyle w:val="NoSpacing"/>
              <w:jc w:val="center"/>
              <w:rPr>
                <w:rFonts w:cstheme="minorHAnsi"/>
              </w:rPr>
            </w:pPr>
            <w:r w:rsidRPr="001D0BA0">
              <w:rPr>
                <w:rFonts w:cstheme="minorHAnsi"/>
              </w:rPr>
              <w:fldChar w:fldCharType="begin">
                <w:ffData>
                  <w:name w:val="Text92"/>
                  <w:enabled/>
                  <w:calcOnExit w:val="0"/>
                  <w:textInput>
                    <w:type w:val="number"/>
                    <w:default w:val="0"/>
                    <w:format w:val="#,##0"/>
                  </w:textInput>
                </w:ffData>
              </w:fldChar>
            </w:r>
            <w:r w:rsidRPr="001D0BA0">
              <w:rPr>
                <w:rFonts w:cstheme="minorHAnsi"/>
              </w:rPr>
              <w:instrText xml:space="preserve"> FORMTEXT </w:instrText>
            </w:r>
            <w:r w:rsidRPr="001D0BA0">
              <w:rPr>
                <w:rFonts w:cstheme="minorHAnsi"/>
              </w:rPr>
            </w:r>
            <w:r w:rsidRPr="001D0BA0">
              <w:rPr>
                <w:rFonts w:cstheme="minorHAnsi"/>
              </w:rPr>
              <w:fldChar w:fldCharType="separate"/>
            </w:r>
            <w:r w:rsidRPr="001D0BA0">
              <w:rPr>
                <w:rFonts w:cstheme="minorHAnsi"/>
                <w:noProof/>
              </w:rPr>
              <w:t>0</w:t>
            </w:r>
            <w:r w:rsidRPr="001D0BA0">
              <w:rPr>
                <w:rFonts w:cstheme="minorHAnsi"/>
              </w:rPr>
              <w:fldChar w:fldCharType="end"/>
            </w:r>
          </w:p>
        </w:tc>
        <w:tc>
          <w:tcPr>
            <w:tcW w:w="941" w:type="dxa"/>
            <w:gridSpan w:val="2"/>
            <w:vAlign w:val="center"/>
          </w:tcPr>
          <w:p w14:paraId="5F73DA55" w14:textId="77777777" w:rsidR="006C215D" w:rsidRPr="001D0BA0" w:rsidRDefault="006C215D" w:rsidP="00821153">
            <w:pPr>
              <w:pStyle w:val="NoSpacing"/>
              <w:jc w:val="center"/>
              <w:rPr>
                <w:rFonts w:cstheme="minorHAnsi"/>
              </w:rPr>
            </w:pPr>
            <w:r w:rsidRPr="001D0BA0">
              <w:rPr>
                <w:rFonts w:cstheme="minorHAnsi"/>
              </w:rPr>
              <w:fldChar w:fldCharType="begin">
                <w:ffData>
                  <w:name w:val=""/>
                  <w:enabled/>
                  <w:calcOnExit w:val="0"/>
                  <w:textInput>
                    <w:type w:val="number"/>
                    <w:default w:val="0%"/>
                    <w:format w:val="0%"/>
                  </w:textInput>
                </w:ffData>
              </w:fldChar>
            </w:r>
            <w:r w:rsidRPr="001D0BA0">
              <w:rPr>
                <w:rFonts w:cstheme="minorHAnsi"/>
              </w:rPr>
              <w:instrText xml:space="preserve"> FORMTEXT </w:instrText>
            </w:r>
            <w:r w:rsidRPr="001D0BA0">
              <w:rPr>
                <w:rFonts w:cstheme="minorHAnsi"/>
              </w:rPr>
            </w:r>
            <w:r w:rsidRPr="001D0BA0">
              <w:rPr>
                <w:rFonts w:cstheme="minorHAnsi"/>
              </w:rPr>
              <w:fldChar w:fldCharType="separate"/>
            </w:r>
            <w:r w:rsidRPr="001D0BA0">
              <w:rPr>
                <w:rFonts w:cstheme="minorHAnsi"/>
                <w:noProof/>
              </w:rPr>
              <w:t>0%</w:t>
            </w:r>
            <w:r w:rsidRPr="001D0BA0">
              <w:rPr>
                <w:rFonts w:cstheme="minorHAnsi"/>
              </w:rPr>
              <w:fldChar w:fldCharType="end"/>
            </w:r>
          </w:p>
        </w:tc>
        <w:tc>
          <w:tcPr>
            <w:tcW w:w="1710" w:type="dxa"/>
            <w:shd w:val="clear" w:color="auto" w:fill="auto"/>
            <w:vAlign w:val="center"/>
          </w:tcPr>
          <w:p w14:paraId="7A8BD4B4" w14:textId="77777777" w:rsidR="006C215D" w:rsidRPr="001D0BA0" w:rsidRDefault="006C215D" w:rsidP="00821153">
            <w:pPr>
              <w:pStyle w:val="NoSpacing"/>
              <w:jc w:val="center"/>
              <w:rPr>
                <w:rFonts w:cstheme="minorHAnsi"/>
              </w:rPr>
            </w:pPr>
            <w:r w:rsidRPr="001D0BA0">
              <w:rPr>
                <w:rFonts w:cstheme="minorHAnsi"/>
              </w:rPr>
              <w:fldChar w:fldCharType="begin">
                <w:ffData>
                  <w:name w:val="Text92"/>
                  <w:enabled/>
                  <w:calcOnExit w:val="0"/>
                  <w:textInput>
                    <w:type w:val="number"/>
                    <w:default w:val="0"/>
                    <w:format w:val="#,##0"/>
                  </w:textInput>
                </w:ffData>
              </w:fldChar>
            </w:r>
            <w:r w:rsidRPr="001D0BA0">
              <w:rPr>
                <w:rFonts w:cstheme="minorHAnsi"/>
              </w:rPr>
              <w:instrText xml:space="preserve"> FORMTEXT </w:instrText>
            </w:r>
            <w:r w:rsidRPr="001D0BA0">
              <w:rPr>
                <w:rFonts w:cstheme="minorHAnsi"/>
              </w:rPr>
            </w:r>
            <w:r w:rsidRPr="001D0BA0">
              <w:rPr>
                <w:rFonts w:cstheme="minorHAnsi"/>
              </w:rPr>
              <w:fldChar w:fldCharType="separate"/>
            </w:r>
            <w:r w:rsidRPr="001D0BA0">
              <w:rPr>
                <w:rFonts w:cstheme="minorHAnsi"/>
                <w:noProof/>
              </w:rPr>
              <w:t>0</w:t>
            </w:r>
            <w:r w:rsidRPr="001D0BA0">
              <w:rPr>
                <w:rFonts w:cstheme="minorHAnsi"/>
              </w:rPr>
              <w:fldChar w:fldCharType="end"/>
            </w:r>
          </w:p>
        </w:tc>
        <w:tc>
          <w:tcPr>
            <w:tcW w:w="720" w:type="dxa"/>
            <w:vAlign w:val="center"/>
          </w:tcPr>
          <w:p w14:paraId="616BF7D2" w14:textId="77777777" w:rsidR="006C215D" w:rsidRPr="001D0BA0" w:rsidRDefault="006C215D" w:rsidP="00821153">
            <w:pPr>
              <w:pStyle w:val="NoSpacing"/>
              <w:jc w:val="center"/>
              <w:rPr>
                <w:rFonts w:cstheme="minorHAnsi"/>
              </w:rPr>
            </w:pPr>
            <w:r w:rsidRPr="001D0BA0">
              <w:rPr>
                <w:rFonts w:cstheme="minorHAnsi"/>
              </w:rPr>
              <w:fldChar w:fldCharType="begin">
                <w:ffData>
                  <w:name w:val=""/>
                  <w:enabled/>
                  <w:calcOnExit w:val="0"/>
                  <w:textInput>
                    <w:type w:val="number"/>
                    <w:default w:val="0%"/>
                    <w:format w:val="0%"/>
                  </w:textInput>
                </w:ffData>
              </w:fldChar>
            </w:r>
            <w:r w:rsidRPr="001D0BA0">
              <w:rPr>
                <w:rFonts w:cstheme="minorHAnsi"/>
              </w:rPr>
              <w:instrText xml:space="preserve"> FORMTEXT </w:instrText>
            </w:r>
            <w:r w:rsidRPr="001D0BA0">
              <w:rPr>
                <w:rFonts w:cstheme="minorHAnsi"/>
              </w:rPr>
            </w:r>
            <w:r w:rsidRPr="001D0BA0">
              <w:rPr>
                <w:rFonts w:cstheme="minorHAnsi"/>
              </w:rPr>
              <w:fldChar w:fldCharType="separate"/>
            </w:r>
            <w:r w:rsidRPr="001D0BA0">
              <w:rPr>
                <w:rFonts w:cstheme="minorHAnsi"/>
                <w:noProof/>
              </w:rPr>
              <w:t>0%</w:t>
            </w:r>
            <w:r w:rsidRPr="001D0BA0">
              <w:rPr>
                <w:rFonts w:cstheme="minorHAnsi"/>
              </w:rPr>
              <w:fldChar w:fldCharType="end"/>
            </w:r>
          </w:p>
        </w:tc>
      </w:tr>
      <w:tr w:rsidR="006C215D" w:rsidRPr="001D0BA0" w14:paraId="0B2B69A9" w14:textId="77777777" w:rsidTr="005932D5">
        <w:trPr>
          <w:cantSplit/>
          <w:trHeight w:val="288"/>
          <w:jc w:val="center"/>
        </w:trPr>
        <w:tc>
          <w:tcPr>
            <w:tcW w:w="475" w:type="dxa"/>
            <w:vMerge/>
            <w:vAlign w:val="center"/>
          </w:tcPr>
          <w:p w14:paraId="1E48A3BD" w14:textId="77777777" w:rsidR="006C215D" w:rsidRPr="001D0BA0" w:rsidRDefault="006C215D" w:rsidP="00EE5823">
            <w:pPr>
              <w:pStyle w:val="NoSpacing"/>
              <w:ind w:left="-520"/>
              <w:rPr>
                <w:rFonts w:cstheme="minorHAnsi"/>
              </w:rPr>
            </w:pPr>
          </w:p>
        </w:tc>
        <w:tc>
          <w:tcPr>
            <w:tcW w:w="3873" w:type="dxa"/>
            <w:shd w:val="clear" w:color="auto" w:fill="auto"/>
            <w:vAlign w:val="center"/>
          </w:tcPr>
          <w:p w14:paraId="63BE58C8" w14:textId="77777777" w:rsidR="006C215D" w:rsidRPr="001D0BA0" w:rsidRDefault="006C215D" w:rsidP="00821153">
            <w:pPr>
              <w:pStyle w:val="NoSpacing"/>
              <w:rPr>
                <w:rFonts w:cstheme="minorHAnsi"/>
              </w:rPr>
            </w:pPr>
            <w:r w:rsidRPr="001D0BA0">
              <w:rPr>
                <w:rFonts w:cstheme="minorHAnsi"/>
              </w:rPr>
              <w:t>9. American Indian / Alaskan Native &amp; Black / African American</w:t>
            </w:r>
          </w:p>
        </w:tc>
        <w:tc>
          <w:tcPr>
            <w:tcW w:w="810" w:type="dxa"/>
            <w:shd w:val="clear" w:color="auto" w:fill="auto"/>
            <w:vAlign w:val="center"/>
          </w:tcPr>
          <w:p w14:paraId="1860E9AB" w14:textId="77777777" w:rsidR="006C215D" w:rsidRPr="001D0BA0" w:rsidRDefault="006C215D" w:rsidP="00821153">
            <w:pPr>
              <w:pStyle w:val="NoSpacing"/>
              <w:jc w:val="center"/>
              <w:rPr>
                <w:rFonts w:cstheme="minorHAnsi"/>
              </w:rPr>
            </w:pPr>
            <w:r w:rsidRPr="001D0BA0">
              <w:rPr>
                <w:rFonts w:cstheme="minorHAnsi"/>
              </w:rPr>
              <w:fldChar w:fldCharType="begin">
                <w:ffData>
                  <w:name w:val="Text92"/>
                  <w:enabled/>
                  <w:calcOnExit w:val="0"/>
                  <w:textInput>
                    <w:type w:val="number"/>
                    <w:default w:val="0"/>
                    <w:format w:val="#,##0"/>
                  </w:textInput>
                </w:ffData>
              </w:fldChar>
            </w:r>
            <w:r w:rsidRPr="001D0BA0">
              <w:rPr>
                <w:rFonts w:cstheme="minorHAnsi"/>
              </w:rPr>
              <w:instrText xml:space="preserve"> FORMTEXT </w:instrText>
            </w:r>
            <w:r w:rsidRPr="001D0BA0">
              <w:rPr>
                <w:rFonts w:cstheme="minorHAnsi"/>
              </w:rPr>
            </w:r>
            <w:r w:rsidRPr="001D0BA0">
              <w:rPr>
                <w:rFonts w:cstheme="minorHAnsi"/>
              </w:rPr>
              <w:fldChar w:fldCharType="separate"/>
            </w:r>
            <w:r w:rsidRPr="001D0BA0">
              <w:rPr>
                <w:rFonts w:cstheme="minorHAnsi"/>
                <w:noProof/>
              </w:rPr>
              <w:t>0</w:t>
            </w:r>
            <w:r w:rsidRPr="001D0BA0">
              <w:rPr>
                <w:rFonts w:cstheme="minorHAnsi"/>
              </w:rPr>
              <w:fldChar w:fldCharType="end"/>
            </w:r>
          </w:p>
        </w:tc>
        <w:tc>
          <w:tcPr>
            <w:tcW w:w="941" w:type="dxa"/>
            <w:gridSpan w:val="2"/>
            <w:vAlign w:val="center"/>
          </w:tcPr>
          <w:p w14:paraId="58F10602" w14:textId="77777777" w:rsidR="006C215D" w:rsidRPr="001D0BA0" w:rsidRDefault="006C215D" w:rsidP="00821153">
            <w:pPr>
              <w:pStyle w:val="NoSpacing"/>
              <w:jc w:val="center"/>
              <w:rPr>
                <w:rFonts w:cstheme="minorHAnsi"/>
              </w:rPr>
            </w:pPr>
            <w:r w:rsidRPr="001D0BA0">
              <w:rPr>
                <w:rFonts w:cstheme="minorHAnsi"/>
              </w:rPr>
              <w:fldChar w:fldCharType="begin">
                <w:ffData>
                  <w:name w:val=""/>
                  <w:enabled/>
                  <w:calcOnExit w:val="0"/>
                  <w:textInput>
                    <w:type w:val="number"/>
                    <w:default w:val="0%"/>
                    <w:format w:val="0%"/>
                  </w:textInput>
                </w:ffData>
              </w:fldChar>
            </w:r>
            <w:r w:rsidRPr="001D0BA0">
              <w:rPr>
                <w:rFonts w:cstheme="minorHAnsi"/>
              </w:rPr>
              <w:instrText xml:space="preserve"> FORMTEXT </w:instrText>
            </w:r>
            <w:r w:rsidRPr="001D0BA0">
              <w:rPr>
                <w:rFonts w:cstheme="minorHAnsi"/>
              </w:rPr>
            </w:r>
            <w:r w:rsidRPr="001D0BA0">
              <w:rPr>
                <w:rFonts w:cstheme="minorHAnsi"/>
              </w:rPr>
              <w:fldChar w:fldCharType="separate"/>
            </w:r>
            <w:r w:rsidRPr="001D0BA0">
              <w:rPr>
                <w:rFonts w:cstheme="minorHAnsi"/>
                <w:noProof/>
              </w:rPr>
              <w:t>0%</w:t>
            </w:r>
            <w:r w:rsidRPr="001D0BA0">
              <w:rPr>
                <w:rFonts w:cstheme="minorHAnsi"/>
              </w:rPr>
              <w:fldChar w:fldCharType="end"/>
            </w:r>
          </w:p>
        </w:tc>
        <w:tc>
          <w:tcPr>
            <w:tcW w:w="1710" w:type="dxa"/>
            <w:shd w:val="clear" w:color="auto" w:fill="auto"/>
            <w:vAlign w:val="center"/>
          </w:tcPr>
          <w:p w14:paraId="3180601B" w14:textId="77777777" w:rsidR="006C215D" w:rsidRPr="001D0BA0" w:rsidRDefault="006C215D" w:rsidP="00821153">
            <w:pPr>
              <w:pStyle w:val="NoSpacing"/>
              <w:jc w:val="center"/>
              <w:rPr>
                <w:rFonts w:cstheme="minorHAnsi"/>
              </w:rPr>
            </w:pPr>
            <w:r w:rsidRPr="001D0BA0">
              <w:rPr>
                <w:rFonts w:cstheme="minorHAnsi"/>
              </w:rPr>
              <w:fldChar w:fldCharType="begin">
                <w:ffData>
                  <w:name w:val="Text92"/>
                  <w:enabled/>
                  <w:calcOnExit w:val="0"/>
                  <w:textInput>
                    <w:type w:val="number"/>
                    <w:default w:val="0"/>
                    <w:format w:val="#,##0"/>
                  </w:textInput>
                </w:ffData>
              </w:fldChar>
            </w:r>
            <w:r w:rsidRPr="001D0BA0">
              <w:rPr>
                <w:rFonts w:cstheme="minorHAnsi"/>
              </w:rPr>
              <w:instrText xml:space="preserve"> FORMTEXT </w:instrText>
            </w:r>
            <w:r w:rsidRPr="001D0BA0">
              <w:rPr>
                <w:rFonts w:cstheme="minorHAnsi"/>
              </w:rPr>
            </w:r>
            <w:r w:rsidRPr="001D0BA0">
              <w:rPr>
                <w:rFonts w:cstheme="minorHAnsi"/>
              </w:rPr>
              <w:fldChar w:fldCharType="separate"/>
            </w:r>
            <w:r w:rsidRPr="001D0BA0">
              <w:rPr>
                <w:rFonts w:cstheme="minorHAnsi"/>
                <w:noProof/>
              </w:rPr>
              <w:t>0</w:t>
            </w:r>
            <w:r w:rsidRPr="001D0BA0">
              <w:rPr>
                <w:rFonts w:cstheme="minorHAnsi"/>
              </w:rPr>
              <w:fldChar w:fldCharType="end"/>
            </w:r>
          </w:p>
        </w:tc>
        <w:tc>
          <w:tcPr>
            <w:tcW w:w="720" w:type="dxa"/>
            <w:vAlign w:val="center"/>
          </w:tcPr>
          <w:p w14:paraId="24F3BC6F" w14:textId="77777777" w:rsidR="006C215D" w:rsidRPr="001D0BA0" w:rsidRDefault="006C215D" w:rsidP="00821153">
            <w:pPr>
              <w:pStyle w:val="NoSpacing"/>
              <w:jc w:val="center"/>
              <w:rPr>
                <w:rFonts w:cstheme="minorHAnsi"/>
              </w:rPr>
            </w:pPr>
            <w:r w:rsidRPr="001D0BA0">
              <w:rPr>
                <w:rFonts w:cstheme="minorHAnsi"/>
              </w:rPr>
              <w:fldChar w:fldCharType="begin">
                <w:ffData>
                  <w:name w:val=""/>
                  <w:enabled/>
                  <w:calcOnExit w:val="0"/>
                  <w:textInput>
                    <w:type w:val="number"/>
                    <w:default w:val="0%"/>
                    <w:format w:val="0%"/>
                  </w:textInput>
                </w:ffData>
              </w:fldChar>
            </w:r>
            <w:r w:rsidRPr="001D0BA0">
              <w:rPr>
                <w:rFonts w:cstheme="minorHAnsi"/>
              </w:rPr>
              <w:instrText xml:space="preserve"> FORMTEXT </w:instrText>
            </w:r>
            <w:r w:rsidRPr="001D0BA0">
              <w:rPr>
                <w:rFonts w:cstheme="minorHAnsi"/>
              </w:rPr>
            </w:r>
            <w:r w:rsidRPr="001D0BA0">
              <w:rPr>
                <w:rFonts w:cstheme="minorHAnsi"/>
              </w:rPr>
              <w:fldChar w:fldCharType="separate"/>
            </w:r>
            <w:r w:rsidRPr="001D0BA0">
              <w:rPr>
                <w:rFonts w:cstheme="minorHAnsi"/>
                <w:noProof/>
              </w:rPr>
              <w:t>0%</w:t>
            </w:r>
            <w:r w:rsidRPr="001D0BA0">
              <w:rPr>
                <w:rFonts w:cstheme="minorHAnsi"/>
              </w:rPr>
              <w:fldChar w:fldCharType="end"/>
            </w:r>
          </w:p>
        </w:tc>
      </w:tr>
      <w:tr w:rsidR="006C215D" w:rsidRPr="001D0BA0" w14:paraId="18202A3F" w14:textId="77777777" w:rsidTr="005932D5">
        <w:trPr>
          <w:cantSplit/>
          <w:trHeight w:val="288"/>
          <w:jc w:val="center"/>
        </w:trPr>
        <w:tc>
          <w:tcPr>
            <w:tcW w:w="475" w:type="dxa"/>
            <w:vMerge/>
            <w:vAlign w:val="center"/>
          </w:tcPr>
          <w:p w14:paraId="1B813EE8" w14:textId="77777777" w:rsidR="006C215D" w:rsidRPr="001D0BA0" w:rsidRDefault="006C215D" w:rsidP="00EE5823">
            <w:pPr>
              <w:pStyle w:val="NoSpacing"/>
              <w:ind w:left="-520"/>
              <w:rPr>
                <w:rFonts w:cstheme="minorHAnsi"/>
              </w:rPr>
            </w:pPr>
          </w:p>
        </w:tc>
        <w:tc>
          <w:tcPr>
            <w:tcW w:w="3873" w:type="dxa"/>
            <w:shd w:val="clear" w:color="auto" w:fill="auto"/>
            <w:vAlign w:val="center"/>
          </w:tcPr>
          <w:p w14:paraId="4856FAD6" w14:textId="77777777" w:rsidR="006C215D" w:rsidRPr="001D0BA0" w:rsidRDefault="006C215D" w:rsidP="00821153">
            <w:pPr>
              <w:pStyle w:val="NoSpacing"/>
              <w:rPr>
                <w:rFonts w:cstheme="minorHAnsi"/>
              </w:rPr>
            </w:pPr>
            <w:r w:rsidRPr="001D0BA0">
              <w:rPr>
                <w:rFonts w:cstheme="minorHAnsi"/>
              </w:rPr>
              <w:t>10. Balance / Other</w:t>
            </w:r>
          </w:p>
        </w:tc>
        <w:tc>
          <w:tcPr>
            <w:tcW w:w="810" w:type="dxa"/>
            <w:shd w:val="clear" w:color="auto" w:fill="auto"/>
            <w:vAlign w:val="center"/>
          </w:tcPr>
          <w:p w14:paraId="4BE1B231" w14:textId="77777777" w:rsidR="006C215D" w:rsidRPr="001D0BA0" w:rsidRDefault="006C215D" w:rsidP="00821153">
            <w:pPr>
              <w:pStyle w:val="NoSpacing"/>
              <w:jc w:val="center"/>
              <w:rPr>
                <w:rFonts w:cstheme="minorHAnsi"/>
              </w:rPr>
            </w:pPr>
            <w:r w:rsidRPr="001D0BA0">
              <w:rPr>
                <w:rFonts w:cstheme="minorHAnsi"/>
              </w:rPr>
              <w:fldChar w:fldCharType="begin">
                <w:ffData>
                  <w:name w:val="Text92"/>
                  <w:enabled/>
                  <w:calcOnExit w:val="0"/>
                  <w:textInput>
                    <w:type w:val="number"/>
                    <w:default w:val="0"/>
                    <w:format w:val="#,##0"/>
                  </w:textInput>
                </w:ffData>
              </w:fldChar>
            </w:r>
            <w:r w:rsidRPr="001D0BA0">
              <w:rPr>
                <w:rFonts w:cstheme="minorHAnsi"/>
              </w:rPr>
              <w:instrText xml:space="preserve"> FORMTEXT </w:instrText>
            </w:r>
            <w:r w:rsidRPr="001D0BA0">
              <w:rPr>
                <w:rFonts w:cstheme="minorHAnsi"/>
              </w:rPr>
            </w:r>
            <w:r w:rsidRPr="001D0BA0">
              <w:rPr>
                <w:rFonts w:cstheme="minorHAnsi"/>
              </w:rPr>
              <w:fldChar w:fldCharType="separate"/>
            </w:r>
            <w:r w:rsidRPr="001D0BA0">
              <w:rPr>
                <w:rFonts w:cstheme="minorHAnsi"/>
                <w:noProof/>
              </w:rPr>
              <w:t>0</w:t>
            </w:r>
            <w:r w:rsidRPr="001D0BA0">
              <w:rPr>
                <w:rFonts w:cstheme="minorHAnsi"/>
              </w:rPr>
              <w:fldChar w:fldCharType="end"/>
            </w:r>
          </w:p>
        </w:tc>
        <w:tc>
          <w:tcPr>
            <w:tcW w:w="941" w:type="dxa"/>
            <w:gridSpan w:val="2"/>
            <w:vAlign w:val="center"/>
          </w:tcPr>
          <w:p w14:paraId="2C7DE276" w14:textId="77777777" w:rsidR="006C215D" w:rsidRPr="001D0BA0" w:rsidRDefault="006C215D" w:rsidP="00821153">
            <w:pPr>
              <w:pStyle w:val="NoSpacing"/>
              <w:jc w:val="center"/>
              <w:rPr>
                <w:rFonts w:cstheme="minorHAnsi"/>
              </w:rPr>
            </w:pPr>
            <w:r w:rsidRPr="001D0BA0">
              <w:rPr>
                <w:rFonts w:cstheme="minorHAnsi"/>
              </w:rPr>
              <w:fldChar w:fldCharType="begin">
                <w:ffData>
                  <w:name w:val=""/>
                  <w:enabled/>
                  <w:calcOnExit w:val="0"/>
                  <w:textInput>
                    <w:type w:val="number"/>
                    <w:default w:val="0%"/>
                    <w:format w:val="0%"/>
                  </w:textInput>
                </w:ffData>
              </w:fldChar>
            </w:r>
            <w:r w:rsidRPr="001D0BA0">
              <w:rPr>
                <w:rFonts w:cstheme="minorHAnsi"/>
              </w:rPr>
              <w:instrText xml:space="preserve"> FORMTEXT </w:instrText>
            </w:r>
            <w:r w:rsidRPr="001D0BA0">
              <w:rPr>
                <w:rFonts w:cstheme="minorHAnsi"/>
              </w:rPr>
            </w:r>
            <w:r w:rsidRPr="001D0BA0">
              <w:rPr>
                <w:rFonts w:cstheme="minorHAnsi"/>
              </w:rPr>
              <w:fldChar w:fldCharType="separate"/>
            </w:r>
            <w:r w:rsidRPr="001D0BA0">
              <w:rPr>
                <w:rFonts w:cstheme="minorHAnsi"/>
                <w:noProof/>
              </w:rPr>
              <w:t>0%</w:t>
            </w:r>
            <w:r w:rsidRPr="001D0BA0">
              <w:rPr>
                <w:rFonts w:cstheme="minorHAnsi"/>
              </w:rPr>
              <w:fldChar w:fldCharType="end"/>
            </w:r>
          </w:p>
        </w:tc>
        <w:tc>
          <w:tcPr>
            <w:tcW w:w="1710" w:type="dxa"/>
            <w:shd w:val="clear" w:color="auto" w:fill="auto"/>
            <w:vAlign w:val="center"/>
          </w:tcPr>
          <w:p w14:paraId="7465887A" w14:textId="77777777" w:rsidR="006C215D" w:rsidRPr="001D0BA0" w:rsidRDefault="006C215D" w:rsidP="00821153">
            <w:pPr>
              <w:pStyle w:val="NoSpacing"/>
              <w:jc w:val="center"/>
              <w:rPr>
                <w:rFonts w:cstheme="minorHAnsi"/>
              </w:rPr>
            </w:pPr>
            <w:r w:rsidRPr="001D0BA0">
              <w:rPr>
                <w:rFonts w:cstheme="minorHAnsi"/>
              </w:rPr>
              <w:fldChar w:fldCharType="begin">
                <w:ffData>
                  <w:name w:val="Text92"/>
                  <w:enabled/>
                  <w:calcOnExit w:val="0"/>
                  <w:textInput>
                    <w:type w:val="number"/>
                    <w:default w:val="0"/>
                    <w:format w:val="#,##0"/>
                  </w:textInput>
                </w:ffData>
              </w:fldChar>
            </w:r>
            <w:r w:rsidRPr="001D0BA0">
              <w:rPr>
                <w:rFonts w:cstheme="minorHAnsi"/>
              </w:rPr>
              <w:instrText xml:space="preserve"> FORMTEXT </w:instrText>
            </w:r>
            <w:r w:rsidRPr="001D0BA0">
              <w:rPr>
                <w:rFonts w:cstheme="minorHAnsi"/>
              </w:rPr>
            </w:r>
            <w:r w:rsidRPr="001D0BA0">
              <w:rPr>
                <w:rFonts w:cstheme="minorHAnsi"/>
              </w:rPr>
              <w:fldChar w:fldCharType="separate"/>
            </w:r>
            <w:r w:rsidRPr="001D0BA0">
              <w:rPr>
                <w:rFonts w:cstheme="minorHAnsi"/>
                <w:noProof/>
              </w:rPr>
              <w:t>0</w:t>
            </w:r>
            <w:r w:rsidRPr="001D0BA0">
              <w:rPr>
                <w:rFonts w:cstheme="minorHAnsi"/>
              </w:rPr>
              <w:fldChar w:fldCharType="end"/>
            </w:r>
          </w:p>
        </w:tc>
        <w:tc>
          <w:tcPr>
            <w:tcW w:w="720" w:type="dxa"/>
            <w:vAlign w:val="center"/>
          </w:tcPr>
          <w:p w14:paraId="7631B8B0" w14:textId="77777777" w:rsidR="006C215D" w:rsidRPr="001D0BA0" w:rsidRDefault="006C215D" w:rsidP="00821153">
            <w:pPr>
              <w:pStyle w:val="NoSpacing"/>
              <w:jc w:val="center"/>
              <w:rPr>
                <w:rFonts w:cstheme="minorHAnsi"/>
              </w:rPr>
            </w:pPr>
            <w:r w:rsidRPr="001D0BA0">
              <w:rPr>
                <w:rFonts w:cstheme="minorHAnsi"/>
              </w:rPr>
              <w:fldChar w:fldCharType="begin">
                <w:ffData>
                  <w:name w:val=""/>
                  <w:enabled/>
                  <w:calcOnExit w:val="0"/>
                  <w:textInput>
                    <w:type w:val="number"/>
                    <w:default w:val="0%"/>
                    <w:format w:val="0%"/>
                  </w:textInput>
                </w:ffData>
              </w:fldChar>
            </w:r>
            <w:r w:rsidRPr="001D0BA0">
              <w:rPr>
                <w:rFonts w:cstheme="minorHAnsi"/>
              </w:rPr>
              <w:instrText xml:space="preserve"> FORMTEXT </w:instrText>
            </w:r>
            <w:r w:rsidRPr="001D0BA0">
              <w:rPr>
                <w:rFonts w:cstheme="minorHAnsi"/>
              </w:rPr>
            </w:r>
            <w:r w:rsidRPr="001D0BA0">
              <w:rPr>
                <w:rFonts w:cstheme="minorHAnsi"/>
              </w:rPr>
              <w:fldChar w:fldCharType="separate"/>
            </w:r>
            <w:r w:rsidRPr="001D0BA0">
              <w:rPr>
                <w:rFonts w:cstheme="minorHAnsi"/>
                <w:noProof/>
              </w:rPr>
              <w:t>0%</w:t>
            </w:r>
            <w:r w:rsidRPr="001D0BA0">
              <w:rPr>
                <w:rFonts w:cstheme="minorHAnsi"/>
              </w:rPr>
              <w:fldChar w:fldCharType="end"/>
            </w:r>
          </w:p>
        </w:tc>
      </w:tr>
      <w:tr w:rsidR="006C215D" w:rsidRPr="001D0BA0" w14:paraId="11795A72" w14:textId="77777777" w:rsidTr="005932D5">
        <w:trPr>
          <w:cantSplit/>
          <w:trHeight w:val="288"/>
          <w:jc w:val="center"/>
        </w:trPr>
        <w:tc>
          <w:tcPr>
            <w:tcW w:w="475" w:type="dxa"/>
            <w:vMerge w:val="restart"/>
            <w:shd w:val="clear" w:color="auto" w:fill="D9D9D9"/>
            <w:vAlign w:val="center"/>
          </w:tcPr>
          <w:p w14:paraId="25016444" w14:textId="77777777" w:rsidR="006C215D" w:rsidRPr="001D0BA0" w:rsidRDefault="006C215D" w:rsidP="00EE5823">
            <w:pPr>
              <w:pStyle w:val="NoSpacing"/>
              <w:ind w:left="-520"/>
              <w:rPr>
                <w:rFonts w:cstheme="minorHAnsi"/>
              </w:rPr>
            </w:pPr>
          </w:p>
          <w:p w14:paraId="41705314" w14:textId="77777777" w:rsidR="006C215D" w:rsidRPr="001D0BA0" w:rsidRDefault="006C215D" w:rsidP="00EE5823">
            <w:pPr>
              <w:pStyle w:val="NoSpacing"/>
              <w:ind w:left="-520"/>
              <w:rPr>
                <w:rFonts w:cstheme="minorHAnsi"/>
              </w:rPr>
            </w:pPr>
          </w:p>
        </w:tc>
        <w:tc>
          <w:tcPr>
            <w:tcW w:w="3873" w:type="dxa"/>
            <w:shd w:val="clear" w:color="auto" w:fill="auto"/>
            <w:vAlign w:val="center"/>
          </w:tcPr>
          <w:p w14:paraId="0D2FFFF5" w14:textId="77777777" w:rsidR="006C215D" w:rsidRPr="001D0BA0" w:rsidRDefault="006C215D" w:rsidP="00821153">
            <w:pPr>
              <w:pStyle w:val="NoSpacing"/>
              <w:rPr>
                <w:rFonts w:cstheme="minorHAnsi"/>
              </w:rPr>
            </w:pPr>
            <w:r w:rsidRPr="001D0BA0">
              <w:rPr>
                <w:rFonts w:cstheme="minorHAnsi"/>
              </w:rPr>
              <w:t>Number of Handicapped</w:t>
            </w:r>
          </w:p>
        </w:tc>
        <w:tc>
          <w:tcPr>
            <w:tcW w:w="810" w:type="dxa"/>
            <w:shd w:val="clear" w:color="auto" w:fill="auto"/>
            <w:vAlign w:val="center"/>
          </w:tcPr>
          <w:p w14:paraId="057B1DBE" w14:textId="77777777" w:rsidR="006C215D" w:rsidRPr="001D0BA0" w:rsidRDefault="006C215D" w:rsidP="00821153">
            <w:pPr>
              <w:pStyle w:val="NoSpacing"/>
              <w:jc w:val="center"/>
              <w:rPr>
                <w:rFonts w:cstheme="minorHAnsi"/>
              </w:rPr>
            </w:pPr>
            <w:r w:rsidRPr="001D0BA0">
              <w:rPr>
                <w:rFonts w:cstheme="minorHAnsi"/>
              </w:rPr>
              <w:fldChar w:fldCharType="begin">
                <w:ffData>
                  <w:name w:val="Text92"/>
                  <w:enabled/>
                  <w:calcOnExit w:val="0"/>
                  <w:textInput>
                    <w:type w:val="number"/>
                    <w:default w:val="0"/>
                    <w:format w:val="#,##0"/>
                  </w:textInput>
                </w:ffData>
              </w:fldChar>
            </w:r>
            <w:r w:rsidRPr="001D0BA0">
              <w:rPr>
                <w:rFonts w:cstheme="minorHAnsi"/>
              </w:rPr>
              <w:instrText xml:space="preserve"> FORMTEXT </w:instrText>
            </w:r>
            <w:r w:rsidRPr="001D0BA0">
              <w:rPr>
                <w:rFonts w:cstheme="minorHAnsi"/>
              </w:rPr>
            </w:r>
            <w:r w:rsidRPr="001D0BA0">
              <w:rPr>
                <w:rFonts w:cstheme="minorHAnsi"/>
              </w:rPr>
              <w:fldChar w:fldCharType="separate"/>
            </w:r>
            <w:r w:rsidRPr="001D0BA0">
              <w:rPr>
                <w:rFonts w:cstheme="minorHAnsi"/>
                <w:noProof/>
              </w:rPr>
              <w:t>0</w:t>
            </w:r>
            <w:r w:rsidRPr="001D0BA0">
              <w:rPr>
                <w:rFonts w:cstheme="minorHAnsi"/>
              </w:rPr>
              <w:fldChar w:fldCharType="end"/>
            </w:r>
          </w:p>
        </w:tc>
        <w:tc>
          <w:tcPr>
            <w:tcW w:w="941" w:type="dxa"/>
            <w:gridSpan w:val="2"/>
            <w:vAlign w:val="center"/>
          </w:tcPr>
          <w:p w14:paraId="5F30BD4A" w14:textId="77777777" w:rsidR="006C215D" w:rsidRPr="001D0BA0" w:rsidRDefault="006C215D" w:rsidP="00821153">
            <w:pPr>
              <w:pStyle w:val="NoSpacing"/>
              <w:jc w:val="center"/>
              <w:rPr>
                <w:rFonts w:cstheme="minorHAnsi"/>
              </w:rPr>
            </w:pPr>
            <w:r w:rsidRPr="001D0BA0">
              <w:rPr>
                <w:rFonts w:cstheme="minorHAnsi"/>
              </w:rPr>
              <w:fldChar w:fldCharType="begin">
                <w:ffData>
                  <w:name w:val=""/>
                  <w:enabled/>
                  <w:calcOnExit w:val="0"/>
                  <w:textInput>
                    <w:type w:val="number"/>
                    <w:default w:val="0%"/>
                    <w:format w:val="0%"/>
                  </w:textInput>
                </w:ffData>
              </w:fldChar>
            </w:r>
            <w:r w:rsidRPr="001D0BA0">
              <w:rPr>
                <w:rFonts w:cstheme="minorHAnsi"/>
              </w:rPr>
              <w:instrText xml:space="preserve"> FORMTEXT </w:instrText>
            </w:r>
            <w:r w:rsidRPr="001D0BA0">
              <w:rPr>
                <w:rFonts w:cstheme="minorHAnsi"/>
              </w:rPr>
            </w:r>
            <w:r w:rsidRPr="001D0BA0">
              <w:rPr>
                <w:rFonts w:cstheme="minorHAnsi"/>
              </w:rPr>
              <w:fldChar w:fldCharType="separate"/>
            </w:r>
            <w:r w:rsidRPr="001D0BA0">
              <w:rPr>
                <w:rFonts w:cstheme="minorHAnsi"/>
                <w:noProof/>
              </w:rPr>
              <w:t>0%</w:t>
            </w:r>
            <w:r w:rsidRPr="001D0BA0">
              <w:rPr>
                <w:rFonts w:cstheme="minorHAnsi"/>
              </w:rPr>
              <w:fldChar w:fldCharType="end"/>
            </w:r>
          </w:p>
        </w:tc>
        <w:tc>
          <w:tcPr>
            <w:tcW w:w="1710" w:type="dxa"/>
            <w:shd w:val="clear" w:color="auto" w:fill="auto"/>
            <w:vAlign w:val="center"/>
          </w:tcPr>
          <w:p w14:paraId="6BDAB3B8" w14:textId="77777777" w:rsidR="006C215D" w:rsidRPr="001D0BA0" w:rsidRDefault="006C215D" w:rsidP="00821153">
            <w:pPr>
              <w:pStyle w:val="NoSpacing"/>
              <w:jc w:val="center"/>
              <w:rPr>
                <w:rFonts w:cstheme="minorHAnsi"/>
              </w:rPr>
            </w:pPr>
            <w:r w:rsidRPr="001D0BA0">
              <w:rPr>
                <w:rFonts w:cstheme="minorHAnsi"/>
              </w:rPr>
              <w:fldChar w:fldCharType="begin">
                <w:ffData>
                  <w:name w:val="Text92"/>
                  <w:enabled/>
                  <w:calcOnExit w:val="0"/>
                  <w:textInput>
                    <w:type w:val="number"/>
                    <w:default w:val="0"/>
                    <w:format w:val="#,##0"/>
                  </w:textInput>
                </w:ffData>
              </w:fldChar>
            </w:r>
            <w:r w:rsidRPr="001D0BA0">
              <w:rPr>
                <w:rFonts w:cstheme="minorHAnsi"/>
              </w:rPr>
              <w:instrText xml:space="preserve"> FORMTEXT </w:instrText>
            </w:r>
            <w:r w:rsidRPr="001D0BA0">
              <w:rPr>
                <w:rFonts w:cstheme="minorHAnsi"/>
              </w:rPr>
            </w:r>
            <w:r w:rsidRPr="001D0BA0">
              <w:rPr>
                <w:rFonts w:cstheme="minorHAnsi"/>
              </w:rPr>
              <w:fldChar w:fldCharType="separate"/>
            </w:r>
            <w:r w:rsidRPr="001D0BA0">
              <w:rPr>
                <w:rFonts w:cstheme="minorHAnsi"/>
                <w:noProof/>
              </w:rPr>
              <w:t>0</w:t>
            </w:r>
            <w:r w:rsidRPr="001D0BA0">
              <w:rPr>
                <w:rFonts w:cstheme="minorHAnsi"/>
              </w:rPr>
              <w:fldChar w:fldCharType="end"/>
            </w:r>
          </w:p>
        </w:tc>
        <w:tc>
          <w:tcPr>
            <w:tcW w:w="720" w:type="dxa"/>
            <w:vAlign w:val="center"/>
          </w:tcPr>
          <w:p w14:paraId="402D9301" w14:textId="77777777" w:rsidR="006C215D" w:rsidRPr="001D0BA0" w:rsidRDefault="006C215D" w:rsidP="00821153">
            <w:pPr>
              <w:pStyle w:val="NoSpacing"/>
              <w:jc w:val="center"/>
              <w:rPr>
                <w:rFonts w:cstheme="minorHAnsi"/>
              </w:rPr>
            </w:pPr>
            <w:r w:rsidRPr="001D0BA0">
              <w:rPr>
                <w:rFonts w:cstheme="minorHAnsi"/>
              </w:rPr>
              <w:fldChar w:fldCharType="begin">
                <w:ffData>
                  <w:name w:val=""/>
                  <w:enabled/>
                  <w:calcOnExit w:val="0"/>
                  <w:textInput>
                    <w:type w:val="number"/>
                    <w:default w:val="0%"/>
                    <w:format w:val="0%"/>
                  </w:textInput>
                </w:ffData>
              </w:fldChar>
            </w:r>
            <w:r w:rsidRPr="001D0BA0">
              <w:rPr>
                <w:rFonts w:cstheme="minorHAnsi"/>
              </w:rPr>
              <w:instrText xml:space="preserve"> FORMTEXT </w:instrText>
            </w:r>
            <w:r w:rsidRPr="001D0BA0">
              <w:rPr>
                <w:rFonts w:cstheme="minorHAnsi"/>
              </w:rPr>
            </w:r>
            <w:r w:rsidRPr="001D0BA0">
              <w:rPr>
                <w:rFonts w:cstheme="minorHAnsi"/>
              </w:rPr>
              <w:fldChar w:fldCharType="separate"/>
            </w:r>
            <w:r w:rsidRPr="001D0BA0">
              <w:rPr>
                <w:rFonts w:cstheme="minorHAnsi"/>
                <w:noProof/>
              </w:rPr>
              <w:t>0%</w:t>
            </w:r>
            <w:r w:rsidRPr="001D0BA0">
              <w:rPr>
                <w:rFonts w:cstheme="minorHAnsi"/>
              </w:rPr>
              <w:fldChar w:fldCharType="end"/>
            </w:r>
          </w:p>
        </w:tc>
      </w:tr>
      <w:tr w:rsidR="006C215D" w:rsidRPr="001D0BA0" w14:paraId="5A1721E0" w14:textId="77777777" w:rsidTr="005932D5">
        <w:trPr>
          <w:cantSplit/>
          <w:trHeight w:val="288"/>
          <w:jc w:val="center"/>
        </w:trPr>
        <w:tc>
          <w:tcPr>
            <w:tcW w:w="475" w:type="dxa"/>
            <w:vMerge/>
            <w:shd w:val="clear" w:color="auto" w:fill="D9D9D9"/>
            <w:vAlign w:val="center"/>
          </w:tcPr>
          <w:p w14:paraId="778F94A9" w14:textId="77777777" w:rsidR="006C215D" w:rsidRPr="001D0BA0" w:rsidRDefault="006C215D" w:rsidP="00EE5823">
            <w:pPr>
              <w:pStyle w:val="NoSpacing"/>
              <w:ind w:left="-520"/>
              <w:rPr>
                <w:rFonts w:cstheme="minorHAnsi"/>
              </w:rPr>
            </w:pPr>
          </w:p>
        </w:tc>
        <w:tc>
          <w:tcPr>
            <w:tcW w:w="3873" w:type="dxa"/>
            <w:shd w:val="clear" w:color="auto" w:fill="auto"/>
            <w:vAlign w:val="center"/>
          </w:tcPr>
          <w:p w14:paraId="5A472203" w14:textId="77777777" w:rsidR="006C215D" w:rsidRPr="001D0BA0" w:rsidRDefault="006C215D" w:rsidP="00821153">
            <w:pPr>
              <w:pStyle w:val="NoSpacing"/>
              <w:rPr>
                <w:rFonts w:cstheme="minorHAnsi"/>
              </w:rPr>
            </w:pPr>
            <w:r w:rsidRPr="001D0BA0">
              <w:rPr>
                <w:rFonts w:cstheme="minorHAnsi"/>
              </w:rPr>
              <w:t>Number of Elderly People</w:t>
            </w:r>
          </w:p>
        </w:tc>
        <w:tc>
          <w:tcPr>
            <w:tcW w:w="810" w:type="dxa"/>
            <w:shd w:val="clear" w:color="auto" w:fill="auto"/>
            <w:vAlign w:val="center"/>
          </w:tcPr>
          <w:p w14:paraId="75F0A86D" w14:textId="77777777" w:rsidR="006C215D" w:rsidRPr="001D0BA0" w:rsidRDefault="006C215D" w:rsidP="00821153">
            <w:pPr>
              <w:pStyle w:val="NoSpacing"/>
              <w:jc w:val="center"/>
              <w:rPr>
                <w:rFonts w:cstheme="minorHAnsi"/>
              </w:rPr>
            </w:pPr>
            <w:r w:rsidRPr="001D0BA0">
              <w:rPr>
                <w:rFonts w:cstheme="minorHAnsi"/>
              </w:rPr>
              <w:fldChar w:fldCharType="begin">
                <w:ffData>
                  <w:name w:val="Text92"/>
                  <w:enabled/>
                  <w:calcOnExit w:val="0"/>
                  <w:textInput>
                    <w:type w:val="number"/>
                    <w:default w:val="0"/>
                    <w:format w:val="#,##0"/>
                  </w:textInput>
                </w:ffData>
              </w:fldChar>
            </w:r>
            <w:r w:rsidRPr="001D0BA0">
              <w:rPr>
                <w:rFonts w:cstheme="minorHAnsi"/>
              </w:rPr>
              <w:instrText xml:space="preserve"> FORMTEXT </w:instrText>
            </w:r>
            <w:r w:rsidRPr="001D0BA0">
              <w:rPr>
                <w:rFonts w:cstheme="minorHAnsi"/>
              </w:rPr>
            </w:r>
            <w:r w:rsidRPr="001D0BA0">
              <w:rPr>
                <w:rFonts w:cstheme="minorHAnsi"/>
              </w:rPr>
              <w:fldChar w:fldCharType="separate"/>
            </w:r>
            <w:r w:rsidRPr="001D0BA0">
              <w:rPr>
                <w:rFonts w:cstheme="minorHAnsi"/>
                <w:noProof/>
              </w:rPr>
              <w:t>0</w:t>
            </w:r>
            <w:r w:rsidRPr="001D0BA0">
              <w:rPr>
                <w:rFonts w:cstheme="minorHAnsi"/>
              </w:rPr>
              <w:fldChar w:fldCharType="end"/>
            </w:r>
          </w:p>
        </w:tc>
        <w:tc>
          <w:tcPr>
            <w:tcW w:w="941" w:type="dxa"/>
            <w:gridSpan w:val="2"/>
            <w:vAlign w:val="center"/>
          </w:tcPr>
          <w:p w14:paraId="2C7A478C" w14:textId="77777777" w:rsidR="006C215D" w:rsidRPr="001D0BA0" w:rsidRDefault="006C215D" w:rsidP="00821153">
            <w:pPr>
              <w:pStyle w:val="NoSpacing"/>
              <w:jc w:val="center"/>
              <w:rPr>
                <w:rFonts w:cstheme="minorHAnsi"/>
              </w:rPr>
            </w:pPr>
            <w:r w:rsidRPr="001D0BA0">
              <w:rPr>
                <w:rFonts w:cstheme="minorHAnsi"/>
              </w:rPr>
              <w:fldChar w:fldCharType="begin">
                <w:ffData>
                  <w:name w:val=""/>
                  <w:enabled/>
                  <w:calcOnExit w:val="0"/>
                  <w:textInput>
                    <w:type w:val="number"/>
                    <w:default w:val="0%"/>
                    <w:format w:val="0%"/>
                  </w:textInput>
                </w:ffData>
              </w:fldChar>
            </w:r>
            <w:r w:rsidRPr="001D0BA0">
              <w:rPr>
                <w:rFonts w:cstheme="minorHAnsi"/>
              </w:rPr>
              <w:instrText xml:space="preserve"> FORMTEXT </w:instrText>
            </w:r>
            <w:r w:rsidRPr="001D0BA0">
              <w:rPr>
                <w:rFonts w:cstheme="minorHAnsi"/>
              </w:rPr>
            </w:r>
            <w:r w:rsidRPr="001D0BA0">
              <w:rPr>
                <w:rFonts w:cstheme="minorHAnsi"/>
              </w:rPr>
              <w:fldChar w:fldCharType="separate"/>
            </w:r>
            <w:r w:rsidRPr="001D0BA0">
              <w:rPr>
                <w:rFonts w:cstheme="minorHAnsi"/>
                <w:noProof/>
              </w:rPr>
              <w:t>0%</w:t>
            </w:r>
            <w:r w:rsidRPr="001D0BA0">
              <w:rPr>
                <w:rFonts w:cstheme="minorHAnsi"/>
              </w:rPr>
              <w:fldChar w:fldCharType="end"/>
            </w:r>
          </w:p>
        </w:tc>
        <w:tc>
          <w:tcPr>
            <w:tcW w:w="1710" w:type="dxa"/>
            <w:shd w:val="clear" w:color="auto" w:fill="auto"/>
            <w:vAlign w:val="center"/>
          </w:tcPr>
          <w:p w14:paraId="6A1799B4" w14:textId="77777777" w:rsidR="006C215D" w:rsidRPr="001D0BA0" w:rsidRDefault="006C215D" w:rsidP="00821153">
            <w:pPr>
              <w:pStyle w:val="NoSpacing"/>
              <w:jc w:val="center"/>
              <w:rPr>
                <w:rFonts w:cstheme="minorHAnsi"/>
              </w:rPr>
            </w:pPr>
            <w:r w:rsidRPr="001D0BA0">
              <w:rPr>
                <w:rFonts w:cstheme="minorHAnsi"/>
              </w:rPr>
              <w:fldChar w:fldCharType="begin">
                <w:ffData>
                  <w:name w:val="Text92"/>
                  <w:enabled/>
                  <w:calcOnExit w:val="0"/>
                  <w:textInput>
                    <w:type w:val="number"/>
                    <w:default w:val="0"/>
                    <w:format w:val="#,##0"/>
                  </w:textInput>
                </w:ffData>
              </w:fldChar>
            </w:r>
            <w:r w:rsidRPr="001D0BA0">
              <w:rPr>
                <w:rFonts w:cstheme="minorHAnsi"/>
              </w:rPr>
              <w:instrText xml:space="preserve"> FORMTEXT </w:instrText>
            </w:r>
            <w:r w:rsidRPr="001D0BA0">
              <w:rPr>
                <w:rFonts w:cstheme="minorHAnsi"/>
              </w:rPr>
            </w:r>
            <w:r w:rsidRPr="001D0BA0">
              <w:rPr>
                <w:rFonts w:cstheme="minorHAnsi"/>
              </w:rPr>
              <w:fldChar w:fldCharType="separate"/>
            </w:r>
            <w:r w:rsidRPr="001D0BA0">
              <w:rPr>
                <w:rFonts w:cstheme="minorHAnsi"/>
                <w:noProof/>
              </w:rPr>
              <w:t>0</w:t>
            </w:r>
            <w:r w:rsidRPr="001D0BA0">
              <w:rPr>
                <w:rFonts w:cstheme="minorHAnsi"/>
              </w:rPr>
              <w:fldChar w:fldCharType="end"/>
            </w:r>
          </w:p>
        </w:tc>
        <w:tc>
          <w:tcPr>
            <w:tcW w:w="720" w:type="dxa"/>
            <w:vAlign w:val="center"/>
          </w:tcPr>
          <w:p w14:paraId="2670720C" w14:textId="77777777" w:rsidR="006C215D" w:rsidRPr="001D0BA0" w:rsidRDefault="006C215D" w:rsidP="00821153">
            <w:pPr>
              <w:pStyle w:val="NoSpacing"/>
              <w:jc w:val="center"/>
              <w:rPr>
                <w:rFonts w:cstheme="minorHAnsi"/>
              </w:rPr>
            </w:pPr>
            <w:r w:rsidRPr="001D0BA0">
              <w:rPr>
                <w:rFonts w:cstheme="minorHAnsi"/>
              </w:rPr>
              <w:fldChar w:fldCharType="begin">
                <w:ffData>
                  <w:name w:val=""/>
                  <w:enabled/>
                  <w:calcOnExit w:val="0"/>
                  <w:textInput>
                    <w:type w:val="number"/>
                    <w:default w:val="0%"/>
                    <w:format w:val="0%"/>
                  </w:textInput>
                </w:ffData>
              </w:fldChar>
            </w:r>
            <w:r w:rsidRPr="001D0BA0">
              <w:rPr>
                <w:rFonts w:cstheme="minorHAnsi"/>
              </w:rPr>
              <w:instrText xml:space="preserve"> FORMTEXT </w:instrText>
            </w:r>
            <w:r w:rsidRPr="001D0BA0">
              <w:rPr>
                <w:rFonts w:cstheme="minorHAnsi"/>
              </w:rPr>
            </w:r>
            <w:r w:rsidRPr="001D0BA0">
              <w:rPr>
                <w:rFonts w:cstheme="minorHAnsi"/>
              </w:rPr>
              <w:fldChar w:fldCharType="separate"/>
            </w:r>
            <w:r w:rsidRPr="001D0BA0">
              <w:rPr>
                <w:rFonts w:cstheme="minorHAnsi"/>
                <w:noProof/>
              </w:rPr>
              <w:t>0%</w:t>
            </w:r>
            <w:r w:rsidRPr="001D0BA0">
              <w:rPr>
                <w:rFonts w:cstheme="minorHAnsi"/>
              </w:rPr>
              <w:fldChar w:fldCharType="end"/>
            </w:r>
          </w:p>
        </w:tc>
      </w:tr>
      <w:tr w:rsidR="006C215D" w:rsidRPr="001D0BA0" w14:paraId="72FC97D6" w14:textId="77777777" w:rsidTr="005932D5">
        <w:trPr>
          <w:cantSplit/>
          <w:trHeight w:val="288"/>
          <w:jc w:val="center"/>
        </w:trPr>
        <w:tc>
          <w:tcPr>
            <w:tcW w:w="475" w:type="dxa"/>
            <w:vMerge/>
            <w:shd w:val="clear" w:color="auto" w:fill="D9D9D9"/>
            <w:vAlign w:val="center"/>
          </w:tcPr>
          <w:p w14:paraId="447B6751" w14:textId="77777777" w:rsidR="006C215D" w:rsidRPr="001D0BA0" w:rsidRDefault="006C215D" w:rsidP="00EE5823">
            <w:pPr>
              <w:pStyle w:val="NoSpacing"/>
              <w:ind w:left="-520"/>
              <w:rPr>
                <w:rFonts w:cstheme="minorHAnsi"/>
              </w:rPr>
            </w:pPr>
          </w:p>
        </w:tc>
        <w:tc>
          <w:tcPr>
            <w:tcW w:w="3873" w:type="dxa"/>
            <w:shd w:val="clear" w:color="auto" w:fill="auto"/>
            <w:vAlign w:val="center"/>
          </w:tcPr>
          <w:p w14:paraId="4D375934" w14:textId="77777777" w:rsidR="006C215D" w:rsidRPr="001D0BA0" w:rsidRDefault="006C215D" w:rsidP="00821153">
            <w:pPr>
              <w:pStyle w:val="NoSpacing"/>
              <w:rPr>
                <w:rFonts w:cstheme="minorHAnsi"/>
              </w:rPr>
            </w:pPr>
            <w:r w:rsidRPr="001D0BA0">
              <w:rPr>
                <w:rFonts w:cstheme="minorHAnsi"/>
              </w:rPr>
              <w:t>Number of Single Head of Household</w:t>
            </w:r>
          </w:p>
        </w:tc>
        <w:tc>
          <w:tcPr>
            <w:tcW w:w="810" w:type="dxa"/>
            <w:shd w:val="clear" w:color="auto" w:fill="auto"/>
            <w:vAlign w:val="center"/>
          </w:tcPr>
          <w:p w14:paraId="5F66045E" w14:textId="77777777" w:rsidR="006C215D" w:rsidRPr="001D0BA0" w:rsidRDefault="006C215D" w:rsidP="00821153">
            <w:pPr>
              <w:pStyle w:val="NoSpacing"/>
              <w:jc w:val="center"/>
              <w:rPr>
                <w:rFonts w:cstheme="minorHAnsi"/>
              </w:rPr>
            </w:pPr>
            <w:r w:rsidRPr="001D0BA0">
              <w:rPr>
                <w:rFonts w:cstheme="minorHAnsi"/>
              </w:rPr>
              <w:fldChar w:fldCharType="begin">
                <w:ffData>
                  <w:name w:val="Text92"/>
                  <w:enabled/>
                  <w:calcOnExit w:val="0"/>
                  <w:textInput>
                    <w:type w:val="number"/>
                    <w:default w:val="0"/>
                    <w:format w:val="#,##0"/>
                  </w:textInput>
                </w:ffData>
              </w:fldChar>
            </w:r>
            <w:r w:rsidRPr="001D0BA0">
              <w:rPr>
                <w:rFonts w:cstheme="minorHAnsi"/>
              </w:rPr>
              <w:instrText xml:space="preserve"> FORMTEXT </w:instrText>
            </w:r>
            <w:r w:rsidRPr="001D0BA0">
              <w:rPr>
                <w:rFonts w:cstheme="minorHAnsi"/>
              </w:rPr>
            </w:r>
            <w:r w:rsidRPr="001D0BA0">
              <w:rPr>
                <w:rFonts w:cstheme="minorHAnsi"/>
              </w:rPr>
              <w:fldChar w:fldCharType="separate"/>
            </w:r>
            <w:r w:rsidRPr="001D0BA0">
              <w:rPr>
                <w:rFonts w:cstheme="minorHAnsi"/>
                <w:noProof/>
              </w:rPr>
              <w:t>0</w:t>
            </w:r>
            <w:r w:rsidRPr="001D0BA0">
              <w:rPr>
                <w:rFonts w:cstheme="minorHAnsi"/>
              </w:rPr>
              <w:fldChar w:fldCharType="end"/>
            </w:r>
          </w:p>
        </w:tc>
        <w:tc>
          <w:tcPr>
            <w:tcW w:w="941" w:type="dxa"/>
            <w:gridSpan w:val="2"/>
            <w:vAlign w:val="center"/>
          </w:tcPr>
          <w:p w14:paraId="67C27A3D" w14:textId="77777777" w:rsidR="006C215D" w:rsidRPr="001D0BA0" w:rsidRDefault="006C215D" w:rsidP="00821153">
            <w:pPr>
              <w:pStyle w:val="NoSpacing"/>
              <w:jc w:val="center"/>
              <w:rPr>
                <w:rFonts w:cstheme="minorHAnsi"/>
              </w:rPr>
            </w:pPr>
            <w:r w:rsidRPr="001D0BA0">
              <w:rPr>
                <w:rFonts w:cstheme="minorHAnsi"/>
              </w:rPr>
              <w:fldChar w:fldCharType="begin">
                <w:ffData>
                  <w:name w:val=""/>
                  <w:enabled/>
                  <w:calcOnExit w:val="0"/>
                  <w:textInput>
                    <w:type w:val="number"/>
                    <w:default w:val="0%"/>
                    <w:format w:val="0%"/>
                  </w:textInput>
                </w:ffData>
              </w:fldChar>
            </w:r>
            <w:r w:rsidRPr="001D0BA0">
              <w:rPr>
                <w:rFonts w:cstheme="minorHAnsi"/>
              </w:rPr>
              <w:instrText xml:space="preserve"> FORMTEXT </w:instrText>
            </w:r>
            <w:r w:rsidRPr="001D0BA0">
              <w:rPr>
                <w:rFonts w:cstheme="minorHAnsi"/>
              </w:rPr>
            </w:r>
            <w:r w:rsidRPr="001D0BA0">
              <w:rPr>
                <w:rFonts w:cstheme="minorHAnsi"/>
              </w:rPr>
              <w:fldChar w:fldCharType="separate"/>
            </w:r>
            <w:r w:rsidRPr="001D0BA0">
              <w:rPr>
                <w:rFonts w:cstheme="minorHAnsi"/>
                <w:noProof/>
              </w:rPr>
              <w:t>0%</w:t>
            </w:r>
            <w:r w:rsidRPr="001D0BA0">
              <w:rPr>
                <w:rFonts w:cstheme="minorHAnsi"/>
              </w:rPr>
              <w:fldChar w:fldCharType="end"/>
            </w:r>
          </w:p>
        </w:tc>
        <w:tc>
          <w:tcPr>
            <w:tcW w:w="1710" w:type="dxa"/>
            <w:shd w:val="clear" w:color="auto" w:fill="auto"/>
            <w:vAlign w:val="center"/>
          </w:tcPr>
          <w:p w14:paraId="2AD86C2D" w14:textId="77777777" w:rsidR="006C215D" w:rsidRPr="001D0BA0" w:rsidRDefault="006C215D" w:rsidP="00821153">
            <w:pPr>
              <w:pStyle w:val="NoSpacing"/>
              <w:jc w:val="center"/>
              <w:rPr>
                <w:rFonts w:cstheme="minorHAnsi"/>
              </w:rPr>
            </w:pPr>
            <w:r w:rsidRPr="001D0BA0">
              <w:rPr>
                <w:rFonts w:cstheme="minorHAnsi"/>
              </w:rPr>
              <w:fldChar w:fldCharType="begin">
                <w:ffData>
                  <w:name w:val="Text92"/>
                  <w:enabled/>
                  <w:calcOnExit w:val="0"/>
                  <w:textInput>
                    <w:type w:val="number"/>
                    <w:default w:val="0"/>
                    <w:format w:val="#,##0"/>
                  </w:textInput>
                </w:ffData>
              </w:fldChar>
            </w:r>
            <w:r w:rsidRPr="001D0BA0">
              <w:rPr>
                <w:rFonts w:cstheme="minorHAnsi"/>
              </w:rPr>
              <w:instrText xml:space="preserve"> FORMTEXT </w:instrText>
            </w:r>
            <w:r w:rsidRPr="001D0BA0">
              <w:rPr>
                <w:rFonts w:cstheme="minorHAnsi"/>
              </w:rPr>
            </w:r>
            <w:r w:rsidRPr="001D0BA0">
              <w:rPr>
                <w:rFonts w:cstheme="minorHAnsi"/>
              </w:rPr>
              <w:fldChar w:fldCharType="separate"/>
            </w:r>
            <w:r w:rsidRPr="001D0BA0">
              <w:rPr>
                <w:rFonts w:cstheme="minorHAnsi"/>
                <w:noProof/>
              </w:rPr>
              <w:t>0</w:t>
            </w:r>
            <w:r w:rsidRPr="001D0BA0">
              <w:rPr>
                <w:rFonts w:cstheme="minorHAnsi"/>
              </w:rPr>
              <w:fldChar w:fldCharType="end"/>
            </w:r>
          </w:p>
        </w:tc>
        <w:tc>
          <w:tcPr>
            <w:tcW w:w="720" w:type="dxa"/>
            <w:vAlign w:val="center"/>
          </w:tcPr>
          <w:p w14:paraId="4BBAB10C" w14:textId="77777777" w:rsidR="006C215D" w:rsidRPr="001D0BA0" w:rsidRDefault="006C215D" w:rsidP="00821153">
            <w:pPr>
              <w:pStyle w:val="NoSpacing"/>
              <w:jc w:val="center"/>
              <w:rPr>
                <w:rFonts w:cstheme="minorHAnsi"/>
              </w:rPr>
            </w:pPr>
            <w:r w:rsidRPr="001D0BA0">
              <w:rPr>
                <w:rFonts w:cstheme="minorHAnsi"/>
              </w:rPr>
              <w:fldChar w:fldCharType="begin">
                <w:ffData>
                  <w:name w:val=""/>
                  <w:enabled/>
                  <w:calcOnExit w:val="0"/>
                  <w:textInput>
                    <w:type w:val="number"/>
                    <w:default w:val="0%"/>
                    <w:format w:val="0%"/>
                  </w:textInput>
                </w:ffData>
              </w:fldChar>
            </w:r>
            <w:r w:rsidRPr="001D0BA0">
              <w:rPr>
                <w:rFonts w:cstheme="minorHAnsi"/>
              </w:rPr>
              <w:instrText xml:space="preserve"> FORMTEXT </w:instrText>
            </w:r>
            <w:r w:rsidRPr="001D0BA0">
              <w:rPr>
                <w:rFonts w:cstheme="minorHAnsi"/>
              </w:rPr>
            </w:r>
            <w:r w:rsidRPr="001D0BA0">
              <w:rPr>
                <w:rFonts w:cstheme="minorHAnsi"/>
              </w:rPr>
              <w:fldChar w:fldCharType="separate"/>
            </w:r>
            <w:r w:rsidRPr="001D0BA0">
              <w:rPr>
                <w:rFonts w:cstheme="minorHAnsi"/>
                <w:noProof/>
              </w:rPr>
              <w:t>0%</w:t>
            </w:r>
            <w:r w:rsidRPr="001D0BA0">
              <w:rPr>
                <w:rFonts w:cstheme="minorHAnsi"/>
              </w:rPr>
              <w:fldChar w:fldCharType="end"/>
            </w:r>
          </w:p>
        </w:tc>
      </w:tr>
      <w:tr w:rsidR="006C215D" w:rsidRPr="001D0BA0" w14:paraId="3D7CE300" w14:textId="77777777" w:rsidTr="005932D5">
        <w:trPr>
          <w:cantSplit/>
          <w:trHeight w:val="288"/>
          <w:jc w:val="center"/>
        </w:trPr>
        <w:tc>
          <w:tcPr>
            <w:tcW w:w="475" w:type="dxa"/>
            <w:vMerge/>
            <w:shd w:val="clear" w:color="auto" w:fill="D9D9D9"/>
            <w:vAlign w:val="center"/>
          </w:tcPr>
          <w:p w14:paraId="5F59F170" w14:textId="77777777" w:rsidR="006C215D" w:rsidRPr="001D0BA0" w:rsidRDefault="006C215D" w:rsidP="00EE5823">
            <w:pPr>
              <w:pStyle w:val="NoSpacing"/>
              <w:ind w:left="-520"/>
              <w:rPr>
                <w:rFonts w:cstheme="minorHAnsi"/>
              </w:rPr>
            </w:pPr>
          </w:p>
        </w:tc>
        <w:tc>
          <w:tcPr>
            <w:tcW w:w="3873" w:type="dxa"/>
            <w:shd w:val="clear" w:color="auto" w:fill="auto"/>
            <w:vAlign w:val="center"/>
          </w:tcPr>
          <w:p w14:paraId="189049E7" w14:textId="77777777" w:rsidR="006C215D" w:rsidRPr="001D0BA0" w:rsidRDefault="006C215D" w:rsidP="00821153">
            <w:pPr>
              <w:pStyle w:val="NoSpacing"/>
              <w:rPr>
                <w:rFonts w:cstheme="minorHAnsi"/>
                <w:b/>
              </w:rPr>
            </w:pPr>
            <w:r w:rsidRPr="001D0BA0">
              <w:rPr>
                <w:rFonts w:cstheme="minorHAnsi"/>
                <w:b/>
              </w:rPr>
              <w:t>Number of Low/Moderate-Income People</w:t>
            </w:r>
          </w:p>
        </w:tc>
        <w:tc>
          <w:tcPr>
            <w:tcW w:w="810" w:type="dxa"/>
            <w:shd w:val="clear" w:color="auto" w:fill="auto"/>
            <w:vAlign w:val="center"/>
          </w:tcPr>
          <w:p w14:paraId="726FF230" w14:textId="77777777" w:rsidR="006C215D" w:rsidRPr="001D0BA0" w:rsidRDefault="006C215D" w:rsidP="00821153">
            <w:pPr>
              <w:pStyle w:val="NoSpacing"/>
              <w:jc w:val="center"/>
              <w:rPr>
                <w:rFonts w:cstheme="minorHAnsi"/>
              </w:rPr>
            </w:pPr>
            <w:r w:rsidRPr="001D0BA0">
              <w:rPr>
                <w:rFonts w:cstheme="minorHAnsi"/>
              </w:rPr>
              <w:fldChar w:fldCharType="begin">
                <w:ffData>
                  <w:name w:val="Text92"/>
                  <w:enabled/>
                  <w:calcOnExit w:val="0"/>
                  <w:textInput>
                    <w:type w:val="number"/>
                    <w:default w:val="0"/>
                    <w:format w:val="#,##0"/>
                  </w:textInput>
                </w:ffData>
              </w:fldChar>
            </w:r>
            <w:r w:rsidRPr="001D0BA0">
              <w:rPr>
                <w:rFonts w:cstheme="minorHAnsi"/>
              </w:rPr>
              <w:instrText xml:space="preserve"> FORMTEXT </w:instrText>
            </w:r>
            <w:r w:rsidRPr="001D0BA0">
              <w:rPr>
                <w:rFonts w:cstheme="minorHAnsi"/>
              </w:rPr>
            </w:r>
            <w:r w:rsidRPr="001D0BA0">
              <w:rPr>
                <w:rFonts w:cstheme="minorHAnsi"/>
              </w:rPr>
              <w:fldChar w:fldCharType="separate"/>
            </w:r>
            <w:r w:rsidRPr="001D0BA0">
              <w:rPr>
                <w:rFonts w:cstheme="minorHAnsi"/>
                <w:noProof/>
              </w:rPr>
              <w:t>0</w:t>
            </w:r>
            <w:r w:rsidRPr="001D0BA0">
              <w:rPr>
                <w:rFonts w:cstheme="minorHAnsi"/>
              </w:rPr>
              <w:fldChar w:fldCharType="end"/>
            </w:r>
          </w:p>
        </w:tc>
        <w:tc>
          <w:tcPr>
            <w:tcW w:w="941" w:type="dxa"/>
            <w:gridSpan w:val="2"/>
            <w:vAlign w:val="center"/>
          </w:tcPr>
          <w:p w14:paraId="4BAB2262" w14:textId="77777777" w:rsidR="006C215D" w:rsidRPr="001D0BA0" w:rsidRDefault="006C215D" w:rsidP="00821153">
            <w:pPr>
              <w:pStyle w:val="NoSpacing"/>
              <w:jc w:val="center"/>
              <w:rPr>
                <w:rFonts w:cstheme="minorHAnsi"/>
              </w:rPr>
            </w:pPr>
            <w:r w:rsidRPr="001D0BA0">
              <w:rPr>
                <w:rFonts w:cstheme="minorHAnsi"/>
              </w:rPr>
              <w:fldChar w:fldCharType="begin">
                <w:ffData>
                  <w:name w:val=""/>
                  <w:enabled/>
                  <w:calcOnExit w:val="0"/>
                  <w:textInput>
                    <w:type w:val="number"/>
                    <w:default w:val="0%"/>
                    <w:format w:val="0%"/>
                  </w:textInput>
                </w:ffData>
              </w:fldChar>
            </w:r>
            <w:r w:rsidRPr="001D0BA0">
              <w:rPr>
                <w:rFonts w:cstheme="minorHAnsi"/>
              </w:rPr>
              <w:instrText xml:space="preserve"> FORMTEXT </w:instrText>
            </w:r>
            <w:r w:rsidRPr="001D0BA0">
              <w:rPr>
                <w:rFonts w:cstheme="minorHAnsi"/>
              </w:rPr>
            </w:r>
            <w:r w:rsidRPr="001D0BA0">
              <w:rPr>
                <w:rFonts w:cstheme="minorHAnsi"/>
              </w:rPr>
              <w:fldChar w:fldCharType="separate"/>
            </w:r>
            <w:r w:rsidRPr="001D0BA0">
              <w:rPr>
                <w:rFonts w:cstheme="minorHAnsi"/>
                <w:noProof/>
              </w:rPr>
              <w:t>0%</w:t>
            </w:r>
            <w:r w:rsidRPr="001D0BA0">
              <w:rPr>
                <w:rFonts w:cstheme="minorHAnsi"/>
              </w:rPr>
              <w:fldChar w:fldCharType="end"/>
            </w:r>
          </w:p>
        </w:tc>
        <w:tc>
          <w:tcPr>
            <w:tcW w:w="1710" w:type="dxa"/>
            <w:shd w:val="clear" w:color="auto" w:fill="auto"/>
            <w:vAlign w:val="center"/>
          </w:tcPr>
          <w:p w14:paraId="7F52E8AF" w14:textId="77777777" w:rsidR="006C215D" w:rsidRPr="001D0BA0" w:rsidRDefault="006C215D" w:rsidP="00821153">
            <w:pPr>
              <w:pStyle w:val="NoSpacing"/>
              <w:jc w:val="center"/>
              <w:rPr>
                <w:rFonts w:cstheme="minorHAnsi"/>
              </w:rPr>
            </w:pPr>
            <w:r w:rsidRPr="001D0BA0">
              <w:rPr>
                <w:rFonts w:cstheme="minorHAnsi"/>
              </w:rPr>
              <w:fldChar w:fldCharType="begin">
                <w:ffData>
                  <w:name w:val="Text92"/>
                  <w:enabled/>
                  <w:calcOnExit w:val="0"/>
                  <w:textInput>
                    <w:type w:val="number"/>
                    <w:default w:val="0"/>
                    <w:format w:val="#,##0"/>
                  </w:textInput>
                </w:ffData>
              </w:fldChar>
            </w:r>
            <w:r w:rsidRPr="001D0BA0">
              <w:rPr>
                <w:rFonts w:cstheme="minorHAnsi"/>
              </w:rPr>
              <w:instrText xml:space="preserve"> FORMTEXT </w:instrText>
            </w:r>
            <w:r w:rsidRPr="001D0BA0">
              <w:rPr>
                <w:rFonts w:cstheme="minorHAnsi"/>
              </w:rPr>
            </w:r>
            <w:r w:rsidRPr="001D0BA0">
              <w:rPr>
                <w:rFonts w:cstheme="minorHAnsi"/>
              </w:rPr>
              <w:fldChar w:fldCharType="separate"/>
            </w:r>
            <w:r w:rsidRPr="001D0BA0">
              <w:rPr>
                <w:rFonts w:cstheme="minorHAnsi"/>
                <w:noProof/>
              </w:rPr>
              <w:t>0</w:t>
            </w:r>
            <w:r w:rsidRPr="001D0BA0">
              <w:rPr>
                <w:rFonts w:cstheme="minorHAnsi"/>
              </w:rPr>
              <w:fldChar w:fldCharType="end"/>
            </w:r>
          </w:p>
        </w:tc>
        <w:tc>
          <w:tcPr>
            <w:tcW w:w="720" w:type="dxa"/>
            <w:vAlign w:val="center"/>
          </w:tcPr>
          <w:p w14:paraId="2AB56EAC" w14:textId="77777777" w:rsidR="006C215D" w:rsidRPr="001D0BA0" w:rsidRDefault="006C215D" w:rsidP="00821153">
            <w:pPr>
              <w:pStyle w:val="NoSpacing"/>
              <w:jc w:val="center"/>
              <w:rPr>
                <w:rFonts w:cstheme="minorHAnsi"/>
              </w:rPr>
            </w:pPr>
            <w:r w:rsidRPr="001D0BA0">
              <w:rPr>
                <w:rFonts w:cstheme="minorHAnsi"/>
              </w:rPr>
              <w:fldChar w:fldCharType="begin">
                <w:ffData>
                  <w:name w:val=""/>
                  <w:enabled/>
                  <w:calcOnExit w:val="0"/>
                  <w:textInput>
                    <w:type w:val="number"/>
                    <w:default w:val="0%"/>
                    <w:format w:val="0%"/>
                  </w:textInput>
                </w:ffData>
              </w:fldChar>
            </w:r>
            <w:r w:rsidRPr="001D0BA0">
              <w:rPr>
                <w:rFonts w:cstheme="minorHAnsi"/>
              </w:rPr>
              <w:instrText xml:space="preserve"> FORMTEXT </w:instrText>
            </w:r>
            <w:r w:rsidRPr="001D0BA0">
              <w:rPr>
                <w:rFonts w:cstheme="minorHAnsi"/>
              </w:rPr>
            </w:r>
            <w:r w:rsidRPr="001D0BA0">
              <w:rPr>
                <w:rFonts w:cstheme="minorHAnsi"/>
              </w:rPr>
              <w:fldChar w:fldCharType="separate"/>
            </w:r>
            <w:r w:rsidRPr="001D0BA0">
              <w:rPr>
                <w:rFonts w:cstheme="minorHAnsi"/>
                <w:noProof/>
              </w:rPr>
              <w:t>0%</w:t>
            </w:r>
            <w:r w:rsidRPr="001D0BA0">
              <w:rPr>
                <w:rFonts w:cstheme="minorHAnsi"/>
              </w:rPr>
              <w:fldChar w:fldCharType="end"/>
            </w:r>
          </w:p>
        </w:tc>
      </w:tr>
      <w:tr w:rsidR="006C215D" w:rsidRPr="001D0BA0" w14:paraId="6E47C1E4" w14:textId="77777777" w:rsidTr="005932D5">
        <w:trPr>
          <w:cantSplit/>
          <w:trHeight w:val="288"/>
          <w:jc w:val="center"/>
        </w:trPr>
        <w:tc>
          <w:tcPr>
            <w:tcW w:w="475" w:type="dxa"/>
            <w:vMerge/>
            <w:shd w:val="clear" w:color="auto" w:fill="D9D9D9"/>
            <w:vAlign w:val="center"/>
          </w:tcPr>
          <w:p w14:paraId="7B1D58C7" w14:textId="77777777" w:rsidR="006C215D" w:rsidRPr="001D0BA0" w:rsidRDefault="006C215D" w:rsidP="00EE5823">
            <w:pPr>
              <w:pStyle w:val="NoSpacing"/>
              <w:ind w:left="-520"/>
              <w:rPr>
                <w:rFonts w:cstheme="minorHAnsi"/>
              </w:rPr>
            </w:pPr>
          </w:p>
        </w:tc>
        <w:tc>
          <w:tcPr>
            <w:tcW w:w="3873" w:type="dxa"/>
            <w:shd w:val="clear" w:color="auto" w:fill="auto"/>
            <w:vAlign w:val="center"/>
          </w:tcPr>
          <w:p w14:paraId="2FE3CC12" w14:textId="77777777" w:rsidR="006C215D" w:rsidRPr="001D0BA0" w:rsidRDefault="006C215D" w:rsidP="00821153">
            <w:pPr>
              <w:pStyle w:val="NoSpacing"/>
              <w:rPr>
                <w:rFonts w:cstheme="minorHAnsi"/>
                <w:b/>
              </w:rPr>
            </w:pPr>
            <w:r w:rsidRPr="001D0BA0">
              <w:rPr>
                <w:rFonts w:cstheme="minorHAnsi"/>
                <w:b/>
              </w:rPr>
              <w:t>Number of Non-Low/Moderate People</w:t>
            </w:r>
          </w:p>
        </w:tc>
        <w:tc>
          <w:tcPr>
            <w:tcW w:w="810" w:type="dxa"/>
            <w:shd w:val="clear" w:color="auto" w:fill="auto"/>
            <w:vAlign w:val="center"/>
          </w:tcPr>
          <w:p w14:paraId="51189918" w14:textId="77777777" w:rsidR="006C215D" w:rsidRPr="001D0BA0" w:rsidRDefault="006C215D" w:rsidP="00821153">
            <w:pPr>
              <w:pStyle w:val="NoSpacing"/>
              <w:jc w:val="center"/>
              <w:rPr>
                <w:rFonts w:cstheme="minorHAnsi"/>
              </w:rPr>
            </w:pPr>
            <w:r w:rsidRPr="001D0BA0">
              <w:rPr>
                <w:rFonts w:cstheme="minorHAnsi"/>
              </w:rPr>
              <w:fldChar w:fldCharType="begin">
                <w:ffData>
                  <w:name w:val="Text92"/>
                  <w:enabled/>
                  <w:calcOnExit w:val="0"/>
                  <w:textInput>
                    <w:type w:val="number"/>
                    <w:default w:val="0"/>
                    <w:format w:val="#,##0"/>
                  </w:textInput>
                </w:ffData>
              </w:fldChar>
            </w:r>
            <w:r w:rsidRPr="001D0BA0">
              <w:rPr>
                <w:rFonts w:cstheme="minorHAnsi"/>
              </w:rPr>
              <w:instrText xml:space="preserve"> FORMTEXT </w:instrText>
            </w:r>
            <w:r w:rsidRPr="001D0BA0">
              <w:rPr>
                <w:rFonts w:cstheme="minorHAnsi"/>
              </w:rPr>
            </w:r>
            <w:r w:rsidRPr="001D0BA0">
              <w:rPr>
                <w:rFonts w:cstheme="minorHAnsi"/>
              </w:rPr>
              <w:fldChar w:fldCharType="separate"/>
            </w:r>
            <w:r w:rsidRPr="001D0BA0">
              <w:rPr>
                <w:rFonts w:cstheme="minorHAnsi"/>
                <w:noProof/>
              </w:rPr>
              <w:t>0</w:t>
            </w:r>
            <w:r w:rsidRPr="001D0BA0">
              <w:rPr>
                <w:rFonts w:cstheme="minorHAnsi"/>
              </w:rPr>
              <w:fldChar w:fldCharType="end"/>
            </w:r>
          </w:p>
        </w:tc>
        <w:tc>
          <w:tcPr>
            <w:tcW w:w="941" w:type="dxa"/>
            <w:gridSpan w:val="2"/>
            <w:vAlign w:val="center"/>
          </w:tcPr>
          <w:p w14:paraId="37B5FD4B" w14:textId="77777777" w:rsidR="006C215D" w:rsidRPr="001D0BA0" w:rsidRDefault="006C215D" w:rsidP="00821153">
            <w:pPr>
              <w:pStyle w:val="NoSpacing"/>
              <w:jc w:val="center"/>
              <w:rPr>
                <w:rFonts w:cstheme="minorHAnsi"/>
              </w:rPr>
            </w:pPr>
            <w:r w:rsidRPr="001D0BA0">
              <w:rPr>
                <w:rFonts w:cstheme="minorHAnsi"/>
              </w:rPr>
              <w:fldChar w:fldCharType="begin">
                <w:ffData>
                  <w:name w:val=""/>
                  <w:enabled/>
                  <w:calcOnExit w:val="0"/>
                  <w:textInput>
                    <w:type w:val="number"/>
                    <w:default w:val="0%"/>
                    <w:format w:val="0%"/>
                  </w:textInput>
                </w:ffData>
              </w:fldChar>
            </w:r>
            <w:r w:rsidRPr="001D0BA0">
              <w:rPr>
                <w:rFonts w:cstheme="minorHAnsi"/>
              </w:rPr>
              <w:instrText xml:space="preserve"> FORMTEXT </w:instrText>
            </w:r>
            <w:r w:rsidRPr="001D0BA0">
              <w:rPr>
                <w:rFonts w:cstheme="minorHAnsi"/>
              </w:rPr>
            </w:r>
            <w:r w:rsidRPr="001D0BA0">
              <w:rPr>
                <w:rFonts w:cstheme="minorHAnsi"/>
              </w:rPr>
              <w:fldChar w:fldCharType="separate"/>
            </w:r>
            <w:r w:rsidRPr="001D0BA0">
              <w:rPr>
                <w:rFonts w:cstheme="minorHAnsi"/>
                <w:noProof/>
              </w:rPr>
              <w:t>0%</w:t>
            </w:r>
            <w:r w:rsidRPr="001D0BA0">
              <w:rPr>
                <w:rFonts w:cstheme="minorHAnsi"/>
              </w:rPr>
              <w:fldChar w:fldCharType="end"/>
            </w:r>
          </w:p>
        </w:tc>
        <w:tc>
          <w:tcPr>
            <w:tcW w:w="1710" w:type="dxa"/>
            <w:shd w:val="clear" w:color="auto" w:fill="auto"/>
            <w:vAlign w:val="center"/>
          </w:tcPr>
          <w:p w14:paraId="5BC2FC56" w14:textId="77777777" w:rsidR="006C215D" w:rsidRPr="001D0BA0" w:rsidRDefault="006C215D" w:rsidP="00821153">
            <w:pPr>
              <w:pStyle w:val="NoSpacing"/>
              <w:jc w:val="center"/>
              <w:rPr>
                <w:rFonts w:cstheme="minorHAnsi"/>
              </w:rPr>
            </w:pPr>
            <w:r w:rsidRPr="001D0BA0">
              <w:rPr>
                <w:rFonts w:cstheme="minorHAnsi"/>
              </w:rPr>
              <w:fldChar w:fldCharType="begin">
                <w:ffData>
                  <w:name w:val="Text92"/>
                  <w:enabled/>
                  <w:calcOnExit w:val="0"/>
                  <w:textInput>
                    <w:type w:val="number"/>
                    <w:default w:val="0"/>
                    <w:format w:val="#,##0"/>
                  </w:textInput>
                </w:ffData>
              </w:fldChar>
            </w:r>
            <w:r w:rsidRPr="001D0BA0">
              <w:rPr>
                <w:rFonts w:cstheme="minorHAnsi"/>
              </w:rPr>
              <w:instrText xml:space="preserve"> FORMTEXT </w:instrText>
            </w:r>
            <w:r w:rsidRPr="001D0BA0">
              <w:rPr>
                <w:rFonts w:cstheme="minorHAnsi"/>
              </w:rPr>
            </w:r>
            <w:r w:rsidRPr="001D0BA0">
              <w:rPr>
                <w:rFonts w:cstheme="minorHAnsi"/>
              </w:rPr>
              <w:fldChar w:fldCharType="separate"/>
            </w:r>
            <w:r w:rsidRPr="001D0BA0">
              <w:rPr>
                <w:rFonts w:cstheme="minorHAnsi"/>
                <w:noProof/>
              </w:rPr>
              <w:t>0</w:t>
            </w:r>
            <w:r w:rsidRPr="001D0BA0">
              <w:rPr>
                <w:rFonts w:cstheme="minorHAnsi"/>
              </w:rPr>
              <w:fldChar w:fldCharType="end"/>
            </w:r>
          </w:p>
        </w:tc>
        <w:tc>
          <w:tcPr>
            <w:tcW w:w="720" w:type="dxa"/>
            <w:vAlign w:val="center"/>
          </w:tcPr>
          <w:p w14:paraId="62576421" w14:textId="77777777" w:rsidR="006C215D" w:rsidRPr="001D0BA0" w:rsidRDefault="006C215D" w:rsidP="00821153">
            <w:pPr>
              <w:pStyle w:val="NoSpacing"/>
              <w:jc w:val="center"/>
              <w:rPr>
                <w:rFonts w:cstheme="minorHAnsi"/>
              </w:rPr>
            </w:pPr>
            <w:r w:rsidRPr="001D0BA0">
              <w:rPr>
                <w:rFonts w:cstheme="minorHAnsi"/>
              </w:rPr>
              <w:fldChar w:fldCharType="begin">
                <w:ffData>
                  <w:name w:val=""/>
                  <w:enabled/>
                  <w:calcOnExit w:val="0"/>
                  <w:textInput>
                    <w:type w:val="number"/>
                    <w:default w:val="0%"/>
                    <w:format w:val="0%"/>
                  </w:textInput>
                </w:ffData>
              </w:fldChar>
            </w:r>
            <w:r w:rsidRPr="001D0BA0">
              <w:rPr>
                <w:rFonts w:cstheme="minorHAnsi"/>
              </w:rPr>
              <w:instrText xml:space="preserve"> FORMTEXT </w:instrText>
            </w:r>
            <w:r w:rsidRPr="001D0BA0">
              <w:rPr>
                <w:rFonts w:cstheme="minorHAnsi"/>
              </w:rPr>
            </w:r>
            <w:r w:rsidRPr="001D0BA0">
              <w:rPr>
                <w:rFonts w:cstheme="minorHAnsi"/>
              </w:rPr>
              <w:fldChar w:fldCharType="separate"/>
            </w:r>
            <w:r w:rsidRPr="001D0BA0">
              <w:rPr>
                <w:rFonts w:cstheme="minorHAnsi"/>
                <w:noProof/>
              </w:rPr>
              <w:t>0%</w:t>
            </w:r>
            <w:r w:rsidRPr="001D0BA0">
              <w:rPr>
                <w:rFonts w:cstheme="minorHAnsi"/>
              </w:rPr>
              <w:fldChar w:fldCharType="end"/>
            </w:r>
          </w:p>
        </w:tc>
      </w:tr>
    </w:tbl>
    <w:p w14:paraId="51E62A35" w14:textId="77777777" w:rsidR="001065A1" w:rsidRPr="001D0BA0" w:rsidRDefault="001065A1" w:rsidP="001065A1">
      <w:pPr>
        <w:rPr>
          <w:rFonts w:asciiTheme="minorHAnsi" w:hAnsiTheme="minorHAnsi" w:cstheme="minorHAnsi"/>
        </w:rPr>
      </w:pPr>
    </w:p>
    <w:p w14:paraId="2ABA1B3A" w14:textId="77777777" w:rsidR="000C0314" w:rsidRPr="001D0BA0" w:rsidRDefault="000C0314" w:rsidP="00B27194">
      <w:pPr>
        <w:ind w:left="990" w:right="630"/>
        <w:rPr>
          <w:rFonts w:asciiTheme="minorHAnsi" w:hAnsiTheme="minorHAnsi" w:cstheme="minorHAnsi"/>
          <w:sz w:val="16"/>
        </w:rPr>
      </w:pPr>
    </w:p>
    <w:p w14:paraId="74F7A297" w14:textId="2D6A5A3D" w:rsidR="00213038" w:rsidRPr="001D0BA0" w:rsidRDefault="00213038" w:rsidP="00B27194">
      <w:pPr>
        <w:ind w:left="990" w:right="630"/>
        <w:rPr>
          <w:rFonts w:asciiTheme="minorHAnsi" w:hAnsiTheme="minorHAnsi" w:cstheme="minorHAnsi"/>
          <w:sz w:val="16"/>
        </w:rPr>
        <w:sectPr w:rsidR="00213038" w:rsidRPr="001D0BA0" w:rsidSect="001262F1">
          <w:headerReference w:type="default" r:id="rId39"/>
          <w:footerReference w:type="default" r:id="rId40"/>
          <w:type w:val="continuous"/>
          <w:pgSz w:w="12240" w:h="15840"/>
          <w:pgMar w:top="1080" w:right="1080" w:bottom="720" w:left="1080" w:header="720" w:footer="375" w:gutter="0"/>
          <w:cols w:space="259"/>
        </w:sectPr>
      </w:pPr>
    </w:p>
    <w:p w14:paraId="36D61B2B" w14:textId="77777777" w:rsidR="00C21D31" w:rsidRPr="001D0BA0" w:rsidRDefault="00C21D31">
      <w:pPr>
        <w:rPr>
          <w:rFonts w:asciiTheme="minorHAnsi" w:eastAsiaTheme="majorEastAsia" w:hAnsiTheme="minorHAnsi" w:cstheme="minorHAnsi"/>
          <w:b/>
          <w:color w:val="365F91" w:themeColor="accent1" w:themeShade="BF"/>
          <w:sz w:val="32"/>
          <w:szCs w:val="32"/>
          <w:lang w:bidi="ar-SA"/>
        </w:rPr>
      </w:pPr>
      <w:bookmarkStart w:id="54" w:name="_TOC_250004"/>
      <w:bookmarkEnd w:id="54"/>
      <w:r w:rsidRPr="001D0BA0">
        <w:rPr>
          <w:rFonts w:asciiTheme="minorHAnsi" w:eastAsiaTheme="majorEastAsia" w:hAnsiTheme="minorHAnsi" w:cstheme="minorHAnsi"/>
          <w:bCs/>
          <w:color w:val="365F91" w:themeColor="accent1" w:themeShade="BF"/>
          <w:sz w:val="32"/>
          <w:szCs w:val="32"/>
          <w:lang w:bidi="ar-SA"/>
        </w:rPr>
        <w:br w:type="page"/>
      </w:r>
    </w:p>
    <w:p w14:paraId="7F189EB2" w14:textId="77777777" w:rsidR="008F2909" w:rsidRPr="001D0BA0" w:rsidRDefault="008F2909" w:rsidP="008F2909">
      <w:pPr>
        <w:pStyle w:val="Heading2"/>
        <w:ind w:left="0"/>
        <w:jc w:val="both"/>
        <w:rPr>
          <w:rFonts w:asciiTheme="minorHAnsi" w:hAnsiTheme="minorHAnsi" w:cstheme="minorHAnsi"/>
          <w:color w:val="365F91" w:themeColor="accent1" w:themeShade="BF"/>
          <w:sz w:val="28"/>
          <w:szCs w:val="28"/>
        </w:rPr>
      </w:pPr>
      <w:bookmarkStart w:id="55" w:name="_Toc155086023"/>
      <w:r w:rsidRPr="001D0BA0">
        <w:rPr>
          <w:rFonts w:asciiTheme="minorHAnsi" w:hAnsiTheme="minorHAnsi" w:cstheme="minorHAnsi"/>
          <w:color w:val="365F91" w:themeColor="accent1" w:themeShade="BF"/>
          <w:sz w:val="28"/>
          <w:szCs w:val="28"/>
        </w:rPr>
        <w:lastRenderedPageBreak/>
        <w:t>CITIZEN PARTICIPATION DOCUMENTATION: PUBLIC HEARING/FOUR-FACTOR ANALYSIS</w:t>
      </w:r>
      <w:bookmarkEnd w:id="55"/>
    </w:p>
    <w:p w14:paraId="6E8D0CDF" w14:textId="50D6E530" w:rsidR="008F2909" w:rsidRPr="001D0BA0" w:rsidRDefault="008F2909" w:rsidP="008F2909">
      <w:pPr>
        <w:spacing w:line="276" w:lineRule="auto"/>
        <w:ind w:right="720"/>
        <w:jc w:val="both"/>
        <w:rPr>
          <w:rFonts w:asciiTheme="minorHAnsi" w:hAnsiTheme="minorHAnsi" w:cstheme="minorHAnsi"/>
          <w:bCs/>
        </w:rPr>
      </w:pPr>
      <w:r>
        <w:rPr>
          <w:rFonts w:asciiTheme="minorHAnsi" w:hAnsiTheme="minorHAnsi" w:cstheme="minorHAnsi"/>
          <w:bCs/>
        </w:rPr>
        <w:t>One</w:t>
      </w:r>
      <w:r w:rsidRPr="001D0BA0">
        <w:rPr>
          <w:rFonts w:asciiTheme="minorHAnsi" w:hAnsiTheme="minorHAnsi" w:cstheme="minorHAnsi"/>
          <w:bCs/>
        </w:rPr>
        <w:t xml:space="preserve"> public hearing must be held prior to submission of the application.  Please enter below the date of the public hearing notice, the date of the public hearing, and answer the </w:t>
      </w:r>
      <w:r>
        <w:rPr>
          <w:rFonts w:asciiTheme="minorHAnsi" w:hAnsiTheme="minorHAnsi" w:cstheme="minorHAnsi"/>
          <w:bCs/>
        </w:rPr>
        <w:t>three</w:t>
      </w:r>
      <w:r w:rsidRPr="001D0BA0">
        <w:rPr>
          <w:rFonts w:asciiTheme="minorHAnsi" w:hAnsiTheme="minorHAnsi" w:cstheme="minorHAnsi"/>
          <w:bCs/>
        </w:rPr>
        <w:t xml:space="preserve"> questions regarding public participation and solicitation</w:t>
      </w:r>
      <w:r>
        <w:rPr>
          <w:rFonts w:asciiTheme="minorHAnsi" w:hAnsiTheme="minorHAnsi" w:cstheme="minorHAnsi"/>
          <w:bCs/>
        </w:rPr>
        <w:t>, and two question</w:t>
      </w:r>
      <w:r w:rsidR="00174E15">
        <w:rPr>
          <w:rFonts w:asciiTheme="minorHAnsi" w:hAnsiTheme="minorHAnsi" w:cstheme="minorHAnsi"/>
          <w:bCs/>
        </w:rPr>
        <w:t>s</w:t>
      </w:r>
      <w:r>
        <w:rPr>
          <w:rFonts w:asciiTheme="minorHAnsi" w:hAnsiTheme="minorHAnsi" w:cstheme="minorHAnsi"/>
          <w:bCs/>
        </w:rPr>
        <w:t xml:space="preserve"> regarding language access.</w:t>
      </w:r>
      <w:r w:rsidRPr="001D0BA0">
        <w:rPr>
          <w:rFonts w:asciiTheme="minorHAnsi" w:hAnsiTheme="minorHAnsi" w:cstheme="minorHAnsi"/>
          <w:bCs/>
        </w:rPr>
        <w:t xml:space="preserve"> Please see </w:t>
      </w:r>
      <w:r w:rsidRPr="0040730F">
        <w:rPr>
          <w:rFonts w:asciiTheme="minorHAnsi" w:hAnsiTheme="minorHAnsi" w:cstheme="minorHAnsi"/>
          <w:bCs/>
          <w:i/>
          <w:iCs/>
        </w:rPr>
        <w:t>Attachment A</w:t>
      </w:r>
      <w:r w:rsidRPr="001D0BA0">
        <w:rPr>
          <w:rFonts w:asciiTheme="minorHAnsi" w:hAnsiTheme="minorHAnsi" w:cstheme="minorHAnsi"/>
          <w:bCs/>
        </w:rPr>
        <w:t xml:space="preserve"> for sample advertisements.</w:t>
      </w:r>
    </w:p>
    <w:p w14:paraId="3433AABE" w14:textId="77777777" w:rsidR="008F2909" w:rsidRPr="001D0BA0" w:rsidRDefault="008F2909" w:rsidP="008F2909">
      <w:pPr>
        <w:ind w:right="720"/>
        <w:jc w:val="both"/>
        <w:rPr>
          <w:rFonts w:asciiTheme="minorHAnsi" w:hAnsiTheme="minorHAnsi" w:cstheme="minorHAnsi"/>
          <w:bCs/>
        </w:rPr>
      </w:pPr>
    </w:p>
    <w:p w14:paraId="3D2A0BDF" w14:textId="77777777" w:rsidR="008F2909" w:rsidRPr="001D0BA0" w:rsidRDefault="008F2909" w:rsidP="008F2909">
      <w:pPr>
        <w:ind w:right="720"/>
        <w:jc w:val="both"/>
        <w:rPr>
          <w:rFonts w:asciiTheme="minorHAnsi" w:hAnsiTheme="minorHAnsi" w:cstheme="minorHAnsi"/>
          <w:b/>
          <w:bCs/>
          <w:u w:val="single"/>
        </w:rPr>
      </w:pPr>
      <w:r w:rsidRPr="001D0BA0">
        <w:rPr>
          <w:rFonts w:asciiTheme="minorHAnsi" w:hAnsiTheme="minorHAnsi" w:cstheme="minorHAnsi"/>
          <w:b/>
          <w:bCs/>
          <w:u w:val="single"/>
        </w:rPr>
        <w:t>Note:  New public hearings must be held for each grant cycle, regardless of prior application(s).</w:t>
      </w:r>
    </w:p>
    <w:p w14:paraId="1116437B" w14:textId="77777777" w:rsidR="008F2909" w:rsidRPr="001D0BA0" w:rsidRDefault="008F2909" w:rsidP="008F2909">
      <w:pPr>
        <w:ind w:left="720" w:right="720"/>
        <w:jc w:val="both"/>
        <w:rPr>
          <w:rFonts w:asciiTheme="minorHAnsi" w:hAnsiTheme="minorHAnsi" w:cstheme="minorHAnsi"/>
          <w:b/>
          <w:bCs/>
          <w:u w:val="single"/>
        </w:rPr>
      </w:pP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4546"/>
        <w:gridCol w:w="4546"/>
      </w:tblGrid>
      <w:tr w:rsidR="008F2909" w:rsidRPr="001D0BA0" w14:paraId="24CF4DD9" w14:textId="77777777" w:rsidTr="009B684C">
        <w:trPr>
          <w:trHeight w:val="353"/>
          <w:jc w:val="center"/>
        </w:trPr>
        <w:tc>
          <w:tcPr>
            <w:tcW w:w="4546" w:type="dxa"/>
          </w:tcPr>
          <w:p w14:paraId="1E277484" w14:textId="77777777" w:rsidR="008F2909" w:rsidRPr="001D0BA0" w:rsidRDefault="008F2909" w:rsidP="009B684C">
            <w:pPr>
              <w:pStyle w:val="NoSpacing"/>
              <w:ind w:left="720" w:right="720"/>
              <w:rPr>
                <w:rFonts w:cstheme="minorHAnsi"/>
                <w:b/>
              </w:rPr>
            </w:pPr>
            <w:r w:rsidRPr="001D0BA0">
              <w:rPr>
                <w:rFonts w:cstheme="minorHAnsi"/>
                <w:b/>
              </w:rPr>
              <w:t>Public Hearing Information</w:t>
            </w:r>
          </w:p>
        </w:tc>
        <w:tc>
          <w:tcPr>
            <w:tcW w:w="4546" w:type="dxa"/>
          </w:tcPr>
          <w:p w14:paraId="6AADB395" w14:textId="77777777" w:rsidR="008F2909" w:rsidRPr="001D0BA0" w:rsidRDefault="008F2909" w:rsidP="009B684C">
            <w:pPr>
              <w:ind w:left="720" w:right="720"/>
              <w:jc w:val="center"/>
              <w:rPr>
                <w:rFonts w:asciiTheme="minorHAnsi" w:hAnsiTheme="minorHAnsi" w:cstheme="minorHAnsi"/>
                <w:b/>
              </w:rPr>
            </w:pPr>
            <w:r w:rsidRPr="001D0BA0">
              <w:rPr>
                <w:rFonts w:asciiTheme="minorHAnsi" w:hAnsiTheme="minorHAnsi" w:cstheme="minorHAnsi"/>
                <w:b/>
              </w:rPr>
              <w:t>Date</w:t>
            </w:r>
          </w:p>
        </w:tc>
      </w:tr>
      <w:tr w:rsidR="008F2909" w:rsidRPr="001D0BA0" w14:paraId="7EFB07C2" w14:textId="77777777" w:rsidTr="009B684C">
        <w:trPr>
          <w:trHeight w:val="362"/>
          <w:jc w:val="center"/>
        </w:trPr>
        <w:tc>
          <w:tcPr>
            <w:tcW w:w="4546" w:type="dxa"/>
          </w:tcPr>
          <w:p w14:paraId="3FEA34D4" w14:textId="77777777" w:rsidR="008F2909" w:rsidRPr="001D0BA0" w:rsidRDefault="008F2909" w:rsidP="009B684C">
            <w:pPr>
              <w:ind w:left="720" w:right="720"/>
              <w:rPr>
                <w:rFonts w:asciiTheme="minorHAnsi" w:hAnsiTheme="minorHAnsi" w:cstheme="minorHAnsi"/>
              </w:rPr>
            </w:pPr>
            <w:r w:rsidRPr="001D0BA0">
              <w:rPr>
                <w:rFonts w:asciiTheme="minorHAnsi" w:hAnsiTheme="minorHAnsi" w:cstheme="minorHAnsi"/>
              </w:rPr>
              <w:t>Notice of first CDBG public hearing</w:t>
            </w:r>
          </w:p>
        </w:tc>
        <w:tc>
          <w:tcPr>
            <w:tcW w:w="4546" w:type="dxa"/>
          </w:tcPr>
          <w:p w14:paraId="16F98F4C" w14:textId="77777777" w:rsidR="008F2909" w:rsidRPr="001D0BA0" w:rsidRDefault="008F2909" w:rsidP="009B684C">
            <w:pPr>
              <w:ind w:left="720" w:right="720"/>
              <w:jc w:val="center"/>
              <w:rPr>
                <w:rFonts w:asciiTheme="minorHAnsi" w:hAnsiTheme="minorHAnsi" w:cstheme="minorHAnsi"/>
              </w:rPr>
            </w:pPr>
            <w:r w:rsidRPr="001D0BA0">
              <w:rPr>
                <w:rFonts w:asciiTheme="minorHAnsi" w:hAnsiTheme="minorHAnsi" w:cstheme="minorHAnsi"/>
              </w:rPr>
              <w:fldChar w:fldCharType="begin">
                <w:ffData>
                  <w:name w:val="Text1"/>
                  <w:enabled/>
                  <w:calcOnExit w:val="0"/>
                  <w:textInput/>
                </w:ffData>
              </w:fldChar>
            </w:r>
            <w:r w:rsidRPr="001D0BA0">
              <w:rPr>
                <w:rFonts w:asciiTheme="minorHAnsi" w:hAnsiTheme="minorHAnsi" w:cstheme="minorHAnsi"/>
              </w:rPr>
              <w:instrText xml:space="preserve"> FORMTEXT </w:instrText>
            </w:r>
            <w:r w:rsidRPr="001D0BA0">
              <w:rPr>
                <w:rFonts w:asciiTheme="minorHAnsi" w:hAnsiTheme="minorHAnsi" w:cstheme="minorHAnsi"/>
              </w:rPr>
            </w:r>
            <w:r w:rsidRPr="001D0BA0">
              <w:rPr>
                <w:rFonts w:asciiTheme="minorHAnsi" w:hAnsiTheme="minorHAnsi" w:cstheme="minorHAnsi"/>
              </w:rPr>
              <w:fldChar w:fldCharType="separate"/>
            </w:r>
            <w:r w:rsidRPr="001D0BA0">
              <w:rPr>
                <w:rFonts w:asciiTheme="minorHAnsi" w:hAnsiTheme="minorHAnsi" w:cstheme="minorHAnsi"/>
                <w:noProof/>
              </w:rPr>
              <w:t> </w:t>
            </w:r>
            <w:r w:rsidRPr="001D0BA0">
              <w:rPr>
                <w:rFonts w:asciiTheme="minorHAnsi" w:hAnsiTheme="minorHAnsi" w:cstheme="minorHAnsi"/>
                <w:noProof/>
              </w:rPr>
              <w:t> </w:t>
            </w:r>
            <w:r w:rsidRPr="001D0BA0">
              <w:rPr>
                <w:rFonts w:asciiTheme="minorHAnsi" w:hAnsiTheme="minorHAnsi" w:cstheme="minorHAnsi"/>
                <w:noProof/>
              </w:rPr>
              <w:t> </w:t>
            </w:r>
            <w:r w:rsidRPr="001D0BA0">
              <w:rPr>
                <w:rFonts w:asciiTheme="minorHAnsi" w:hAnsiTheme="minorHAnsi" w:cstheme="minorHAnsi"/>
                <w:noProof/>
              </w:rPr>
              <w:t> </w:t>
            </w:r>
            <w:r w:rsidRPr="001D0BA0">
              <w:rPr>
                <w:rFonts w:asciiTheme="minorHAnsi" w:hAnsiTheme="minorHAnsi" w:cstheme="minorHAnsi"/>
                <w:noProof/>
              </w:rPr>
              <w:t> </w:t>
            </w:r>
            <w:r w:rsidRPr="001D0BA0">
              <w:rPr>
                <w:rFonts w:asciiTheme="minorHAnsi" w:hAnsiTheme="minorHAnsi" w:cstheme="minorHAnsi"/>
              </w:rPr>
              <w:fldChar w:fldCharType="end"/>
            </w:r>
          </w:p>
        </w:tc>
      </w:tr>
      <w:tr w:rsidR="008F2909" w:rsidRPr="001D0BA0" w14:paraId="62DCC7B0" w14:textId="77777777" w:rsidTr="009B684C">
        <w:trPr>
          <w:trHeight w:val="362"/>
          <w:jc w:val="center"/>
        </w:trPr>
        <w:tc>
          <w:tcPr>
            <w:tcW w:w="4546" w:type="dxa"/>
          </w:tcPr>
          <w:p w14:paraId="7F65A3AB" w14:textId="77777777" w:rsidR="008F2909" w:rsidRPr="001D0BA0" w:rsidRDefault="008F2909" w:rsidP="009B684C">
            <w:pPr>
              <w:ind w:left="720" w:right="720"/>
              <w:rPr>
                <w:rFonts w:asciiTheme="minorHAnsi" w:hAnsiTheme="minorHAnsi" w:cstheme="minorHAnsi"/>
              </w:rPr>
            </w:pPr>
            <w:r w:rsidRPr="001D0BA0">
              <w:rPr>
                <w:rFonts w:asciiTheme="minorHAnsi" w:hAnsiTheme="minorHAnsi" w:cstheme="minorHAnsi"/>
              </w:rPr>
              <w:t>First CDBG public hearing</w:t>
            </w:r>
          </w:p>
        </w:tc>
        <w:tc>
          <w:tcPr>
            <w:tcW w:w="4546" w:type="dxa"/>
          </w:tcPr>
          <w:p w14:paraId="7944E39C" w14:textId="77777777" w:rsidR="008F2909" w:rsidRPr="001D0BA0" w:rsidRDefault="008F2909" w:rsidP="009B684C">
            <w:pPr>
              <w:ind w:left="720" w:right="720"/>
              <w:jc w:val="center"/>
              <w:rPr>
                <w:rFonts w:asciiTheme="minorHAnsi" w:hAnsiTheme="minorHAnsi" w:cstheme="minorHAnsi"/>
              </w:rPr>
            </w:pPr>
            <w:r w:rsidRPr="001D0BA0">
              <w:rPr>
                <w:rFonts w:asciiTheme="minorHAnsi" w:hAnsiTheme="minorHAnsi" w:cstheme="minorHAnsi"/>
              </w:rPr>
              <w:fldChar w:fldCharType="begin">
                <w:ffData>
                  <w:name w:val="Text1"/>
                  <w:enabled/>
                  <w:calcOnExit w:val="0"/>
                  <w:textInput/>
                </w:ffData>
              </w:fldChar>
            </w:r>
            <w:r w:rsidRPr="001D0BA0">
              <w:rPr>
                <w:rFonts w:asciiTheme="minorHAnsi" w:hAnsiTheme="minorHAnsi" w:cstheme="minorHAnsi"/>
              </w:rPr>
              <w:instrText xml:space="preserve"> FORMTEXT </w:instrText>
            </w:r>
            <w:r w:rsidRPr="001D0BA0">
              <w:rPr>
                <w:rFonts w:asciiTheme="minorHAnsi" w:hAnsiTheme="minorHAnsi" w:cstheme="minorHAnsi"/>
              </w:rPr>
            </w:r>
            <w:r w:rsidRPr="001D0BA0">
              <w:rPr>
                <w:rFonts w:asciiTheme="minorHAnsi" w:hAnsiTheme="minorHAnsi" w:cstheme="minorHAnsi"/>
              </w:rPr>
              <w:fldChar w:fldCharType="separate"/>
            </w:r>
            <w:r w:rsidRPr="001D0BA0">
              <w:rPr>
                <w:rFonts w:asciiTheme="minorHAnsi" w:hAnsiTheme="minorHAnsi" w:cstheme="minorHAnsi"/>
                <w:noProof/>
              </w:rPr>
              <w:t> </w:t>
            </w:r>
            <w:r w:rsidRPr="001D0BA0">
              <w:rPr>
                <w:rFonts w:asciiTheme="minorHAnsi" w:hAnsiTheme="minorHAnsi" w:cstheme="minorHAnsi"/>
                <w:noProof/>
              </w:rPr>
              <w:t> </w:t>
            </w:r>
            <w:r w:rsidRPr="001D0BA0">
              <w:rPr>
                <w:rFonts w:asciiTheme="minorHAnsi" w:hAnsiTheme="minorHAnsi" w:cstheme="minorHAnsi"/>
                <w:noProof/>
              </w:rPr>
              <w:t> </w:t>
            </w:r>
            <w:r w:rsidRPr="001D0BA0">
              <w:rPr>
                <w:rFonts w:asciiTheme="minorHAnsi" w:hAnsiTheme="minorHAnsi" w:cstheme="minorHAnsi"/>
                <w:noProof/>
              </w:rPr>
              <w:t> </w:t>
            </w:r>
            <w:r w:rsidRPr="001D0BA0">
              <w:rPr>
                <w:rFonts w:asciiTheme="minorHAnsi" w:hAnsiTheme="minorHAnsi" w:cstheme="minorHAnsi"/>
                <w:noProof/>
              </w:rPr>
              <w:t> </w:t>
            </w:r>
            <w:r w:rsidRPr="001D0BA0">
              <w:rPr>
                <w:rFonts w:asciiTheme="minorHAnsi" w:hAnsiTheme="minorHAnsi" w:cstheme="minorHAnsi"/>
              </w:rPr>
              <w:fldChar w:fldCharType="end"/>
            </w:r>
          </w:p>
        </w:tc>
      </w:tr>
    </w:tbl>
    <w:p w14:paraId="4AE59A0E" w14:textId="77777777" w:rsidR="008F2909" w:rsidRPr="001D0BA0" w:rsidRDefault="008F2909" w:rsidP="008F2909">
      <w:pPr>
        <w:ind w:left="720" w:right="720"/>
        <w:rPr>
          <w:rFonts w:asciiTheme="minorHAnsi" w:hAnsiTheme="minorHAnsi" w:cstheme="minorHAnsi"/>
        </w:rPr>
      </w:pPr>
    </w:p>
    <w:p w14:paraId="6553F33C" w14:textId="77777777" w:rsidR="008F2909" w:rsidRPr="001D0BA0" w:rsidRDefault="008F2909" w:rsidP="008F2909">
      <w:pPr>
        <w:ind w:left="720" w:right="720"/>
        <w:rPr>
          <w:rFonts w:asciiTheme="minorHAnsi" w:hAnsiTheme="minorHAnsi" w:cstheme="minorHAnsi"/>
          <w:b/>
          <w:bCs/>
        </w:rPr>
      </w:pPr>
      <w:r w:rsidRPr="001D0BA0">
        <w:rPr>
          <w:rFonts w:asciiTheme="minorHAnsi" w:hAnsiTheme="minorHAnsi" w:cstheme="minorHAnsi"/>
          <w:b/>
          <w:bCs/>
        </w:rPr>
        <w:t>Describe the methods used to solicit participation of low- and moderate-income persons:</w:t>
      </w:r>
    </w:p>
    <w:p w14:paraId="60A73111" w14:textId="77777777" w:rsidR="008F2909" w:rsidRPr="001D0BA0" w:rsidRDefault="008F2909" w:rsidP="008F2909">
      <w:pPr>
        <w:ind w:left="720" w:right="720"/>
        <w:rPr>
          <w:rFonts w:asciiTheme="minorHAnsi" w:hAnsiTheme="minorHAnsi" w:cstheme="minorHAnsi"/>
          <w:b/>
          <w:bCs/>
        </w:rPr>
      </w:pPr>
      <w:r w:rsidRPr="001D0BA0">
        <w:rPr>
          <w:rFonts w:asciiTheme="minorHAnsi" w:hAnsiTheme="minorHAnsi" w:cstheme="minorHAnsi"/>
        </w:rPr>
        <w:fldChar w:fldCharType="begin">
          <w:ffData>
            <w:name w:val="Text1"/>
            <w:enabled/>
            <w:calcOnExit w:val="0"/>
            <w:textInput/>
          </w:ffData>
        </w:fldChar>
      </w:r>
      <w:r w:rsidRPr="001D0BA0">
        <w:rPr>
          <w:rFonts w:asciiTheme="minorHAnsi" w:hAnsiTheme="minorHAnsi" w:cstheme="minorHAnsi"/>
        </w:rPr>
        <w:instrText xml:space="preserve"> FORMTEXT </w:instrText>
      </w:r>
      <w:r w:rsidRPr="001D0BA0">
        <w:rPr>
          <w:rFonts w:asciiTheme="minorHAnsi" w:hAnsiTheme="minorHAnsi" w:cstheme="minorHAnsi"/>
        </w:rPr>
      </w:r>
      <w:r w:rsidRPr="001D0BA0">
        <w:rPr>
          <w:rFonts w:asciiTheme="minorHAnsi" w:hAnsiTheme="minorHAnsi" w:cstheme="minorHAnsi"/>
        </w:rPr>
        <w:fldChar w:fldCharType="separate"/>
      </w:r>
      <w:r w:rsidRPr="001D0BA0">
        <w:rPr>
          <w:rFonts w:asciiTheme="minorHAnsi" w:hAnsiTheme="minorHAnsi" w:cstheme="minorHAnsi"/>
          <w:noProof/>
        </w:rPr>
        <w:t> </w:t>
      </w:r>
      <w:r w:rsidRPr="001D0BA0">
        <w:rPr>
          <w:rFonts w:asciiTheme="minorHAnsi" w:hAnsiTheme="minorHAnsi" w:cstheme="minorHAnsi"/>
          <w:noProof/>
        </w:rPr>
        <w:t> </w:t>
      </w:r>
      <w:r w:rsidRPr="001D0BA0">
        <w:rPr>
          <w:rFonts w:asciiTheme="minorHAnsi" w:hAnsiTheme="minorHAnsi" w:cstheme="minorHAnsi"/>
          <w:noProof/>
        </w:rPr>
        <w:t> </w:t>
      </w:r>
      <w:r w:rsidRPr="001D0BA0">
        <w:rPr>
          <w:rFonts w:asciiTheme="minorHAnsi" w:hAnsiTheme="minorHAnsi" w:cstheme="minorHAnsi"/>
          <w:noProof/>
        </w:rPr>
        <w:t> </w:t>
      </w:r>
      <w:r w:rsidRPr="001D0BA0">
        <w:rPr>
          <w:rFonts w:asciiTheme="minorHAnsi" w:hAnsiTheme="minorHAnsi" w:cstheme="minorHAnsi"/>
          <w:noProof/>
        </w:rPr>
        <w:t> </w:t>
      </w:r>
      <w:r w:rsidRPr="001D0BA0">
        <w:rPr>
          <w:rFonts w:asciiTheme="minorHAnsi" w:hAnsiTheme="minorHAnsi" w:cstheme="minorHAnsi"/>
        </w:rPr>
        <w:fldChar w:fldCharType="end"/>
      </w:r>
    </w:p>
    <w:p w14:paraId="09124514" w14:textId="77777777" w:rsidR="008F2909" w:rsidRPr="001D0BA0" w:rsidRDefault="008F2909" w:rsidP="008F2909">
      <w:pPr>
        <w:ind w:left="720" w:right="720"/>
        <w:rPr>
          <w:rFonts w:asciiTheme="minorHAnsi" w:hAnsiTheme="minorHAnsi" w:cstheme="minorHAnsi"/>
          <w:b/>
          <w:bCs/>
        </w:rPr>
      </w:pPr>
      <w:r w:rsidRPr="001D0BA0">
        <w:rPr>
          <w:rFonts w:asciiTheme="minorHAnsi" w:hAnsiTheme="minorHAnsi" w:cstheme="minorHAnsi"/>
          <w:b/>
          <w:bCs/>
        </w:rPr>
        <w:t>Denote any adverse comments/complaints received and describe resolution:</w:t>
      </w:r>
    </w:p>
    <w:p w14:paraId="1CF0B2F6" w14:textId="77777777" w:rsidR="008F2909" w:rsidRPr="001D0BA0" w:rsidRDefault="008F2909" w:rsidP="008F2909">
      <w:pPr>
        <w:ind w:left="720" w:right="720"/>
        <w:rPr>
          <w:rFonts w:asciiTheme="minorHAnsi" w:hAnsiTheme="minorHAnsi" w:cstheme="minorHAnsi"/>
          <w:b/>
          <w:bCs/>
        </w:rPr>
      </w:pPr>
      <w:r w:rsidRPr="001D0BA0">
        <w:rPr>
          <w:rFonts w:asciiTheme="minorHAnsi" w:hAnsiTheme="minorHAnsi" w:cstheme="minorHAnsi"/>
        </w:rPr>
        <w:fldChar w:fldCharType="begin">
          <w:ffData>
            <w:name w:val="Text1"/>
            <w:enabled/>
            <w:calcOnExit w:val="0"/>
            <w:textInput/>
          </w:ffData>
        </w:fldChar>
      </w:r>
      <w:r w:rsidRPr="001D0BA0">
        <w:rPr>
          <w:rFonts w:asciiTheme="minorHAnsi" w:hAnsiTheme="minorHAnsi" w:cstheme="minorHAnsi"/>
        </w:rPr>
        <w:instrText xml:space="preserve"> FORMTEXT </w:instrText>
      </w:r>
      <w:r w:rsidRPr="001D0BA0">
        <w:rPr>
          <w:rFonts w:asciiTheme="minorHAnsi" w:hAnsiTheme="minorHAnsi" w:cstheme="minorHAnsi"/>
        </w:rPr>
      </w:r>
      <w:r w:rsidRPr="001D0BA0">
        <w:rPr>
          <w:rFonts w:asciiTheme="minorHAnsi" w:hAnsiTheme="minorHAnsi" w:cstheme="minorHAnsi"/>
        </w:rPr>
        <w:fldChar w:fldCharType="separate"/>
      </w:r>
      <w:r w:rsidRPr="001D0BA0">
        <w:rPr>
          <w:rFonts w:asciiTheme="minorHAnsi" w:hAnsiTheme="minorHAnsi" w:cstheme="minorHAnsi"/>
          <w:noProof/>
        </w:rPr>
        <w:t> </w:t>
      </w:r>
      <w:r w:rsidRPr="001D0BA0">
        <w:rPr>
          <w:rFonts w:asciiTheme="minorHAnsi" w:hAnsiTheme="minorHAnsi" w:cstheme="minorHAnsi"/>
          <w:noProof/>
        </w:rPr>
        <w:t> </w:t>
      </w:r>
      <w:r w:rsidRPr="001D0BA0">
        <w:rPr>
          <w:rFonts w:asciiTheme="minorHAnsi" w:hAnsiTheme="minorHAnsi" w:cstheme="minorHAnsi"/>
          <w:noProof/>
        </w:rPr>
        <w:t> </w:t>
      </w:r>
      <w:r w:rsidRPr="001D0BA0">
        <w:rPr>
          <w:rFonts w:asciiTheme="minorHAnsi" w:hAnsiTheme="minorHAnsi" w:cstheme="minorHAnsi"/>
          <w:noProof/>
        </w:rPr>
        <w:t> </w:t>
      </w:r>
      <w:r w:rsidRPr="001D0BA0">
        <w:rPr>
          <w:rFonts w:asciiTheme="minorHAnsi" w:hAnsiTheme="minorHAnsi" w:cstheme="minorHAnsi"/>
          <w:noProof/>
        </w:rPr>
        <w:t> </w:t>
      </w:r>
      <w:r w:rsidRPr="001D0BA0">
        <w:rPr>
          <w:rFonts w:asciiTheme="minorHAnsi" w:hAnsiTheme="minorHAnsi" w:cstheme="minorHAnsi"/>
        </w:rPr>
        <w:fldChar w:fldCharType="end"/>
      </w:r>
    </w:p>
    <w:p w14:paraId="590E3EAA" w14:textId="77777777" w:rsidR="008F2909" w:rsidRPr="001D0BA0" w:rsidRDefault="008F2909" w:rsidP="008F2909">
      <w:pPr>
        <w:ind w:left="720" w:right="720"/>
        <w:rPr>
          <w:rFonts w:asciiTheme="minorHAnsi" w:hAnsiTheme="minorHAnsi" w:cstheme="minorHAnsi"/>
          <w:bCs/>
        </w:rPr>
      </w:pPr>
    </w:p>
    <w:p w14:paraId="1286DB8C" w14:textId="77777777" w:rsidR="008F2909" w:rsidRPr="001D0BA0" w:rsidRDefault="008F2909" w:rsidP="008F2909">
      <w:pPr>
        <w:ind w:left="720" w:right="720"/>
        <w:rPr>
          <w:rFonts w:asciiTheme="minorHAnsi" w:hAnsiTheme="minorHAnsi" w:cstheme="minorHAnsi"/>
          <w:b/>
        </w:rPr>
      </w:pPr>
      <w:r w:rsidRPr="001D0BA0">
        <w:rPr>
          <w:rFonts w:asciiTheme="minorHAnsi" w:hAnsiTheme="minorHAnsi" w:cstheme="minorHAnsi"/>
          <w:b/>
        </w:rPr>
        <w:t>If no comments were made by the residents during the public hearing, describe efforts to obtain input from residents on the project?</w:t>
      </w:r>
    </w:p>
    <w:p w14:paraId="5AA150E4" w14:textId="77777777" w:rsidR="008F2909" w:rsidRPr="001D0BA0" w:rsidRDefault="008F2909" w:rsidP="008F2909">
      <w:pPr>
        <w:ind w:left="720" w:right="720"/>
        <w:rPr>
          <w:rFonts w:asciiTheme="minorHAnsi" w:hAnsiTheme="minorHAnsi" w:cstheme="minorHAnsi"/>
          <w:b/>
        </w:rPr>
      </w:pPr>
      <w:r w:rsidRPr="001D0BA0">
        <w:rPr>
          <w:rFonts w:asciiTheme="minorHAnsi" w:hAnsiTheme="minorHAnsi" w:cstheme="minorHAnsi"/>
        </w:rPr>
        <w:fldChar w:fldCharType="begin">
          <w:ffData>
            <w:name w:val="Text1"/>
            <w:enabled/>
            <w:calcOnExit w:val="0"/>
            <w:textInput/>
          </w:ffData>
        </w:fldChar>
      </w:r>
      <w:r w:rsidRPr="001D0BA0">
        <w:rPr>
          <w:rFonts w:asciiTheme="minorHAnsi" w:hAnsiTheme="minorHAnsi" w:cstheme="minorHAnsi"/>
        </w:rPr>
        <w:instrText xml:space="preserve"> FORMTEXT </w:instrText>
      </w:r>
      <w:r w:rsidRPr="001D0BA0">
        <w:rPr>
          <w:rFonts w:asciiTheme="minorHAnsi" w:hAnsiTheme="minorHAnsi" w:cstheme="minorHAnsi"/>
        </w:rPr>
      </w:r>
      <w:r w:rsidRPr="001D0BA0">
        <w:rPr>
          <w:rFonts w:asciiTheme="minorHAnsi" w:hAnsiTheme="minorHAnsi" w:cstheme="minorHAnsi"/>
        </w:rPr>
        <w:fldChar w:fldCharType="separate"/>
      </w:r>
      <w:r w:rsidRPr="001D0BA0">
        <w:rPr>
          <w:rFonts w:asciiTheme="minorHAnsi" w:hAnsiTheme="minorHAnsi" w:cstheme="minorHAnsi"/>
          <w:noProof/>
        </w:rPr>
        <w:t> </w:t>
      </w:r>
      <w:r w:rsidRPr="001D0BA0">
        <w:rPr>
          <w:rFonts w:asciiTheme="minorHAnsi" w:hAnsiTheme="minorHAnsi" w:cstheme="minorHAnsi"/>
          <w:noProof/>
        </w:rPr>
        <w:t> </w:t>
      </w:r>
      <w:r w:rsidRPr="001D0BA0">
        <w:rPr>
          <w:rFonts w:asciiTheme="minorHAnsi" w:hAnsiTheme="minorHAnsi" w:cstheme="minorHAnsi"/>
          <w:noProof/>
        </w:rPr>
        <w:t> </w:t>
      </w:r>
      <w:r w:rsidRPr="001D0BA0">
        <w:rPr>
          <w:rFonts w:asciiTheme="minorHAnsi" w:hAnsiTheme="minorHAnsi" w:cstheme="minorHAnsi"/>
          <w:noProof/>
        </w:rPr>
        <w:t> </w:t>
      </w:r>
      <w:r w:rsidRPr="001D0BA0">
        <w:rPr>
          <w:rFonts w:asciiTheme="minorHAnsi" w:hAnsiTheme="minorHAnsi" w:cstheme="minorHAnsi"/>
          <w:noProof/>
        </w:rPr>
        <w:t> </w:t>
      </w:r>
      <w:r w:rsidRPr="001D0BA0">
        <w:rPr>
          <w:rFonts w:asciiTheme="minorHAnsi" w:hAnsiTheme="minorHAnsi" w:cstheme="minorHAnsi"/>
        </w:rPr>
        <w:fldChar w:fldCharType="end"/>
      </w:r>
    </w:p>
    <w:p w14:paraId="79A91C28" w14:textId="77777777" w:rsidR="008F2909" w:rsidRPr="001D0BA0" w:rsidRDefault="008F2909" w:rsidP="008F2909">
      <w:pPr>
        <w:ind w:left="720" w:right="720"/>
        <w:rPr>
          <w:rFonts w:asciiTheme="minorHAnsi" w:hAnsiTheme="minorHAnsi" w:cstheme="minorHAnsi"/>
          <w:b/>
          <w:bCs/>
        </w:rPr>
      </w:pPr>
    </w:p>
    <w:p w14:paraId="67AA28DC" w14:textId="77777777" w:rsidR="008F2909" w:rsidRPr="001D0BA0" w:rsidRDefault="008F2909" w:rsidP="008F2909">
      <w:pPr>
        <w:ind w:left="720" w:right="720"/>
        <w:rPr>
          <w:rFonts w:asciiTheme="minorHAnsi" w:hAnsiTheme="minorHAnsi" w:cstheme="minorHAnsi"/>
          <w:b/>
          <w:bCs/>
        </w:rPr>
      </w:pPr>
      <w:r w:rsidRPr="001D0BA0">
        <w:rPr>
          <w:rFonts w:asciiTheme="minorHAnsi" w:hAnsiTheme="minorHAnsi" w:cstheme="minorHAnsi"/>
          <w:b/>
          <w:bCs/>
        </w:rPr>
        <w:t>Did you complete a 4-Factor Analysis for Limited English Proficiency?</w:t>
      </w:r>
    </w:p>
    <w:p w14:paraId="05EE635B" w14:textId="77777777" w:rsidR="008F2909" w:rsidRPr="001D0BA0" w:rsidRDefault="008F2909" w:rsidP="008F2909">
      <w:pPr>
        <w:ind w:left="720" w:right="720"/>
        <w:rPr>
          <w:rFonts w:asciiTheme="minorHAnsi" w:hAnsiTheme="minorHAnsi" w:cstheme="minorHAnsi"/>
          <w:bCs/>
        </w:rPr>
      </w:pPr>
      <w:r w:rsidRPr="001D0BA0">
        <w:rPr>
          <w:rFonts w:asciiTheme="minorHAnsi" w:hAnsiTheme="minorHAnsi" w:cstheme="minorHAnsi"/>
          <w:bCs/>
        </w:rPr>
        <w:t xml:space="preserve">Yes  </w:t>
      </w:r>
      <w:sdt>
        <w:sdtPr>
          <w:rPr>
            <w:rFonts w:asciiTheme="minorHAnsi" w:hAnsiTheme="minorHAnsi" w:cstheme="minorHAnsi"/>
            <w:bCs/>
          </w:rPr>
          <w:id w:val="-1016149831"/>
          <w14:checkbox>
            <w14:checked w14:val="0"/>
            <w14:checkedState w14:val="2612" w14:font="MS Gothic"/>
            <w14:uncheckedState w14:val="2610" w14:font="MS Gothic"/>
          </w14:checkbox>
        </w:sdtPr>
        <w:sdtEndPr/>
        <w:sdtContent>
          <w:r w:rsidRPr="001D0BA0">
            <w:rPr>
              <w:rFonts w:ascii="Segoe UI Symbol" w:eastAsia="MS Gothic" w:hAnsi="Segoe UI Symbol" w:cs="Segoe UI Symbol"/>
              <w:bCs/>
            </w:rPr>
            <w:t>☐</w:t>
          </w:r>
        </w:sdtContent>
      </w:sdt>
      <w:r w:rsidRPr="001D0BA0">
        <w:rPr>
          <w:rFonts w:asciiTheme="minorHAnsi" w:hAnsiTheme="minorHAnsi" w:cstheme="minorHAnsi"/>
          <w:bCs/>
        </w:rPr>
        <w:t xml:space="preserve">  </w:t>
      </w:r>
      <w:r w:rsidRPr="001D0BA0">
        <w:rPr>
          <w:rFonts w:asciiTheme="minorHAnsi" w:hAnsiTheme="minorHAnsi" w:cstheme="minorHAnsi"/>
          <w:bCs/>
        </w:rPr>
        <w:tab/>
        <w:t xml:space="preserve">No  </w:t>
      </w:r>
      <w:sdt>
        <w:sdtPr>
          <w:rPr>
            <w:rFonts w:asciiTheme="minorHAnsi" w:hAnsiTheme="minorHAnsi" w:cstheme="minorHAnsi"/>
            <w:bCs/>
          </w:rPr>
          <w:id w:val="1875583004"/>
          <w14:checkbox>
            <w14:checked w14:val="0"/>
            <w14:checkedState w14:val="2612" w14:font="MS Gothic"/>
            <w14:uncheckedState w14:val="2610" w14:font="MS Gothic"/>
          </w14:checkbox>
        </w:sdtPr>
        <w:sdtEndPr/>
        <w:sdtContent>
          <w:r w:rsidRPr="001D0BA0">
            <w:rPr>
              <w:rFonts w:ascii="Segoe UI Symbol" w:eastAsia="MS Gothic" w:hAnsi="Segoe UI Symbol" w:cs="Segoe UI Symbol"/>
              <w:bCs/>
            </w:rPr>
            <w:t>☐</w:t>
          </w:r>
        </w:sdtContent>
      </w:sdt>
      <w:r w:rsidRPr="001D0BA0">
        <w:rPr>
          <w:rFonts w:asciiTheme="minorHAnsi" w:hAnsiTheme="minorHAnsi" w:cstheme="minorHAnsi"/>
          <w:bCs/>
        </w:rPr>
        <w:t xml:space="preserve">  </w:t>
      </w:r>
    </w:p>
    <w:p w14:paraId="25664EF6" w14:textId="77777777" w:rsidR="008F2909" w:rsidRPr="001D0BA0" w:rsidRDefault="008F2909" w:rsidP="008F2909">
      <w:pPr>
        <w:ind w:left="720" w:right="720"/>
        <w:rPr>
          <w:rFonts w:asciiTheme="minorHAnsi" w:hAnsiTheme="minorHAnsi" w:cstheme="minorHAnsi"/>
          <w:bCs/>
        </w:rPr>
      </w:pPr>
    </w:p>
    <w:p w14:paraId="60EFEFFC" w14:textId="77777777" w:rsidR="008F2909" w:rsidRPr="001D0BA0" w:rsidRDefault="008F2909" w:rsidP="008F2909">
      <w:pPr>
        <w:ind w:left="720" w:right="720"/>
        <w:rPr>
          <w:rFonts w:asciiTheme="minorHAnsi" w:hAnsiTheme="minorHAnsi" w:cstheme="minorHAnsi"/>
          <w:b/>
          <w:bCs/>
        </w:rPr>
      </w:pPr>
      <w:r w:rsidRPr="001D0BA0">
        <w:rPr>
          <w:rFonts w:asciiTheme="minorHAnsi" w:hAnsiTheme="minorHAnsi" w:cstheme="minorHAnsi"/>
          <w:b/>
          <w:bCs/>
        </w:rPr>
        <w:t>Did the outcomes of 4-Factor Analysis for Limited English Proficiency require a Language Access Plan?</w:t>
      </w:r>
    </w:p>
    <w:p w14:paraId="6FD66E5C" w14:textId="77777777" w:rsidR="008F2909" w:rsidRPr="001D0BA0" w:rsidRDefault="008F2909" w:rsidP="008F2909">
      <w:pPr>
        <w:ind w:left="720" w:right="720"/>
        <w:rPr>
          <w:rFonts w:asciiTheme="minorHAnsi" w:hAnsiTheme="minorHAnsi" w:cstheme="minorHAnsi"/>
          <w:bCs/>
        </w:rPr>
      </w:pPr>
      <w:r w:rsidRPr="001D0BA0">
        <w:rPr>
          <w:rFonts w:asciiTheme="minorHAnsi" w:hAnsiTheme="minorHAnsi" w:cstheme="minorHAnsi"/>
          <w:bCs/>
        </w:rPr>
        <w:t xml:space="preserve">Yes  </w:t>
      </w:r>
      <w:sdt>
        <w:sdtPr>
          <w:rPr>
            <w:rFonts w:asciiTheme="minorHAnsi" w:hAnsiTheme="minorHAnsi" w:cstheme="minorHAnsi"/>
            <w:bCs/>
          </w:rPr>
          <w:id w:val="1788000588"/>
          <w14:checkbox>
            <w14:checked w14:val="0"/>
            <w14:checkedState w14:val="2612" w14:font="MS Gothic"/>
            <w14:uncheckedState w14:val="2610" w14:font="MS Gothic"/>
          </w14:checkbox>
        </w:sdtPr>
        <w:sdtEndPr/>
        <w:sdtContent>
          <w:r w:rsidRPr="001D0BA0">
            <w:rPr>
              <w:rFonts w:ascii="Segoe UI Symbol" w:eastAsia="MS Gothic" w:hAnsi="Segoe UI Symbol" w:cs="Segoe UI Symbol"/>
              <w:bCs/>
            </w:rPr>
            <w:t>☐</w:t>
          </w:r>
        </w:sdtContent>
      </w:sdt>
      <w:r w:rsidRPr="001D0BA0">
        <w:rPr>
          <w:rFonts w:asciiTheme="minorHAnsi" w:hAnsiTheme="minorHAnsi" w:cstheme="minorHAnsi"/>
          <w:bCs/>
        </w:rPr>
        <w:t xml:space="preserve">  </w:t>
      </w:r>
      <w:r w:rsidRPr="001D0BA0">
        <w:rPr>
          <w:rFonts w:asciiTheme="minorHAnsi" w:hAnsiTheme="minorHAnsi" w:cstheme="minorHAnsi"/>
          <w:bCs/>
        </w:rPr>
        <w:tab/>
        <w:t xml:space="preserve">No  </w:t>
      </w:r>
      <w:sdt>
        <w:sdtPr>
          <w:rPr>
            <w:rFonts w:asciiTheme="minorHAnsi" w:hAnsiTheme="minorHAnsi" w:cstheme="minorHAnsi"/>
            <w:bCs/>
          </w:rPr>
          <w:id w:val="-1838528501"/>
          <w14:checkbox>
            <w14:checked w14:val="0"/>
            <w14:checkedState w14:val="2612" w14:font="MS Gothic"/>
            <w14:uncheckedState w14:val="2610" w14:font="MS Gothic"/>
          </w14:checkbox>
        </w:sdtPr>
        <w:sdtEndPr/>
        <w:sdtContent>
          <w:r w:rsidRPr="001D0BA0">
            <w:rPr>
              <w:rFonts w:ascii="Segoe UI Symbol" w:eastAsia="MS Gothic" w:hAnsi="Segoe UI Symbol" w:cs="Segoe UI Symbol"/>
              <w:bCs/>
            </w:rPr>
            <w:t>☐</w:t>
          </w:r>
        </w:sdtContent>
      </w:sdt>
      <w:r w:rsidRPr="001D0BA0">
        <w:rPr>
          <w:rFonts w:asciiTheme="minorHAnsi" w:hAnsiTheme="minorHAnsi" w:cstheme="minorHAnsi"/>
          <w:bCs/>
        </w:rPr>
        <w:t xml:space="preserve">  </w:t>
      </w:r>
    </w:p>
    <w:p w14:paraId="1054BB22" w14:textId="77777777" w:rsidR="008F2909" w:rsidRPr="001D0BA0" w:rsidRDefault="008F2909" w:rsidP="008F2909">
      <w:pPr>
        <w:tabs>
          <w:tab w:val="left" w:pos="270"/>
        </w:tabs>
        <w:ind w:right="720"/>
        <w:rPr>
          <w:rFonts w:asciiTheme="minorHAnsi" w:hAnsiTheme="minorHAnsi" w:cstheme="minorHAnsi"/>
          <w:b/>
          <w:bCs/>
        </w:rPr>
      </w:pPr>
    </w:p>
    <w:p w14:paraId="1D9BB6A2" w14:textId="77777777" w:rsidR="008F2909" w:rsidRPr="001D0BA0" w:rsidRDefault="008F2909" w:rsidP="008F2909">
      <w:pPr>
        <w:tabs>
          <w:tab w:val="left" w:pos="270"/>
        </w:tabs>
        <w:ind w:left="720" w:right="720"/>
        <w:rPr>
          <w:rFonts w:asciiTheme="minorHAnsi" w:hAnsiTheme="minorHAnsi" w:cstheme="minorHAnsi"/>
          <w:b/>
          <w:bCs/>
        </w:rPr>
      </w:pPr>
      <w:r w:rsidRPr="001D0BA0">
        <w:rPr>
          <w:rFonts w:asciiTheme="minorHAnsi" w:hAnsiTheme="minorHAnsi" w:cstheme="minorHAnsi"/>
          <w:b/>
          <w:bCs/>
        </w:rPr>
        <w:t xml:space="preserve">PUBLIC HEARING DOCUMENTATION </w:t>
      </w:r>
      <w:r w:rsidRPr="001D0BA0">
        <w:rPr>
          <w:rFonts w:asciiTheme="minorHAnsi" w:hAnsiTheme="minorHAnsi" w:cstheme="minorHAnsi"/>
          <w:bCs/>
        </w:rPr>
        <w:t>(the following documents must be attached)</w:t>
      </w:r>
    </w:p>
    <w:p w14:paraId="79BA2FED" w14:textId="77777777" w:rsidR="008F2909" w:rsidRPr="001D0BA0" w:rsidRDefault="008F2909" w:rsidP="008F2909">
      <w:pPr>
        <w:pStyle w:val="ListParagraph"/>
        <w:widowControl/>
        <w:numPr>
          <w:ilvl w:val="0"/>
          <w:numId w:val="13"/>
        </w:numPr>
        <w:autoSpaceDE/>
        <w:autoSpaceDN/>
        <w:ind w:left="1080" w:right="720"/>
        <w:contextualSpacing/>
        <w:rPr>
          <w:rFonts w:asciiTheme="minorHAnsi" w:hAnsiTheme="minorHAnsi" w:cstheme="minorHAnsi"/>
        </w:rPr>
      </w:pPr>
      <w:r w:rsidRPr="001D0BA0">
        <w:rPr>
          <w:rFonts w:asciiTheme="minorHAnsi" w:hAnsiTheme="minorHAnsi" w:cstheme="minorHAnsi"/>
        </w:rPr>
        <w:t>Copy of Advertisements of the First Public Meeting</w:t>
      </w:r>
      <w:r w:rsidRPr="001D0BA0">
        <w:rPr>
          <w:rFonts w:asciiTheme="minorHAnsi" w:hAnsiTheme="minorHAnsi" w:cstheme="minorHAnsi"/>
        </w:rPr>
        <w:tab/>
      </w:r>
      <w:r w:rsidRPr="001D0BA0">
        <w:rPr>
          <w:rFonts w:asciiTheme="minorHAnsi" w:hAnsiTheme="minorHAnsi" w:cstheme="minorHAnsi"/>
        </w:rPr>
        <w:tab/>
      </w:r>
      <w:r w:rsidRPr="001D0BA0">
        <w:rPr>
          <w:rFonts w:asciiTheme="minorHAnsi" w:hAnsiTheme="minorHAnsi" w:cstheme="minorHAnsi"/>
        </w:rPr>
        <w:tab/>
      </w:r>
      <w:r w:rsidRPr="001D0BA0">
        <w:rPr>
          <w:rFonts w:asciiTheme="minorHAnsi" w:hAnsiTheme="minorHAnsi" w:cstheme="minorHAnsi"/>
        </w:rPr>
        <w:tab/>
      </w:r>
      <w:sdt>
        <w:sdtPr>
          <w:rPr>
            <w:rFonts w:asciiTheme="minorHAnsi" w:hAnsiTheme="minorHAnsi" w:cstheme="minorHAnsi"/>
          </w:rPr>
          <w:id w:val="1634135754"/>
          <w14:checkbox>
            <w14:checked w14:val="0"/>
            <w14:checkedState w14:val="2612" w14:font="MS Gothic"/>
            <w14:uncheckedState w14:val="2610" w14:font="MS Gothic"/>
          </w14:checkbox>
        </w:sdtPr>
        <w:sdtEndPr/>
        <w:sdtContent>
          <w:r w:rsidRPr="001D0BA0">
            <w:rPr>
              <w:rFonts w:ascii="Segoe UI Symbol" w:eastAsia="MS Gothic" w:hAnsi="Segoe UI Symbol" w:cs="Segoe UI Symbol"/>
            </w:rPr>
            <w:t>☐</w:t>
          </w:r>
        </w:sdtContent>
      </w:sdt>
      <w:r w:rsidRPr="001D0BA0">
        <w:rPr>
          <w:rFonts w:asciiTheme="minorHAnsi" w:hAnsiTheme="minorHAnsi" w:cstheme="minorHAnsi"/>
          <w:bCs/>
        </w:rPr>
        <w:t xml:space="preserve">  </w:t>
      </w:r>
    </w:p>
    <w:p w14:paraId="76CD9772" w14:textId="77777777" w:rsidR="008F2909" w:rsidRPr="001D0BA0" w:rsidRDefault="008F2909" w:rsidP="008F2909">
      <w:pPr>
        <w:pStyle w:val="ListParagraph"/>
        <w:widowControl/>
        <w:numPr>
          <w:ilvl w:val="0"/>
          <w:numId w:val="13"/>
        </w:numPr>
        <w:autoSpaceDE/>
        <w:autoSpaceDN/>
        <w:ind w:left="1080" w:right="720"/>
        <w:contextualSpacing/>
        <w:rPr>
          <w:rFonts w:asciiTheme="minorHAnsi" w:hAnsiTheme="minorHAnsi" w:cstheme="minorHAnsi"/>
        </w:rPr>
      </w:pPr>
      <w:r w:rsidRPr="001D0BA0">
        <w:rPr>
          <w:rFonts w:asciiTheme="minorHAnsi" w:hAnsiTheme="minorHAnsi" w:cstheme="minorHAnsi"/>
        </w:rPr>
        <w:t>Copy of Publishers Affidavit</w:t>
      </w:r>
      <w:r w:rsidRPr="001D0BA0">
        <w:rPr>
          <w:rFonts w:asciiTheme="minorHAnsi" w:hAnsiTheme="minorHAnsi" w:cstheme="minorHAnsi"/>
        </w:rPr>
        <w:tab/>
      </w:r>
      <w:r w:rsidRPr="001D0BA0">
        <w:rPr>
          <w:rFonts w:asciiTheme="minorHAnsi" w:hAnsiTheme="minorHAnsi" w:cstheme="minorHAnsi"/>
        </w:rPr>
        <w:tab/>
      </w:r>
      <w:r w:rsidRPr="001D0BA0">
        <w:rPr>
          <w:rFonts w:asciiTheme="minorHAnsi" w:hAnsiTheme="minorHAnsi" w:cstheme="minorHAnsi"/>
        </w:rPr>
        <w:tab/>
      </w:r>
      <w:r w:rsidRPr="001D0BA0">
        <w:rPr>
          <w:rFonts w:asciiTheme="minorHAnsi" w:hAnsiTheme="minorHAnsi" w:cstheme="minorHAnsi"/>
        </w:rPr>
        <w:tab/>
      </w:r>
      <w:r w:rsidRPr="001D0BA0">
        <w:rPr>
          <w:rFonts w:asciiTheme="minorHAnsi" w:hAnsiTheme="minorHAnsi" w:cstheme="minorHAnsi"/>
        </w:rPr>
        <w:tab/>
      </w:r>
      <w:r w:rsidRPr="001D0BA0">
        <w:rPr>
          <w:rFonts w:asciiTheme="minorHAnsi" w:hAnsiTheme="minorHAnsi" w:cstheme="minorHAnsi"/>
        </w:rPr>
        <w:tab/>
      </w:r>
      <w:r w:rsidRPr="001D0BA0">
        <w:rPr>
          <w:rFonts w:asciiTheme="minorHAnsi" w:hAnsiTheme="minorHAnsi" w:cstheme="minorHAnsi"/>
        </w:rPr>
        <w:tab/>
      </w:r>
      <w:sdt>
        <w:sdtPr>
          <w:rPr>
            <w:rFonts w:asciiTheme="minorHAnsi" w:hAnsiTheme="minorHAnsi" w:cstheme="minorHAnsi"/>
          </w:rPr>
          <w:id w:val="304587244"/>
          <w14:checkbox>
            <w14:checked w14:val="0"/>
            <w14:checkedState w14:val="2612" w14:font="MS Gothic"/>
            <w14:uncheckedState w14:val="2610" w14:font="MS Gothic"/>
          </w14:checkbox>
        </w:sdtPr>
        <w:sdtEndPr/>
        <w:sdtContent>
          <w:r w:rsidRPr="001D0BA0">
            <w:rPr>
              <w:rFonts w:ascii="Segoe UI Symbol" w:eastAsia="MS Gothic" w:hAnsi="Segoe UI Symbol" w:cs="Segoe UI Symbol"/>
            </w:rPr>
            <w:t>☐</w:t>
          </w:r>
        </w:sdtContent>
      </w:sdt>
      <w:r w:rsidRPr="001D0BA0">
        <w:rPr>
          <w:rFonts w:asciiTheme="minorHAnsi" w:hAnsiTheme="minorHAnsi" w:cstheme="minorHAnsi"/>
          <w:bCs/>
        </w:rPr>
        <w:t xml:space="preserve">  </w:t>
      </w:r>
    </w:p>
    <w:p w14:paraId="4837F676" w14:textId="77777777" w:rsidR="008F2909" w:rsidRPr="001D0BA0" w:rsidRDefault="008F2909" w:rsidP="008F2909">
      <w:pPr>
        <w:pStyle w:val="ListParagraph"/>
        <w:widowControl/>
        <w:numPr>
          <w:ilvl w:val="0"/>
          <w:numId w:val="13"/>
        </w:numPr>
        <w:autoSpaceDE/>
        <w:autoSpaceDN/>
        <w:ind w:left="1080" w:right="720"/>
        <w:contextualSpacing/>
        <w:rPr>
          <w:rFonts w:asciiTheme="minorHAnsi" w:hAnsiTheme="minorHAnsi" w:cstheme="minorHAnsi"/>
        </w:rPr>
      </w:pPr>
      <w:r w:rsidRPr="001D0BA0">
        <w:rPr>
          <w:rFonts w:asciiTheme="minorHAnsi" w:hAnsiTheme="minorHAnsi" w:cstheme="minorHAnsi"/>
        </w:rPr>
        <w:t>Copy of Public Meeting Minutes</w:t>
      </w:r>
      <w:r w:rsidRPr="001D0BA0">
        <w:rPr>
          <w:rFonts w:asciiTheme="minorHAnsi" w:hAnsiTheme="minorHAnsi" w:cstheme="minorHAnsi"/>
        </w:rPr>
        <w:tab/>
      </w:r>
      <w:r w:rsidRPr="001D0BA0">
        <w:rPr>
          <w:rFonts w:asciiTheme="minorHAnsi" w:hAnsiTheme="minorHAnsi" w:cstheme="minorHAnsi"/>
        </w:rPr>
        <w:tab/>
      </w:r>
      <w:r w:rsidRPr="001D0BA0">
        <w:rPr>
          <w:rFonts w:asciiTheme="minorHAnsi" w:hAnsiTheme="minorHAnsi" w:cstheme="minorHAnsi"/>
        </w:rPr>
        <w:tab/>
      </w:r>
      <w:r w:rsidRPr="001D0BA0">
        <w:rPr>
          <w:rFonts w:asciiTheme="minorHAnsi" w:hAnsiTheme="minorHAnsi" w:cstheme="minorHAnsi"/>
        </w:rPr>
        <w:tab/>
      </w:r>
      <w:r w:rsidRPr="001D0BA0">
        <w:rPr>
          <w:rFonts w:asciiTheme="minorHAnsi" w:hAnsiTheme="minorHAnsi" w:cstheme="minorHAnsi"/>
        </w:rPr>
        <w:tab/>
      </w:r>
      <w:r w:rsidRPr="001D0BA0">
        <w:rPr>
          <w:rFonts w:asciiTheme="minorHAnsi" w:hAnsiTheme="minorHAnsi" w:cstheme="minorHAnsi"/>
        </w:rPr>
        <w:tab/>
      </w:r>
      <w:sdt>
        <w:sdtPr>
          <w:rPr>
            <w:rFonts w:asciiTheme="minorHAnsi" w:hAnsiTheme="minorHAnsi" w:cstheme="minorHAnsi"/>
          </w:rPr>
          <w:id w:val="518435700"/>
          <w14:checkbox>
            <w14:checked w14:val="0"/>
            <w14:checkedState w14:val="2612" w14:font="MS Gothic"/>
            <w14:uncheckedState w14:val="2610" w14:font="MS Gothic"/>
          </w14:checkbox>
        </w:sdtPr>
        <w:sdtEndPr/>
        <w:sdtContent>
          <w:r w:rsidRPr="001D0BA0">
            <w:rPr>
              <w:rFonts w:ascii="Segoe UI Symbol" w:eastAsia="MS Gothic" w:hAnsi="Segoe UI Symbol" w:cs="Segoe UI Symbol"/>
            </w:rPr>
            <w:t>☐</w:t>
          </w:r>
        </w:sdtContent>
      </w:sdt>
      <w:r w:rsidRPr="001D0BA0">
        <w:rPr>
          <w:rFonts w:asciiTheme="minorHAnsi" w:hAnsiTheme="minorHAnsi" w:cstheme="minorHAnsi"/>
          <w:bCs/>
        </w:rPr>
        <w:t xml:space="preserve">  </w:t>
      </w:r>
    </w:p>
    <w:p w14:paraId="25F6E50F" w14:textId="77777777" w:rsidR="008F2909" w:rsidRPr="001D0BA0" w:rsidRDefault="008F2909" w:rsidP="008F2909">
      <w:pPr>
        <w:pStyle w:val="ListParagraph"/>
        <w:widowControl/>
        <w:numPr>
          <w:ilvl w:val="0"/>
          <w:numId w:val="13"/>
        </w:numPr>
        <w:autoSpaceDE/>
        <w:autoSpaceDN/>
        <w:ind w:left="1080" w:right="720"/>
        <w:contextualSpacing/>
        <w:rPr>
          <w:rFonts w:asciiTheme="minorHAnsi" w:hAnsiTheme="minorHAnsi" w:cstheme="minorHAnsi"/>
        </w:rPr>
      </w:pPr>
      <w:r w:rsidRPr="001D0BA0">
        <w:rPr>
          <w:rFonts w:asciiTheme="minorHAnsi" w:hAnsiTheme="minorHAnsi" w:cstheme="minorHAnsi"/>
        </w:rPr>
        <w:t>Copy of Sign-In Sheet for Public Meeting</w:t>
      </w:r>
      <w:r w:rsidRPr="001D0BA0">
        <w:rPr>
          <w:rFonts w:asciiTheme="minorHAnsi" w:hAnsiTheme="minorHAnsi" w:cstheme="minorHAnsi"/>
        </w:rPr>
        <w:tab/>
      </w:r>
      <w:r w:rsidRPr="001D0BA0">
        <w:rPr>
          <w:rFonts w:asciiTheme="minorHAnsi" w:hAnsiTheme="minorHAnsi" w:cstheme="minorHAnsi"/>
        </w:rPr>
        <w:tab/>
      </w:r>
      <w:r w:rsidRPr="001D0BA0">
        <w:rPr>
          <w:rFonts w:asciiTheme="minorHAnsi" w:hAnsiTheme="minorHAnsi" w:cstheme="minorHAnsi"/>
        </w:rPr>
        <w:tab/>
      </w:r>
      <w:r w:rsidRPr="001D0BA0">
        <w:rPr>
          <w:rFonts w:asciiTheme="minorHAnsi" w:hAnsiTheme="minorHAnsi" w:cstheme="minorHAnsi"/>
        </w:rPr>
        <w:tab/>
      </w:r>
      <w:r w:rsidRPr="001D0BA0">
        <w:rPr>
          <w:rFonts w:asciiTheme="minorHAnsi" w:hAnsiTheme="minorHAnsi" w:cstheme="minorHAnsi"/>
        </w:rPr>
        <w:tab/>
      </w:r>
      <w:sdt>
        <w:sdtPr>
          <w:rPr>
            <w:rFonts w:asciiTheme="minorHAnsi" w:hAnsiTheme="minorHAnsi" w:cstheme="minorHAnsi"/>
          </w:rPr>
          <w:id w:val="-689826998"/>
          <w14:checkbox>
            <w14:checked w14:val="0"/>
            <w14:checkedState w14:val="2612" w14:font="MS Gothic"/>
            <w14:uncheckedState w14:val="2610" w14:font="MS Gothic"/>
          </w14:checkbox>
        </w:sdtPr>
        <w:sdtEndPr/>
        <w:sdtContent>
          <w:r w:rsidRPr="001D0BA0">
            <w:rPr>
              <w:rFonts w:ascii="Segoe UI Symbol" w:eastAsia="MS Gothic" w:hAnsi="Segoe UI Symbol" w:cs="Segoe UI Symbol"/>
            </w:rPr>
            <w:t>☐</w:t>
          </w:r>
        </w:sdtContent>
      </w:sdt>
      <w:r w:rsidRPr="001D0BA0">
        <w:rPr>
          <w:rFonts w:asciiTheme="minorHAnsi" w:hAnsiTheme="minorHAnsi" w:cstheme="minorHAnsi"/>
          <w:bCs/>
        </w:rPr>
        <w:t xml:space="preserve">  </w:t>
      </w:r>
    </w:p>
    <w:p w14:paraId="0BBE4246" w14:textId="77777777" w:rsidR="008F2909" w:rsidRPr="001D0BA0" w:rsidRDefault="008F2909" w:rsidP="008F2909">
      <w:pPr>
        <w:pStyle w:val="ListParagraph"/>
        <w:widowControl/>
        <w:numPr>
          <w:ilvl w:val="0"/>
          <w:numId w:val="13"/>
        </w:numPr>
        <w:autoSpaceDE/>
        <w:autoSpaceDN/>
        <w:ind w:left="1080" w:right="720"/>
        <w:contextualSpacing/>
        <w:rPr>
          <w:rFonts w:asciiTheme="minorHAnsi" w:hAnsiTheme="minorHAnsi" w:cstheme="minorHAnsi"/>
        </w:rPr>
      </w:pPr>
      <w:r w:rsidRPr="001D0BA0">
        <w:rPr>
          <w:rFonts w:asciiTheme="minorHAnsi" w:hAnsiTheme="minorHAnsi" w:cstheme="minorHAnsi"/>
        </w:rPr>
        <w:t>Copy of response(s) to comments and/or complaints.</w:t>
      </w:r>
      <w:r w:rsidRPr="001D0BA0">
        <w:rPr>
          <w:rFonts w:asciiTheme="minorHAnsi" w:hAnsiTheme="minorHAnsi" w:cstheme="minorHAnsi"/>
        </w:rPr>
        <w:tab/>
      </w:r>
      <w:r w:rsidRPr="001D0BA0">
        <w:rPr>
          <w:rFonts w:asciiTheme="minorHAnsi" w:hAnsiTheme="minorHAnsi" w:cstheme="minorHAnsi"/>
        </w:rPr>
        <w:tab/>
      </w:r>
      <w:r w:rsidRPr="001D0BA0">
        <w:rPr>
          <w:rFonts w:asciiTheme="minorHAnsi" w:hAnsiTheme="minorHAnsi" w:cstheme="minorHAnsi"/>
        </w:rPr>
        <w:tab/>
      </w:r>
      <w:sdt>
        <w:sdtPr>
          <w:rPr>
            <w:rFonts w:asciiTheme="minorHAnsi" w:hAnsiTheme="minorHAnsi" w:cstheme="minorHAnsi"/>
          </w:rPr>
          <w:id w:val="-1790966056"/>
          <w14:checkbox>
            <w14:checked w14:val="0"/>
            <w14:checkedState w14:val="2612" w14:font="MS Gothic"/>
            <w14:uncheckedState w14:val="2610" w14:font="MS Gothic"/>
          </w14:checkbox>
        </w:sdtPr>
        <w:sdtEndPr/>
        <w:sdtContent>
          <w:r w:rsidRPr="001D0BA0">
            <w:rPr>
              <w:rFonts w:ascii="Segoe UI Symbol" w:eastAsia="MS Gothic" w:hAnsi="Segoe UI Symbol" w:cs="Segoe UI Symbol"/>
            </w:rPr>
            <w:t>☐</w:t>
          </w:r>
        </w:sdtContent>
      </w:sdt>
      <w:r w:rsidRPr="001D0BA0">
        <w:rPr>
          <w:rFonts w:asciiTheme="minorHAnsi" w:hAnsiTheme="minorHAnsi" w:cstheme="minorHAnsi"/>
          <w:bCs/>
        </w:rPr>
        <w:t xml:space="preserve">  </w:t>
      </w:r>
    </w:p>
    <w:p w14:paraId="1D013865" w14:textId="77777777" w:rsidR="008F2909" w:rsidRPr="001D0BA0" w:rsidRDefault="008F2909" w:rsidP="008F2909">
      <w:pPr>
        <w:tabs>
          <w:tab w:val="left" w:pos="270"/>
        </w:tabs>
        <w:ind w:left="720" w:right="720"/>
        <w:rPr>
          <w:rFonts w:asciiTheme="minorHAnsi" w:hAnsiTheme="minorHAnsi" w:cstheme="minorHAnsi"/>
          <w:b/>
          <w:bCs/>
        </w:rPr>
      </w:pPr>
    </w:p>
    <w:p w14:paraId="52DD40AC" w14:textId="77777777" w:rsidR="008F2909" w:rsidRPr="001D0BA0" w:rsidRDefault="008F2909" w:rsidP="008F2909">
      <w:pPr>
        <w:tabs>
          <w:tab w:val="left" w:pos="270"/>
        </w:tabs>
        <w:ind w:left="720" w:right="720"/>
        <w:rPr>
          <w:rFonts w:asciiTheme="minorHAnsi" w:hAnsiTheme="minorHAnsi" w:cstheme="minorHAnsi"/>
          <w:b/>
          <w:bCs/>
        </w:rPr>
      </w:pPr>
      <w:r w:rsidRPr="001D0BA0">
        <w:rPr>
          <w:rFonts w:asciiTheme="minorHAnsi" w:hAnsiTheme="minorHAnsi" w:cstheme="minorHAnsi"/>
          <w:b/>
          <w:bCs/>
        </w:rPr>
        <w:t xml:space="preserve">FOUR FACTOR ANALYSIS DOCUMENTATION </w:t>
      </w:r>
      <w:r w:rsidRPr="001D0BA0">
        <w:rPr>
          <w:rFonts w:asciiTheme="minorHAnsi" w:hAnsiTheme="minorHAnsi" w:cstheme="minorHAnsi"/>
          <w:bCs/>
        </w:rPr>
        <w:t>(attach the applicable certification)</w:t>
      </w:r>
    </w:p>
    <w:p w14:paraId="0D06F95A" w14:textId="77777777" w:rsidR="008F2909" w:rsidRPr="001D0BA0" w:rsidRDefault="008F2909" w:rsidP="008F2909">
      <w:pPr>
        <w:pStyle w:val="ListParagraph"/>
        <w:widowControl/>
        <w:numPr>
          <w:ilvl w:val="0"/>
          <w:numId w:val="13"/>
        </w:numPr>
        <w:autoSpaceDE/>
        <w:autoSpaceDN/>
        <w:ind w:left="1080" w:right="720"/>
        <w:contextualSpacing/>
        <w:rPr>
          <w:rFonts w:asciiTheme="minorHAnsi" w:hAnsiTheme="minorHAnsi" w:cstheme="minorHAnsi"/>
        </w:rPr>
      </w:pPr>
      <w:r w:rsidRPr="001D0BA0">
        <w:rPr>
          <w:rFonts w:asciiTheme="minorHAnsi" w:hAnsiTheme="minorHAnsi" w:cstheme="minorHAnsi"/>
        </w:rPr>
        <w:t>Certification of No Language Plan Required, if applicable</w:t>
      </w:r>
      <w:r w:rsidRPr="001D0BA0">
        <w:rPr>
          <w:rFonts w:asciiTheme="minorHAnsi" w:hAnsiTheme="minorHAnsi" w:cstheme="minorHAnsi"/>
        </w:rPr>
        <w:tab/>
      </w:r>
      <w:r>
        <w:rPr>
          <w:rFonts w:asciiTheme="minorHAnsi" w:hAnsiTheme="minorHAnsi" w:cstheme="minorHAnsi"/>
        </w:rPr>
        <w:tab/>
      </w:r>
      <w:r>
        <w:rPr>
          <w:rFonts w:asciiTheme="minorHAnsi" w:hAnsiTheme="minorHAnsi" w:cstheme="minorHAnsi"/>
        </w:rPr>
        <w:tab/>
      </w:r>
      <w:sdt>
        <w:sdtPr>
          <w:rPr>
            <w:rFonts w:asciiTheme="minorHAnsi" w:hAnsiTheme="minorHAnsi" w:cstheme="minorHAnsi"/>
          </w:rPr>
          <w:id w:val="-1920006856"/>
          <w14:checkbox>
            <w14:checked w14:val="0"/>
            <w14:checkedState w14:val="2612" w14:font="MS Gothic"/>
            <w14:uncheckedState w14:val="2610" w14:font="MS Gothic"/>
          </w14:checkbox>
        </w:sdtPr>
        <w:sdtEndPr/>
        <w:sdtContent>
          <w:r w:rsidRPr="001D0BA0">
            <w:rPr>
              <w:rFonts w:ascii="Segoe UI Symbol" w:eastAsia="MS Gothic" w:hAnsi="Segoe UI Symbol" w:cs="Segoe UI Symbol"/>
            </w:rPr>
            <w:t>☐</w:t>
          </w:r>
        </w:sdtContent>
      </w:sdt>
      <w:r w:rsidRPr="001D0BA0">
        <w:rPr>
          <w:rFonts w:asciiTheme="minorHAnsi" w:hAnsiTheme="minorHAnsi" w:cstheme="minorHAnsi"/>
          <w:bCs/>
        </w:rPr>
        <w:t xml:space="preserve">  </w:t>
      </w:r>
      <w:r w:rsidRPr="001D0BA0">
        <w:rPr>
          <w:rFonts w:asciiTheme="minorHAnsi" w:hAnsiTheme="minorHAnsi" w:cstheme="minorHAnsi"/>
        </w:rPr>
        <w:br/>
      </w:r>
      <w:r w:rsidRPr="00E60576">
        <w:rPr>
          <w:rFonts w:asciiTheme="minorHAnsi" w:hAnsiTheme="minorHAnsi" w:cstheme="minorHAnsi"/>
          <w:i/>
          <w:iCs/>
        </w:rPr>
        <w:t>(</w:t>
      </w:r>
      <w:hyperlink r:id="rId41" w:history="1">
        <w:r w:rsidRPr="00E02469">
          <w:rPr>
            <w:rStyle w:val="Hyperlink"/>
            <w:rFonts w:asciiTheme="minorHAnsi" w:hAnsiTheme="minorHAnsi" w:cstheme="minorHAnsi"/>
            <w:i/>
            <w:iCs/>
          </w:rPr>
          <w:t>Four Factor Analysis and Language Access Plan Template</w:t>
        </w:r>
      </w:hyperlink>
      <w:r>
        <w:rPr>
          <w:rFonts w:asciiTheme="minorHAnsi" w:hAnsiTheme="minorHAnsi" w:cstheme="minorHAnsi"/>
          <w:i/>
          <w:iCs/>
        </w:rPr>
        <w:t xml:space="preserve">, </w:t>
      </w:r>
      <w:r w:rsidRPr="00E60576">
        <w:rPr>
          <w:rFonts w:asciiTheme="minorHAnsi" w:hAnsiTheme="minorHAnsi" w:cstheme="minorHAnsi"/>
          <w:i/>
          <w:iCs/>
        </w:rPr>
        <w:t>Attachment C)</w:t>
      </w:r>
      <w:r w:rsidRPr="001D0BA0">
        <w:rPr>
          <w:rFonts w:asciiTheme="minorHAnsi" w:hAnsiTheme="minorHAnsi" w:cstheme="minorHAnsi"/>
        </w:rPr>
        <w:tab/>
      </w:r>
      <w:r w:rsidRPr="001D0BA0">
        <w:rPr>
          <w:rFonts w:asciiTheme="minorHAnsi" w:hAnsiTheme="minorHAnsi" w:cstheme="minorHAnsi"/>
        </w:rPr>
        <w:tab/>
      </w:r>
      <w:r w:rsidRPr="001D0BA0">
        <w:rPr>
          <w:rFonts w:asciiTheme="minorHAnsi" w:hAnsiTheme="minorHAnsi" w:cstheme="minorHAnsi"/>
        </w:rPr>
        <w:tab/>
      </w:r>
      <w:r w:rsidRPr="001D0BA0">
        <w:rPr>
          <w:rFonts w:asciiTheme="minorHAnsi" w:hAnsiTheme="minorHAnsi" w:cstheme="minorHAnsi"/>
        </w:rPr>
        <w:tab/>
      </w:r>
      <w:r w:rsidRPr="001D0BA0">
        <w:rPr>
          <w:rFonts w:asciiTheme="minorHAnsi" w:hAnsiTheme="minorHAnsi" w:cstheme="minorHAnsi"/>
        </w:rPr>
        <w:tab/>
      </w:r>
      <w:r w:rsidRPr="001D0BA0">
        <w:rPr>
          <w:rFonts w:asciiTheme="minorHAnsi" w:hAnsiTheme="minorHAnsi" w:cstheme="minorHAnsi"/>
        </w:rPr>
        <w:tab/>
      </w:r>
      <w:r w:rsidRPr="001D0BA0">
        <w:rPr>
          <w:rFonts w:asciiTheme="minorHAnsi" w:hAnsiTheme="minorHAnsi" w:cstheme="minorHAnsi"/>
        </w:rPr>
        <w:tab/>
        <w:t xml:space="preserve"> </w:t>
      </w:r>
      <w:r w:rsidRPr="001D0BA0">
        <w:rPr>
          <w:rFonts w:asciiTheme="minorHAnsi" w:hAnsiTheme="minorHAnsi" w:cstheme="minorHAnsi"/>
        </w:rPr>
        <w:tab/>
      </w:r>
      <w:r w:rsidRPr="001D0BA0">
        <w:rPr>
          <w:rFonts w:asciiTheme="minorHAnsi" w:hAnsiTheme="minorHAnsi" w:cstheme="minorHAnsi"/>
          <w:bCs/>
        </w:rPr>
        <w:t xml:space="preserve"> </w:t>
      </w:r>
    </w:p>
    <w:p w14:paraId="5F98B6A1" w14:textId="77777777" w:rsidR="008F2909" w:rsidRPr="001D0BA0" w:rsidRDefault="008F2909" w:rsidP="008F2909">
      <w:pPr>
        <w:pStyle w:val="ListParagraph"/>
        <w:widowControl/>
        <w:numPr>
          <w:ilvl w:val="0"/>
          <w:numId w:val="13"/>
        </w:numPr>
        <w:autoSpaceDE/>
        <w:autoSpaceDN/>
        <w:ind w:left="1080" w:right="720"/>
        <w:contextualSpacing/>
        <w:rPr>
          <w:rFonts w:asciiTheme="minorHAnsi" w:hAnsiTheme="minorHAnsi" w:cstheme="minorHAnsi"/>
        </w:rPr>
      </w:pPr>
      <w:r w:rsidRPr="001D0BA0">
        <w:rPr>
          <w:rFonts w:asciiTheme="minorHAnsi" w:hAnsiTheme="minorHAnsi" w:cstheme="minorHAnsi"/>
        </w:rPr>
        <w:t>Language Access Plan Certification, if applicable</w:t>
      </w:r>
      <w:r w:rsidRPr="001D0BA0">
        <w:rPr>
          <w:rFonts w:asciiTheme="minorHAnsi" w:hAnsiTheme="minorHAnsi" w:cstheme="minorHAnsi"/>
        </w:rPr>
        <w:tab/>
      </w:r>
      <w:r w:rsidRPr="001D0BA0">
        <w:rPr>
          <w:rFonts w:asciiTheme="minorHAnsi" w:hAnsiTheme="minorHAnsi" w:cstheme="minorHAnsi"/>
        </w:rPr>
        <w:tab/>
      </w:r>
      <w:r w:rsidRPr="001D0BA0">
        <w:rPr>
          <w:rFonts w:asciiTheme="minorHAnsi" w:hAnsiTheme="minorHAnsi" w:cstheme="minorHAnsi"/>
        </w:rPr>
        <w:tab/>
      </w:r>
      <w:r w:rsidRPr="001D0BA0">
        <w:rPr>
          <w:rFonts w:asciiTheme="minorHAnsi" w:hAnsiTheme="minorHAnsi" w:cstheme="minorHAnsi"/>
        </w:rPr>
        <w:tab/>
      </w:r>
      <w:sdt>
        <w:sdtPr>
          <w:rPr>
            <w:rFonts w:asciiTheme="minorHAnsi" w:hAnsiTheme="minorHAnsi" w:cstheme="minorHAnsi"/>
          </w:rPr>
          <w:id w:val="-1946068709"/>
          <w14:checkbox>
            <w14:checked w14:val="0"/>
            <w14:checkedState w14:val="2612" w14:font="MS Gothic"/>
            <w14:uncheckedState w14:val="2610" w14:font="MS Gothic"/>
          </w14:checkbox>
        </w:sdtPr>
        <w:sdtEndPr/>
        <w:sdtContent>
          <w:r w:rsidRPr="001D0BA0">
            <w:rPr>
              <w:rFonts w:ascii="Segoe UI Symbol" w:eastAsia="MS Gothic" w:hAnsi="Segoe UI Symbol" w:cs="Segoe UI Symbol"/>
            </w:rPr>
            <w:t>☐</w:t>
          </w:r>
        </w:sdtContent>
      </w:sdt>
      <w:r w:rsidRPr="001D0BA0">
        <w:rPr>
          <w:rFonts w:asciiTheme="minorHAnsi" w:hAnsiTheme="minorHAnsi" w:cstheme="minorHAnsi"/>
          <w:bCs/>
        </w:rPr>
        <w:t xml:space="preserve">  </w:t>
      </w:r>
      <w:r w:rsidRPr="001D0BA0">
        <w:rPr>
          <w:rFonts w:asciiTheme="minorHAnsi" w:hAnsiTheme="minorHAnsi" w:cstheme="minorHAnsi"/>
        </w:rPr>
        <w:br/>
      </w:r>
      <w:r w:rsidRPr="00E60576">
        <w:rPr>
          <w:rFonts w:asciiTheme="minorHAnsi" w:hAnsiTheme="minorHAnsi" w:cstheme="minorHAnsi"/>
          <w:i/>
          <w:iCs/>
        </w:rPr>
        <w:t>(</w:t>
      </w:r>
      <w:hyperlink r:id="rId42" w:history="1">
        <w:r w:rsidRPr="00E02469">
          <w:rPr>
            <w:rStyle w:val="Hyperlink"/>
            <w:rFonts w:asciiTheme="minorHAnsi" w:hAnsiTheme="minorHAnsi" w:cstheme="minorHAnsi"/>
            <w:i/>
            <w:iCs/>
          </w:rPr>
          <w:t>Four Factor Analysis and Language Access Plan Template</w:t>
        </w:r>
      </w:hyperlink>
      <w:r>
        <w:rPr>
          <w:rFonts w:asciiTheme="minorHAnsi" w:hAnsiTheme="minorHAnsi" w:cstheme="minorHAnsi"/>
          <w:i/>
          <w:iCs/>
        </w:rPr>
        <w:t xml:space="preserve">, </w:t>
      </w:r>
      <w:r w:rsidRPr="00E60576">
        <w:rPr>
          <w:rFonts w:asciiTheme="minorHAnsi" w:hAnsiTheme="minorHAnsi" w:cstheme="minorHAnsi"/>
          <w:i/>
          <w:iCs/>
        </w:rPr>
        <w:t>Attachment D)</w:t>
      </w:r>
      <w:r w:rsidRPr="001D0BA0">
        <w:rPr>
          <w:rFonts w:asciiTheme="minorHAnsi" w:hAnsiTheme="minorHAnsi" w:cstheme="minorHAnsi"/>
        </w:rPr>
        <w:tab/>
      </w:r>
      <w:r w:rsidRPr="001D0BA0">
        <w:rPr>
          <w:rFonts w:asciiTheme="minorHAnsi" w:hAnsiTheme="minorHAnsi" w:cstheme="minorHAnsi"/>
        </w:rPr>
        <w:tab/>
      </w:r>
      <w:r w:rsidRPr="001D0BA0">
        <w:rPr>
          <w:rFonts w:asciiTheme="minorHAnsi" w:hAnsiTheme="minorHAnsi" w:cstheme="minorHAnsi"/>
        </w:rPr>
        <w:tab/>
      </w:r>
      <w:r w:rsidRPr="001D0BA0">
        <w:rPr>
          <w:rFonts w:asciiTheme="minorHAnsi" w:hAnsiTheme="minorHAnsi" w:cstheme="minorHAnsi"/>
        </w:rPr>
        <w:tab/>
      </w:r>
      <w:r w:rsidRPr="001D0BA0">
        <w:rPr>
          <w:rFonts w:asciiTheme="minorHAnsi" w:hAnsiTheme="minorHAnsi" w:cstheme="minorHAnsi"/>
          <w:bCs/>
        </w:rPr>
        <w:t xml:space="preserve"> </w:t>
      </w:r>
    </w:p>
    <w:p w14:paraId="0A5326E7" w14:textId="77777777" w:rsidR="008F2909" w:rsidRDefault="008F2909">
      <w:pPr>
        <w:rPr>
          <w:rFonts w:asciiTheme="minorHAnsi" w:hAnsiTheme="minorHAnsi" w:cstheme="minorHAnsi"/>
          <w:b/>
          <w:bCs/>
          <w:color w:val="365F91" w:themeColor="accent1" w:themeShade="BF"/>
          <w:sz w:val="28"/>
          <w:szCs w:val="28"/>
        </w:rPr>
      </w:pPr>
      <w:r>
        <w:rPr>
          <w:rFonts w:asciiTheme="minorHAnsi" w:hAnsiTheme="minorHAnsi" w:cstheme="minorHAnsi"/>
          <w:color w:val="365F91" w:themeColor="accent1" w:themeShade="BF"/>
          <w:sz w:val="28"/>
          <w:szCs w:val="28"/>
        </w:rPr>
        <w:br w:type="page"/>
      </w:r>
    </w:p>
    <w:p w14:paraId="4906F700" w14:textId="77777777" w:rsidR="000C0314" w:rsidRPr="001D0BA0" w:rsidRDefault="000C0314" w:rsidP="00185674">
      <w:pPr>
        <w:ind w:left="20"/>
        <w:rPr>
          <w:rFonts w:asciiTheme="minorHAnsi" w:hAnsiTheme="minorHAnsi" w:cstheme="minorHAnsi"/>
        </w:rPr>
        <w:sectPr w:rsidR="000C0314" w:rsidRPr="001D0BA0" w:rsidSect="00696146">
          <w:headerReference w:type="default" r:id="rId43"/>
          <w:footerReference w:type="default" r:id="rId44"/>
          <w:type w:val="continuous"/>
          <w:pgSz w:w="12240" w:h="15840"/>
          <w:pgMar w:top="1080" w:right="1080" w:bottom="720" w:left="1080" w:header="720" w:footer="720" w:gutter="0"/>
          <w:cols w:space="720"/>
        </w:sectPr>
      </w:pPr>
    </w:p>
    <w:p w14:paraId="00F6BE91" w14:textId="77777777" w:rsidR="004C2675" w:rsidRPr="001D0BA0" w:rsidRDefault="004C2675" w:rsidP="00F06F10">
      <w:pPr>
        <w:pStyle w:val="Heading2"/>
        <w:ind w:left="0"/>
        <w:jc w:val="both"/>
        <w:rPr>
          <w:rFonts w:asciiTheme="minorHAnsi" w:hAnsiTheme="minorHAnsi" w:cstheme="minorHAnsi"/>
          <w:color w:val="365F91" w:themeColor="accent1" w:themeShade="BF"/>
          <w:sz w:val="28"/>
          <w:szCs w:val="28"/>
        </w:rPr>
      </w:pPr>
      <w:bookmarkStart w:id="56" w:name="_TOC_250002"/>
      <w:bookmarkStart w:id="57" w:name="_Toc155086024"/>
      <w:bookmarkEnd w:id="56"/>
      <w:r w:rsidRPr="001D0BA0">
        <w:rPr>
          <w:rFonts w:asciiTheme="minorHAnsi" w:hAnsiTheme="minorHAnsi" w:cstheme="minorHAnsi"/>
          <w:color w:val="365F91" w:themeColor="accent1" w:themeShade="BF"/>
          <w:sz w:val="28"/>
          <w:szCs w:val="28"/>
        </w:rPr>
        <w:lastRenderedPageBreak/>
        <w:t>CDBG PROGRAM ASSURANCES</w:t>
      </w:r>
      <w:bookmarkEnd w:id="57"/>
    </w:p>
    <w:p w14:paraId="14F96B3D" w14:textId="77777777" w:rsidR="004C2675" w:rsidRPr="001D0BA0" w:rsidRDefault="004C2675" w:rsidP="004C2675">
      <w:pPr>
        <w:pStyle w:val="BodyText"/>
        <w:spacing w:before="9"/>
        <w:ind w:left="630"/>
        <w:rPr>
          <w:rFonts w:asciiTheme="minorHAnsi" w:hAnsiTheme="minorHAnsi" w:cstheme="minorHAnsi"/>
          <w:sz w:val="19"/>
        </w:rPr>
      </w:pPr>
    </w:p>
    <w:p w14:paraId="3F93BD3B" w14:textId="77777777" w:rsidR="004C2675" w:rsidRPr="001D0BA0" w:rsidRDefault="004C2675" w:rsidP="00F06F10">
      <w:pPr>
        <w:pStyle w:val="BodyText"/>
        <w:jc w:val="both"/>
        <w:rPr>
          <w:rFonts w:asciiTheme="minorHAnsi" w:hAnsiTheme="minorHAnsi" w:cstheme="minorHAnsi"/>
        </w:rPr>
      </w:pPr>
      <w:r w:rsidRPr="001D0BA0">
        <w:rPr>
          <w:rFonts w:asciiTheme="minorHAnsi" w:hAnsiTheme="minorHAnsi" w:cstheme="minorHAnsi"/>
        </w:rPr>
        <w:t>The applicant hereby assures and certifies that:</w:t>
      </w:r>
    </w:p>
    <w:p w14:paraId="21CF5D02" w14:textId="77777777" w:rsidR="004C2675" w:rsidRPr="001D0BA0" w:rsidRDefault="004C2675" w:rsidP="00F06F10">
      <w:pPr>
        <w:pStyle w:val="BodyText"/>
        <w:jc w:val="both"/>
        <w:rPr>
          <w:rFonts w:asciiTheme="minorHAnsi" w:hAnsiTheme="minorHAnsi" w:cstheme="minorHAnsi"/>
        </w:rPr>
      </w:pPr>
    </w:p>
    <w:p w14:paraId="2B2FEC58" w14:textId="77777777" w:rsidR="004C2675" w:rsidRPr="001D0BA0" w:rsidRDefault="004C2675" w:rsidP="00F3707C">
      <w:pPr>
        <w:pStyle w:val="ListParagraph"/>
        <w:numPr>
          <w:ilvl w:val="0"/>
          <w:numId w:val="7"/>
        </w:numPr>
        <w:tabs>
          <w:tab w:val="left" w:pos="1412"/>
        </w:tabs>
        <w:spacing w:before="1"/>
        <w:ind w:left="360" w:hanging="326"/>
        <w:jc w:val="both"/>
        <w:rPr>
          <w:rFonts w:asciiTheme="minorHAnsi" w:hAnsiTheme="minorHAnsi" w:cstheme="minorHAnsi"/>
        </w:rPr>
      </w:pPr>
      <w:r w:rsidRPr="001D0BA0">
        <w:rPr>
          <w:rFonts w:asciiTheme="minorHAnsi" w:hAnsiTheme="minorHAnsi" w:cstheme="minorHAnsi"/>
        </w:rPr>
        <w:t>It possesses legal authority to apply for the grant, and to execute the proposed</w:t>
      </w:r>
      <w:r w:rsidRPr="001D0BA0">
        <w:rPr>
          <w:rFonts w:asciiTheme="minorHAnsi" w:hAnsiTheme="minorHAnsi" w:cstheme="minorHAnsi"/>
          <w:spacing w:val="-22"/>
        </w:rPr>
        <w:t xml:space="preserve"> </w:t>
      </w:r>
      <w:r w:rsidRPr="001D0BA0">
        <w:rPr>
          <w:rFonts w:asciiTheme="minorHAnsi" w:hAnsiTheme="minorHAnsi" w:cstheme="minorHAnsi"/>
        </w:rPr>
        <w:t>program.</w:t>
      </w:r>
    </w:p>
    <w:p w14:paraId="688AC4E8" w14:textId="77777777" w:rsidR="004C2675" w:rsidRPr="001D0BA0" w:rsidRDefault="004C2675" w:rsidP="00F06F10">
      <w:pPr>
        <w:pStyle w:val="BodyText"/>
        <w:ind w:left="360"/>
        <w:jc w:val="both"/>
        <w:rPr>
          <w:rFonts w:asciiTheme="minorHAnsi" w:hAnsiTheme="minorHAnsi" w:cstheme="minorHAnsi"/>
        </w:rPr>
      </w:pPr>
    </w:p>
    <w:p w14:paraId="2EB0E96D" w14:textId="77777777" w:rsidR="004C2675" w:rsidRPr="001D0BA0" w:rsidRDefault="004C2675" w:rsidP="00F3707C">
      <w:pPr>
        <w:pStyle w:val="ListParagraph"/>
        <w:numPr>
          <w:ilvl w:val="0"/>
          <w:numId w:val="7"/>
        </w:numPr>
        <w:tabs>
          <w:tab w:val="left" w:pos="1412"/>
        </w:tabs>
        <w:ind w:left="360" w:hanging="326"/>
        <w:jc w:val="both"/>
        <w:rPr>
          <w:rFonts w:asciiTheme="minorHAnsi" w:hAnsiTheme="minorHAnsi" w:cstheme="minorHAnsi"/>
        </w:rPr>
      </w:pPr>
      <w:r w:rsidRPr="001D0BA0">
        <w:rPr>
          <w:rFonts w:asciiTheme="minorHAnsi" w:hAnsiTheme="minorHAnsi" w:cstheme="minorHAnsi"/>
        </w:rPr>
        <w:t>It has provided opportunities for citizens to comment on the proposed activity, the amount of funds needed to complete the activity, and the plan to obtain such</w:t>
      </w:r>
      <w:r w:rsidRPr="001D0BA0">
        <w:rPr>
          <w:rFonts w:asciiTheme="minorHAnsi" w:hAnsiTheme="minorHAnsi" w:cstheme="minorHAnsi"/>
          <w:spacing w:val="-20"/>
        </w:rPr>
        <w:t xml:space="preserve"> </w:t>
      </w:r>
      <w:r w:rsidRPr="001D0BA0">
        <w:rPr>
          <w:rFonts w:asciiTheme="minorHAnsi" w:hAnsiTheme="minorHAnsi" w:cstheme="minorHAnsi"/>
        </w:rPr>
        <w:t>funds.</w:t>
      </w:r>
    </w:p>
    <w:p w14:paraId="53F7B8B6" w14:textId="77777777" w:rsidR="004C2675" w:rsidRPr="001D0BA0" w:rsidRDefault="004C2675" w:rsidP="00F06F10">
      <w:pPr>
        <w:pStyle w:val="BodyText"/>
        <w:spacing w:before="11"/>
        <w:ind w:left="360"/>
        <w:jc w:val="both"/>
        <w:rPr>
          <w:rFonts w:asciiTheme="minorHAnsi" w:hAnsiTheme="minorHAnsi" w:cstheme="minorHAnsi"/>
        </w:rPr>
      </w:pPr>
    </w:p>
    <w:p w14:paraId="61760E35" w14:textId="77777777" w:rsidR="004C2675" w:rsidRPr="001D0BA0" w:rsidRDefault="004C2675" w:rsidP="00F3707C">
      <w:pPr>
        <w:pStyle w:val="ListParagraph"/>
        <w:numPr>
          <w:ilvl w:val="0"/>
          <w:numId w:val="7"/>
        </w:numPr>
        <w:tabs>
          <w:tab w:val="left" w:pos="1412"/>
        </w:tabs>
        <w:ind w:left="360" w:hanging="326"/>
        <w:jc w:val="both"/>
        <w:rPr>
          <w:rFonts w:asciiTheme="minorHAnsi" w:hAnsiTheme="minorHAnsi" w:cstheme="minorHAnsi"/>
        </w:rPr>
      </w:pPr>
      <w:r w:rsidRPr="001D0BA0">
        <w:rPr>
          <w:rFonts w:asciiTheme="minorHAnsi" w:hAnsiTheme="minorHAnsi" w:cstheme="minorHAnsi"/>
        </w:rPr>
        <w:t>Its governing body has duly adopted or passed as an official act a resolution, motion or similar action authorizing the filing of the application, including all understandings and assurances contained therein, and directing and authorizing the person identified as the official representative of the applicant to act in connection with the application and to provide such additional information as may be</w:t>
      </w:r>
      <w:r w:rsidRPr="001D0BA0">
        <w:rPr>
          <w:rFonts w:asciiTheme="minorHAnsi" w:hAnsiTheme="minorHAnsi" w:cstheme="minorHAnsi"/>
          <w:spacing w:val="-1"/>
        </w:rPr>
        <w:t xml:space="preserve"> </w:t>
      </w:r>
      <w:r w:rsidRPr="001D0BA0">
        <w:rPr>
          <w:rFonts w:asciiTheme="minorHAnsi" w:hAnsiTheme="minorHAnsi" w:cstheme="minorHAnsi"/>
        </w:rPr>
        <w:t>required.</w:t>
      </w:r>
    </w:p>
    <w:p w14:paraId="090BFD45" w14:textId="77777777" w:rsidR="004C2675" w:rsidRPr="001D0BA0" w:rsidRDefault="004C2675" w:rsidP="00F06F10">
      <w:pPr>
        <w:pStyle w:val="BodyText"/>
        <w:spacing w:before="1"/>
        <w:ind w:left="360"/>
        <w:jc w:val="both"/>
        <w:rPr>
          <w:rFonts w:asciiTheme="minorHAnsi" w:hAnsiTheme="minorHAnsi" w:cstheme="minorHAnsi"/>
        </w:rPr>
      </w:pPr>
    </w:p>
    <w:p w14:paraId="2BFFF6C4" w14:textId="77777777" w:rsidR="004C2675" w:rsidRPr="001D0BA0" w:rsidRDefault="004C2675" w:rsidP="00F3707C">
      <w:pPr>
        <w:pStyle w:val="ListParagraph"/>
        <w:numPr>
          <w:ilvl w:val="0"/>
          <w:numId w:val="7"/>
        </w:numPr>
        <w:tabs>
          <w:tab w:val="left" w:pos="1412"/>
        </w:tabs>
        <w:ind w:left="360" w:hanging="326"/>
        <w:jc w:val="both"/>
        <w:rPr>
          <w:rFonts w:asciiTheme="minorHAnsi" w:hAnsiTheme="minorHAnsi" w:cstheme="minorHAnsi"/>
        </w:rPr>
      </w:pPr>
      <w:r w:rsidRPr="001D0BA0">
        <w:rPr>
          <w:rFonts w:asciiTheme="minorHAnsi" w:hAnsiTheme="minorHAnsi" w:cstheme="minorHAnsi"/>
        </w:rPr>
        <w:t>Its chief executive</w:t>
      </w:r>
      <w:r w:rsidRPr="001D0BA0">
        <w:rPr>
          <w:rFonts w:asciiTheme="minorHAnsi" w:hAnsiTheme="minorHAnsi" w:cstheme="minorHAnsi"/>
          <w:spacing w:val="-8"/>
        </w:rPr>
        <w:t xml:space="preserve"> </w:t>
      </w:r>
      <w:r w:rsidRPr="001D0BA0">
        <w:rPr>
          <w:rFonts w:asciiTheme="minorHAnsi" w:hAnsiTheme="minorHAnsi" w:cstheme="minorHAnsi"/>
        </w:rPr>
        <w:t>officer:</w:t>
      </w:r>
    </w:p>
    <w:p w14:paraId="15AA879C" w14:textId="77777777" w:rsidR="004C2675" w:rsidRPr="001D0BA0" w:rsidRDefault="004C2675" w:rsidP="00F06F10">
      <w:pPr>
        <w:pStyle w:val="BodyText"/>
        <w:jc w:val="both"/>
        <w:rPr>
          <w:rFonts w:asciiTheme="minorHAnsi" w:hAnsiTheme="minorHAnsi" w:cstheme="minorHAnsi"/>
        </w:rPr>
      </w:pPr>
    </w:p>
    <w:p w14:paraId="4A212D4F" w14:textId="77777777" w:rsidR="004C2675" w:rsidRPr="001D0BA0" w:rsidRDefault="004C2675" w:rsidP="00F3707C">
      <w:pPr>
        <w:pStyle w:val="ListParagraph"/>
        <w:numPr>
          <w:ilvl w:val="1"/>
          <w:numId w:val="7"/>
        </w:numPr>
        <w:tabs>
          <w:tab w:val="left" w:pos="1772"/>
        </w:tabs>
        <w:ind w:left="720"/>
        <w:jc w:val="both"/>
        <w:rPr>
          <w:rFonts w:asciiTheme="minorHAnsi" w:hAnsiTheme="minorHAnsi" w:cstheme="minorHAnsi"/>
        </w:rPr>
      </w:pPr>
      <w:r w:rsidRPr="001D0BA0">
        <w:rPr>
          <w:rFonts w:asciiTheme="minorHAnsi" w:hAnsiTheme="minorHAnsi" w:cstheme="minorHAnsi"/>
        </w:rPr>
        <w:t>Consents to cooperate with the South Dakota Governor’s Office of Economic Development in the latter’s responsibility to comply with provisions of the National Environmental Policy Act of 1969, insofar as the provisions of such Act apply to 24 CFR</w:t>
      </w:r>
      <w:r w:rsidRPr="001D0BA0">
        <w:rPr>
          <w:rFonts w:asciiTheme="minorHAnsi" w:hAnsiTheme="minorHAnsi" w:cstheme="minorHAnsi"/>
          <w:spacing w:val="-18"/>
        </w:rPr>
        <w:t xml:space="preserve"> </w:t>
      </w:r>
      <w:proofErr w:type="gramStart"/>
      <w:r w:rsidRPr="001D0BA0">
        <w:rPr>
          <w:rFonts w:asciiTheme="minorHAnsi" w:hAnsiTheme="minorHAnsi" w:cstheme="minorHAnsi"/>
        </w:rPr>
        <w:t>570;</w:t>
      </w:r>
      <w:proofErr w:type="gramEnd"/>
    </w:p>
    <w:p w14:paraId="75D40E08" w14:textId="77777777" w:rsidR="004C2675" w:rsidRPr="001D0BA0" w:rsidRDefault="004C2675" w:rsidP="00F06F10">
      <w:pPr>
        <w:pStyle w:val="BodyText"/>
        <w:spacing w:before="10"/>
        <w:ind w:left="720"/>
        <w:jc w:val="both"/>
        <w:rPr>
          <w:rFonts w:asciiTheme="minorHAnsi" w:hAnsiTheme="minorHAnsi" w:cstheme="minorHAnsi"/>
        </w:rPr>
      </w:pPr>
    </w:p>
    <w:p w14:paraId="632B3D0B" w14:textId="77777777" w:rsidR="004C2675" w:rsidRPr="001D0BA0" w:rsidRDefault="004C2675" w:rsidP="00F3707C">
      <w:pPr>
        <w:pStyle w:val="ListParagraph"/>
        <w:numPr>
          <w:ilvl w:val="1"/>
          <w:numId w:val="7"/>
        </w:numPr>
        <w:tabs>
          <w:tab w:val="left" w:pos="1772"/>
        </w:tabs>
        <w:ind w:left="720"/>
        <w:jc w:val="both"/>
        <w:rPr>
          <w:rFonts w:asciiTheme="minorHAnsi" w:hAnsiTheme="minorHAnsi" w:cstheme="minorHAnsi"/>
        </w:rPr>
      </w:pPr>
      <w:r w:rsidRPr="001D0BA0">
        <w:rPr>
          <w:rFonts w:asciiTheme="minorHAnsi" w:hAnsiTheme="minorHAnsi" w:cstheme="minorHAnsi"/>
        </w:rPr>
        <w:t>Is authorized and consents on behalf of the applicant and himself to accept the jurisdiction of the Federal courts for the purpose of enforcement of these responsibilities regarding environmental clearances of local</w:t>
      </w:r>
      <w:r w:rsidRPr="001D0BA0">
        <w:rPr>
          <w:rFonts w:asciiTheme="minorHAnsi" w:hAnsiTheme="minorHAnsi" w:cstheme="minorHAnsi"/>
          <w:spacing w:val="-4"/>
        </w:rPr>
        <w:t xml:space="preserve"> </w:t>
      </w:r>
      <w:r w:rsidRPr="001D0BA0">
        <w:rPr>
          <w:rFonts w:asciiTheme="minorHAnsi" w:hAnsiTheme="minorHAnsi" w:cstheme="minorHAnsi"/>
        </w:rPr>
        <w:t>projects.</w:t>
      </w:r>
    </w:p>
    <w:p w14:paraId="0CD1BDD2" w14:textId="77777777" w:rsidR="004C2675" w:rsidRPr="001D0BA0" w:rsidRDefault="004C2675" w:rsidP="00F06F10">
      <w:pPr>
        <w:pStyle w:val="BodyText"/>
        <w:ind w:left="720"/>
        <w:jc w:val="both"/>
        <w:rPr>
          <w:rFonts w:asciiTheme="minorHAnsi" w:hAnsiTheme="minorHAnsi" w:cstheme="minorHAnsi"/>
        </w:rPr>
      </w:pPr>
    </w:p>
    <w:p w14:paraId="656BC733" w14:textId="7D73FB38" w:rsidR="004C2675" w:rsidRPr="001D0BA0" w:rsidRDefault="004C2675" w:rsidP="00F3707C">
      <w:pPr>
        <w:pStyle w:val="ListParagraph"/>
        <w:numPr>
          <w:ilvl w:val="0"/>
          <w:numId w:val="7"/>
        </w:numPr>
        <w:tabs>
          <w:tab w:val="left" w:pos="1412"/>
        </w:tabs>
        <w:ind w:left="360" w:hanging="326"/>
        <w:jc w:val="both"/>
        <w:rPr>
          <w:rFonts w:asciiTheme="minorHAnsi" w:hAnsiTheme="minorHAnsi" w:cstheme="minorHAnsi"/>
        </w:rPr>
      </w:pPr>
      <w:r w:rsidRPr="001D0BA0">
        <w:rPr>
          <w:rFonts w:asciiTheme="minorHAnsi" w:hAnsiTheme="minorHAnsi" w:cstheme="minorHAnsi"/>
        </w:rPr>
        <w:t xml:space="preserve">It will comply with the regulations, policies, </w:t>
      </w:r>
      <w:proofErr w:type="gramStart"/>
      <w:r w:rsidRPr="001D0BA0">
        <w:rPr>
          <w:rFonts w:asciiTheme="minorHAnsi" w:hAnsiTheme="minorHAnsi" w:cstheme="minorHAnsi"/>
        </w:rPr>
        <w:t>guidelines</w:t>
      </w:r>
      <w:proofErr w:type="gramEnd"/>
      <w:r w:rsidRPr="001D0BA0">
        <w:rPr>
          <w:rFonts w:asciiTheme="minorHAnsi" w:hAnsiTheme="minorHAnsi" w:cstheme="minorHAnsi"/>
        </w:rPr>
        <w:t xml:space="preserve"> and requirements of 2 CFR 200</w:t>
      </w:r>
      <w:r w:rsidR="0015337A" w:rsidRPr="001D0BA0">
        <w:rPr>
          <w:rFonts w:asciiTheme="minorHAnsi" w:hAnsiTheme="minorHAnsi" w:cstheme="minorHAnsi"/>
        </w:rPr>
        <w:t xml:space="preserve"> </w:t>
      </w:r>
      <w:r w:rsidRPr="001D0BA0">
        <w:rPr>
          <w:rFonts w:asciiTheme="minorHAnsi" w:hAnsiTheme="minorHAnsi" w:cstheme="minorHAnsi"/>
        </w:rPr>
        <w:t xml:space="preserve"> as they relate to the application, acceptance, and use of Federal funds under this</w:t>
      </w:r>
      <w:r w:rsidRPr="001D0BA0">
        <w:rPr>
          <w:rFonts w:asciiTheme="minorHAnsi" w:hAnsiTheme="minorHAnsi" w:cstheme="minorHAnsi"/>
          <w:spacing w:val="-6"/>
        </w:rPr>
        <w:t xml:space="preserve"> </w:t>
      </w:r>
      <w:r w:rsidRPr="001D0BA0">
        <w:rPr>
          <w:rFonts w:asciiTheme="minorHAnsi" w:hAnsiTheme="minorHAnsi" w:cstheme="minorHAnsi"/>
        </w:rPr>
        <w:t>Part.</w:t>
      </w:r>
    </w:p>
    <w:p w14:paraId="72C5EC48" w14:textId="77777777" w:rsidR="004C2675" w:rsidRPr="001D0BA0" w:rsidRDefault="004C2675" w:rsidP="00F06F10">
      <w:pPr>
        <w:pStyle w:val="BodyText"/>
        <w:spacing w:before="10"/>
        <w:ind w:left="360"/>
        <w:jc w:val="both"/>
        <w:rPr>
          <w:rFonts w:asciiTheme="minorHAnsi" w:hAnsiTheme="minorHAnsi" w:cstheme="minorHAnsi"/>
        </w:rPr>
      </w:pPr>
    </w:p>
    <w:p w14:paraId="2E06708E" w14:textId="77777777" w:rsidR="004C2675" w:rsidRPr="001D0BA0" w:rsidRDefault="004C2675" w:rsidP="00F3707C">
      <w:pPr>
        <w:pStyle w:val="ListParagraph"/>
        <w:numPr>
          <w:ilvl w:val="0"/>
          <w:numId w:val="7"/>
        </w:numPr>
        <w:tabs>
          <w:tab w:val="left" w:pos="1412"/>
        </w:tabs>
        <w:ind w:left="360" w:hanging="326"/>
        <w:jc w:val="both"/>
        <w:rPr>
          <w:rFonts w:asciiTheme="minorHAnsi" w:hAnsiTheme="minorHAnsi" w:cstheme="minorHAnsi"/>
        </w:rPr>
      </w:pPr>
      <w:r w:rsidRPr="001D0BA0">
        <w:rPr>
          <w:rFonts w:asciiTheme="minorHAnsi" w:hAnsiTheme="minorHAnsi" w:cstheme="minorHAnsi"/>
        </w:rPr>
        <w:t>It will administer and enforce the labor standards requirement set forth in 570.603 and</w:t>
      </w:r>
      <w:r w:rsidRPr="001D0BA0">
        <w:rPr>
          <w:rFonts w:asciiTheme="minorHAnsi" w:hAnsiTheme="minorHAnsi" w:cstheme="minorHAnsi"/>
          <w:spacing w:val="15"/>
        </w:rPr>
        <w:t xml:space="preserve"> </w:t>
      </w:r>
      <w:proofErr w:type="gramStart"/>
      <w:r w:rsidRPr="001D0BA0">
        <w:rPr>
          <w:rFonts w:asciiTheme="minorHAnsi" w:hAnsiTheme="minorHAnsi" w:cstheme="minorHAnsi"/>
        </w:rPr>
        <w:t>HUD</w:t>
      </w:r>
      <w:proofErr w:type="gramEnd"/>
    </w:p>
    <w:p w14:paraId="7ABF98EC" w14:textId="41276A05" w:rsidR="004C2675" w:rsidRPr="001D0BA0" w:rsidRDefault="004C2675" w:rsidP="000C29ED">
      <w:pPr>
        <w:pStyle w:val="BodyText"/>
        <w:spacing w:before="2"/>
        <w:ind w:left="360"/>
        <w:jc w:val="both"/>
        <w:rPr>
          <w:rFonts w:asciiTheme="minorHAnsi" w:hAnsiTheme="minorHAnsi" w:cstheme="minorHAnsi"/>
        </w:rPr>
      </w:pPr>
      <w:r w:rsidRPr="001D0BA0">
        <w:rPr>
          <w:rFonts w:asciiTheme="minorHAnsi" w:hAnsiTheme="minorHAnsi" w:cstheme="minorHAnsi"/>
        </w:rPr>
        <w:t>regulations issued to implement such requirements.</w:t>
      </w:r>
    </w:p>
    <w:p w14:paraId="64623381" w14:textId="77777777" w:rsidR="004C2675" w:rsidRPr="001D0BA0" w:rsidRDefault="004C2675" w:rsidP="00F06F10">
      <w:pPr>
        <w:pStyle w:val="BodyText"/>
        <w:spacing w:before="9"/>
        <w:ind w:left="360"/>
        <w:jc w:val="both"/>
        <w:rPr>
          <w:rFonts w:asciiTheme="minorHAnsi" w:hAnsiTheme="minorHAnsi" w:cstheme="minorHAnsi"/>
        </w:rPr>
      </w:pPr>
    </w:p>
    <w:p w14:paraId="265EBA46" w14:textId="77777777" w:rsidR="004C2675" w:rsidRPr="001D0BA0" w:rsidRDefault="004C2675" w:rsidP="00F3707C">
      <w:pPr>
        <w:pStyle w:val="ListParagraph"/>
        <w:numPr>
          <w:ilvl w:val="0"/>
          <w:numId w:val="7"/>
        </w:numPr>
        <w:tabs>
          <w:tab w:val="left" w:pos="1412"/>
        </w:tabs>
        <w:spacing w:before="1"/>
        <w:ind w:left="360" w:hanging="326"/>
        <w:jc w:val="both"/>
        <w:rPr>
          <w:rFonts w:asciiTheme="minorHAnsi" w:hAnsiTheme="minorHAnsi" w:cstheme="minorHAnsi"/>
        </w:rPr>
      </w:pPr>
      <w:r w:rsidRPr="001D0BA0">
        <w:rPr>
          <w:rFonts w:asciiTheme="minorHAnsi" w:hAnsiTheme="minorHAnsi" w:cstheme="minorHAnsi"/>
        </w:rPr>
        <w:t>It will comply with the provisions of Executive Order 11296, relating to evaluation of flood hazards, Executive Order 11990 relating to evaluation of wetlands and Executive Order 11288 relating to the prevention, control, and abatement of water</w:t>
      </w:r>
      <w:r w:rsidRPr="001D0BA0">
        <w:rPr>
          <w:rFonts w:asciiTheme="minorHAnsi" w:hAnsiTheme="minorHAnsi" w:cstheme="minorHAnsi"/>
          <w:spacing w:val="-1"/>
        </w:rPr>
        <w:t xml:space="preserve"> </w:t>
      </w:r>
      <w:r w:rsidRPr="001D0BA0">
        <w:rPr>
          <w:rFonts w:asciiTheme="minorHAnsi" w:hAnsiTheme="minorHAnsi" w:cstheme="minorHAnsi"/>
        </w:rPr>
        <w:t>pollution.</w:t>
      </w:r>
    </w:p>
    <w:p w14:paraId="1B1CE42D" w14:textId="77777777" w:rsidR="004C2675" w:rsidRPr="001D0BA0" w:rsidRDefault="004C2675" w:rsidP="00F06F10">
      <w:pPr>
        <w:pStyle w:val="BodyText"/>
        <w:ind w:left="360"/>
        <w:jc w:val="both"/>
        <w:rPr>
          <w:rFonts w:asciiTheme="minorHAnsi" w:hAnsiTheme="minorHAnsi" w:cstheme="minorHAnsi"/>
        </w:rPr>
      </w:pPr>
    </w:p>
    <w:p w14:paraId="3E6A5688" w14:textId="0DEDFEC9" w:rsidR="004C2675" w:rsidRPr="001D0BA0" w:rsidRDefault="004C2675" w:rsidP="00F3707C">
      <w:pPr>
        <w:pStyle w:val="ListParagraph"/>
        <w:numPr>
          <w:ilvl w:val="0"/>
          <w:numId w:val="7"/>
        </w:numPr>
        <w:tabs>
          <w:tab w:val="left" w:pos="1412"/>
        </w:tabs>
        <w:ind w:left="360" w:hanging="326"/>
        <w:jc w:val="both"/>
        <w:rPr>
          <w:rFonts w:asciiTheme="minorHAnsi" w:hAnsiTheme="minorHAnsi" w:cstheme="minorHAnsi"/>
        </w:rPr>
      </w:pPr>
      <w:r w:rsidRPr="001D0BA0">
        <w:rPr>
          <w:rFonts w:asciiTheme="minorHAnsi" w:hAnsiTheme="minorHAnsi" w:cstheme="minorHAnsi"/>
        </w:rPr>
        <w:t xml:space="preserve">It will require every building or facility (other than a privately-owned residential structure) designed, constructed, or altered with funds provided under this Part to comply with the Rehabilitation Act of 1973 as amended. The applicant will be responsible for conducting inspections to </w:t>
      </w:r>
      <w:r w:rsidR="00176F93" w:rsidRPr="001D0BA0">
        <w:rPr>
          <w:rFonts w:asciiTheme="minorHAnsi" w:hAnsiTheme="minorHAnsi" w:cstheme="minorHAnsi"/>
        </w:rPr>
        <w:t>ensure</w:t>
      </w:r>
      <w:r w:rsidRPr="001D0BA0">
        <w:rPr>
          <w:rFonts w:asciiTheme="minorHAnsi" w:hAnsiTheme="minorHAnsi" w:cstheme="minorHAnsi"/>
        </w:rPr>
        <w:t xml:space="preserve"> compliance with these specifications by the</w:t>
      </w:r>
      <w:r w:rsidRPr="001D0BA0">
        <w:rPr>
          <w:rFonts w:asciiTheme="minorHAnsi" w:hAnsiTheme="minorHAnsi" w:cstheme="minorHAnsi"/>
          <w:spacing w:val="-7"/>
        </w:rPr>
        <w:t xml:space="preserve"> </w:t>
      </w:r>
      <w:r w:rsidRPr="001D0BA0">
        <w:rPr>
          <w:rFonts w:asciiTheme="minorHAnsi" w:hAnsiTheme="minorHAnsi" w:cstheme="minorHAnsi"/>
        </w:rPr>
        <w:t>contractor.</w:t>
      </w:r>
    </w:p>
    <w:p w14:paraId="1086847D" w14:textId="77777777" w:rsidR="004C2675" w:rsidRPr="001D0BA0" w:rsidRDefault="004C2675" w:rsidP="00F06F10">
      <w:pPr>
        <w:pStyle w:val="BodyText"/>
        <w:ind w:left="360"/>
        <w:jc w:val="both"/>
        <w:rPr>
          <w:rFonts w:asciiTheme="minorHAnsi" w:hAnsiTheme="minorHAnsi" w:cstheme="minorHAnsi"/>
        </w:rPr>
      </w:pPr>
    </w:p>
    <w:p w14:paraId="1395642A" w14:textId="77777777" w:rsidR="004C2675" w:rsidRPr="001D0BA0" w:rsidRDefault="004C2675" w:rsidP="00F3707C">
      <w:pPr>
        <w:pStyle w:val="ListParagraph"/>
        <w:numPr>
          <w:ilvl w:val="0"/>
          <w:numId w:val="7"/>
        </w:numPr>
        <w:tabs>
          <w:tab w:val="left" w:pos="1412"/>
        </w:tabs>
        <w:ind w:left="360" w:hanging="432"/>
        <w:jc w:val="both"/>
        <w:rPr>
          <w:rFonts w:asciiTheme="minorHAnsi" w:hAnsiTheme="minorHAnsi" w:cstheme="minorHAnsi"/>
        </w:rPr>
      </w:pPr>
      <w:r w:rsidRPr="001D0BA0">
        <w:rPr>
          <w:rFonts w:asciiTheme="minorHAnsi" w:hAnsiTheme="minorHAnsi" w:cstheme="minorHAnsi"/>
        </w:rPr>
        <w:t>It will comply</w:t>
      </w:r>
      <w:r w:rsidRPr="001D0BA0">
        <w:rPr>
          <w:rFonts w:asciiTheme="minorHAnsi" w:hAnsiTheme="minorHAnsi" w:cstheme="minorHAnsi"/>
          <w:spacing w:val="-2"/>
        </w:rPr>
        <w:t xml:space="preserve"> </w:t>
      </w:r>
      <w:r w:rsidRPr="001D0BA0">
        <w:rPr>
          <w:rFonts w:asciiTheme="minorHAnsi" w:hAnsiTheme="minorHAnsi" w:cstheme="minorHAnsi"/>
        </w:rPr>
        <w:t>with:</w:t>
      </w:r>
    </w:p>
    <w:p w14:paraId="43210206" w14:textId="77777777" w:rsidR="006E1B3F" w:rsidRPr="001D0BA0" w:rsidRDefault="006E1B3F" w:rsidP="00F3707C">
      <w:pPr>
        <w:pStyle w:val="ListParagraph"/>
        <w:numPr>
          <w:ilvl w:val="1"/>
          <w:numId w:val="7"/>
        </w:numPr>
        <w:tabs>
          <w:tab w:val="left" w:pos="1772"/>
        </w:tabs>
        <w:ind w:left="720"/>
        <w:jc w:val="both"/>
        <w:rPr>
          <w:rFonts w:asciiTheme="minorHAnsi" w:hAnsiTheme="minorHAnsi" w:cstheme="minorHAnsi"/>
        </w:rPr>
      </w:pPr>
      <w:r w:rsidRPr="001D0BA0">
        <w:rPr>
          <w:rFonts w:asciiTheme="minorHAnsi" w:hAnsiTheme="minorHAnsi" w:cstheme="minorHAnsi"/>
        </w:rPr>
        <w:t>Title VI of the Civil Rights Act of 1964 (Pub. L. 88-352), and the regulations issued pursuant thereto (24 CFR Part 1), which provides that no person in the United States shall on the grounds of race, color, or national origin, be excluded from participation in, be denied the benefits of, or be otherwise subjected to discrimination under any program or activity for which the applicant receives Federal financial assistance and will immediately take any measures necessary</w:t>
      </w:r>
      <w:r w:rsidRPr="001D0BA0">
        <w:rPr>
          <w:rFonts w:asciiTheme="minorHAnsi" w:hAnsiTheme="minorHAnsi" w:cstheme="minorHAnsi"/>
          <w:spacing w:val="10"/>
        </w:rPr>
        <w:t xml:space="preserve"> </w:t>
      </w:r>
      <w:r w:rsidRPr="001D0BA0">
        <w:rPr>
          <w:rFonts w:asciiTheme="minorHAnsi" w:hAnsiTheme="minorHAnsi" w:cstheme="minorHAnsi"/>
        </w:rPr>
        <w:t>to effectuate this assurance. If any real property or structure thereon is provided or improved with the aid of Federal financial assistance extended to the applicant, this assurance shall obligate the applicant, or in the case of any transfer of such property, any transferee, for the period during which the real property or structure is used for a purpose for which the Federal financial assistance is extended, or for another purpose involving the provision of similar services or benefits.</w:t>
      </w:r>
    </w:p>
    <w:p w14:paraId="64577D17" w14:textId="77777777" w:rsidR="006E1B3F" w:rsidRPr="001D0BA0" w:rsidRDefault="006E1B3F" w:rsidP="00F06F10">
      <w:pPr>
        <w:pStyle w:val="BodyText"/>
        <w:ind w:left="720"/>
        <w:jc w:val="both"/>
        <w:rPr>
          <w:rFonts w:asciiTheme="minorHAnsi" w:hAnsiTheme="minorHAnsi" w:cstheme="minorHAnsi"/>
        </w:rPr>
      </w:pPr>
    </w:p>
    <w:p w14:paraId="0B66BE30" w14:textId="77777777" w:rsidR="006E1B3F" w:rsidRPr="001D0BA0" w:rsidRDefault="006E1B3F" w:rsidP="00F3707C">
      <w:pPr>
        <w:pStyle w:val="ListParagraph"/>
        <w:numPr>
          <w:ilvl w:val="1"/>
          <w:numId w:val="7"/>
        </w:numPr>
        <w:tabs>
          <w:tab w:val="left" w:pos="1772"/>
        </w:tabs>
        <w:ind w:left="720"/>
        <w:jc w:val="both"/>
        <w:rPr>
          <w:rFonts w:asciiTheme="minorHAnsi" w:hAnsiTheme="minorHAnsi" w:cstheme="minorHAnsi"/>
        </w:rPr>
      </w:pPr>
      <w:r w:rsidRPr="001D0BA0">
        <w:rPr>
          <w:rFonts w:asciiTheme="minorHAnsi" w:hAnsiTheme="minorHAnsi" w:cstheme="minorHAnsi"/>
        </w:rPr>
        <w:lastRenderedPageBreak/>
        <w:t xml:space="preserve">Title VIII of Civil Rights Act of 1968 (Pub. L. 90-284), as amended, administering all programs and activities relating to housing and community development in a manner to affirmatively further fair housing; and will </w:t>
      </w:r>
      <w:proofErr w:type="gramStart"/>
      <w:r w:rsidRPr="001D0BA0">
        <w:rPr>
          <w:rFonts w:asciiTheme="minorHAnsi" w:hAnsiTheme="minorHAnsi" w:cstheme="minorHAnsi"/>
        </w:rPr>
        <w:t>take action</w:t>
      </w:r>
      <w:proofErr w:type="gramEnd"/>
      <w:r w:rsidRPr="001D0BA0">
        <w:rPr>
          <w:rFonts w:asciiTheme="minorHAnsi" w:hAnsiTheme="minorHAnsi" w:cstheme="minorHAnsi"/>
        </w:rPr>
        <w:t xml:space="preserve"> to affirmatively further fair housing in the sale or rental of housing, the financing of housing, and the provisions of brokerage</w:t>
      </w:r>
      <w:r w:rsidRPr="001D0BA0">
        <w:rPr>
          <w:rFonts w:asciiTheme="minorHAnsi" w:hAnsiTheme="minorHAnsi" w:cstheme="minorHAnsi"/>
          <w:spacing w:val="-8"/>
        </w:rPr>
        <w:t xml:space="preserve"> </w:t>
      </w:r>
      <w:r w:rsidRPr="001D0BA0">
        <w:rPr>
          <w:rFonts w:asciiTheme="minorHAnsi" w:hAnsiTheme="minorHAnsi" w:cstheme="minorHAnsi"/>
        </w:rPr>
        <w:t>services.</w:t>
      </w:r>
    </w:p>
    <w:p w14:paraId="7F9B0150" w14:textId="77777777" w:rsidR="006E1B3F" w:rsidRPr="001D0BA0" w:rsidRDefault="006E1B3F" w:rsidP="00F06F10">
      <w:pPr>
        <w:pStyle w:val="BodyText"/>
        <w:ind w:left="720"/>
        <w:jc w:val="both"/>
        <w:rPr>
          <w:rFonts w:asciiTheme="minorHAnsi" w:hAnsiTheme="minorHAnsi" w:cstheme="minorHAnsi"/>
        </w:rPr>
      </w:pPr>
    </w:p>
    <w:p w14:paraId="788E5E02" w14:textId="77777777" w:rsidR="006E1B3F" w:rsidRPr="001D0BA0" w:rsidRDefault="006E1B3F" w:rsidP="00F3707C">
      <w:pPr>
        <w:pStyle w:val="ListParagraph"/>
        <w:numPr>
          <w:ilvl w:val="1"/>
          <w:numId w:val="7"/>
        </w:numPr>
        <w:tabs>
          <w:tab w:val="left" w:pos="1772"/>
        </w:tabs>
        <w:ind w:left="720"/>
        <w:jc w:val="both"/>
        <w:rPr>
          <w:rFonts w:asciiTheme="minorHAnsi" w:hAnsiTheme="minorHAnsi" w:cstheme="minorHAnsi"/>
        </w:rPr>
      </w:pPr>
      <w:r w:rsidRPr="001D0BA0">
        <w:rPr>
          <w:rFonts w:asciiTheme="minorHAnsi" w:hAnsiTheme="minorHAnsi" w:cstheme="minorHAnsi"/>
        </w:rPr>
        <w:t>Section 109 of the Housing and Community Development Act of 1974, and the regulations issued pursuant thereto (24 CFR Part 570.602), which provides that no person in the United States shall, on the grounds of race, color, national origin, or sex, be excluded from participation in, be denied the benefits of, or be subjected to discrimination under, any program or activity funded in whole or in part with funds provided under this</w:t>
      </w:r>
      <w:r w:rsidRPr="001D0BA0">
        <w:rPr>
          <w:rFonts w:asciiTheme="minorHAnsi" w:hAnsiTheme="minorHAnsi" w:cstheme="minorHAnsi"/>
          <w:spacing w:val="-15"/>
        </w:rPr>
        <w:t xml:space="preserve"> </w:t>
      </w:r>
      <w:r w:rsidRPr="001D0BA0">
        <w:rPr>
          <w:rFonts w:asciiTheme="minorHAnsi" w:hAnsiTheme="minorHAnsi" w:cstheme="minorHAnsi"/>
        </w:rPr>
        <w:t>Part.</w:t>
      </w:r>
    </w:p>
    <w:p w14:paraId="08B96DFD" w14:textId="77777777" w:rsidR="006E1B3F" w:rsidRPr="001D0BA0" w:rsidRDefault="006E1B3F" w:rsidP="00F06F10">
      <w:pPr>
        <w:pStyle w:val="BodyText"/>
        <w:spacing w:before="10"/>
        <w:ind w:left="720"/>
        <w:jc w:val="both"/>
        <w:rPr>
          <w:rFonts w:asciiTheme="minorHAnsi" w:hAnsiTheme="minorHAnsi" w:cstheme="minorHAnsi"/>
        </w:rPr>
      </w:pPr>
    </w:p>
    <w:p w14:paraId="4CBD2EBE" w14:textId="77777777" w:rsidR="006E1B3F" w:rsidRPr="001D0BA0" w:rsidRDefault="006E1B3F" w:rsidP="00F3707C">
      <w:pPr>
        <w:pStyle w:val="ListParagraph"/>
        <w:numPr>
          <w:ilvl w:val="1"/>
          <w:numId w:val="7"/>
        </w:numPr>
        <w:tabs>
          <w:tab w:val="left" w:pos="1772"/>
        </w:tabs>
        <w:ind w:left="720"/>
        <w:jc w:val="both"/>
        <w:rPr>
          <w:rFonts w:asciiTheme="minorHAnsi" w:hAnsiTheme="minorHAnsi" w:cstheme="minorHAnsi"/>
        </w:rPr>
      </w:pPr>
      <w:r w:rsidRPr="001D0BA0">
        <w:rPr>
          <w:rFonts w:asciiTheme="minorHAnsi" w:hAnsiTheme="minorHAnsi" w:cstheme="minorHAnsi"/>
        </w:rPr>
        <w:t>Executive Order 11063 on equal opportunity in housing and non-discrimination in the sale or rental of housing built with Federal</w:t>
      </w:r>
      <w:r w:rsidRPr="001D0BA0">
        <w:rPr>
          <w:rFonts w:asciiTheme="minorHAnsi" w:hAnsiTheme="minorHAnsi" w:cstheme="minorHAnsi"/>
          <w:spacing w:val="-9"/>
        </w:rPr>
        <w:t xml:space="preserve"> </w:t>
      </w:r>
      <w:r w:rsidRPr="001D0BA0">
        <w:rPr>
          <w:rFonts w:asciiTheme="minorHAnsi" w:hAnsiTheme="minorHAnsi" w:cstheme="minorHAnsi"/>
        </w:rPr>
        <w:t>assistance.</w:t>
      </w:r>
    </w:p>
    <w:p w14:paraId="10B712D5" w14:textId="77777777" w:rsidR="006E1B3F" w:rsidRPr="001D0BA0" w:rsidRDefault="006E1B3F" w:rsidP="00F06F10">
      <w:pPr>
        <w:pStyle w:val="BodyText"/>
        <w:spacing w:before="2"/>
        <w:ind w:left="720"/>
        <w:jc w:val="both"/>
        <w:rPr>
          <w:rFonts w:asciiTheme="minorHAnsi" w:hAnsiTheme="minorHAnsi" w:cstheme="minorHAnsi"/>
        </w:rPr>
      </w:pPr>
    </w:p>
    <w:p w14:paraId="2F2C2BDA" w14:textId="77777777" w:rsidR="00D05D2F" w:rsidRPr="001D0BA0" w:rsidRDefault="006E1B3F" w:rsidP="00F3707C">
      <w:pPr>
        <w:pStyle w:val="ListParagraph"/>
        <w:numPr>
          <w:ilvl w:val="1"/>
          <w:numId w:val="7"/>
        </w:numPr>
        <w:tabs>
          <w:tab w:val="left" w:pos="1772"/>
        </w:tabs>
        <w:ind w:left="720"/>
        <w:jc w:val="both"/>
        <w:rPr>
          <w:rFonts w:asciiTheme="minorHAnsi" w:hAnsiTheme="minorHAnsi" w:cstheme="minorHAnsi"/>
        </w:rPr>
      </w:pPr>
      <w:r w:rsidRPr="001D0BA0">
        <w:rPr>
          <w:rFonts w:asciiTheme="minorHAnsi" w:hAnsiTheme="minorHAnsi" w:cstheme="minorHAnsi"/>
        </w:rPr>
        <w:t>Executive Order 11246 and the regulations issued pursuant thereto (24 CFR Part 130 and 41 CFR Chapter 60), and Section 4(b) of the Grant Agreement, which provides that no person shall be discriminated against on the basis of race, color, religion, sex or national origin in all phases of employment during the performance of Federal or federally assisted construction contracts shall take affirmative action to insure fair treatment in employment, upgrading, demolition, or transfer; recruitment or recruitment advertising; layoff or termination, rates of pay or other forms of compensation and selection for training and</w:t>
      </w:r>
      <w:r w:rsidRPr="001D0BA0">
        <w:rPr>
          <w:rFonts w:asciiTheme="minorHAnsi" w:hAnsiTheme="minorHAnsi" w:cstheme="minorHAnsi"/>
          <w:spacing w:val="-8"/>
        </w:rPr>
        <w:t xml:space="preserve"> </w:t>
      </w:r>
      <w:r w:rsidRPr="001D0BA0">
        <w:rPr>
          <w:rFonts w:asciiTheme="minorHAnsi" w:hAnsiTheme="minorHAnsi" w:cstheme="minorHAnsi"/>
        </w:rPr>
        <w:t>apprenticeship.</w:t>
      </w:r>
    </w:p>
    <w:p w14:paraId="4C9B1C8B" w14:textId="77777777" w:rsidR="00D05D2F" w:rsidRPr="001D0BA0" w:rsidRDefault="00D05D2F" w:rsidP="00F06F10">
      <w:pPr>
        <w:pStyle w:val="ListParagraph"/>
        <w:ind w:left="0"/>
        <w:jc w:val="both"/>
        <w:rPr>
          <w:rFonts w:asciiTheme="minorHAnsi" w:hAnsiTheme="minorHAnsi" w:cstheme="minorHAnsi"/>
        </w:rPr>
      </w:pPr>
    </w:p>
    <w:p w14:paraId="31595A85" w14:textId="06389454" w:rsidR="006A7E70" w:rsidRPr="001D0BA0" w:rsidRDefault="00D63622" w:rsidP="00F3707C">
      <w:pPr>
        <w:pStyle w:val="ListParagraph"/>
        <w:numPr>
          <w:ilvl w:val="0"/>
          <w:numId w:val="7"/>
        </w:numPr>
        <w:tabs>
          <w:tab w:val="left" w:pos="1772"/>
        </w:tabs>
        <w:ind w:left="360"/>
        <w:jc w:val="both"/>
        <w:rPr>
          <w:rFonts w:asciiTheme="minorHAnsi" w:hAnsiTheme="minorHAnsi" w:cstheme="minorHAnsi"/>
        </w:rPr>
      </w:pPr>
      <w:r w:rsidRPr="001D0BA0">
        <w:rPr>
          <w:rFonts w:asciiTheme="minorHAnsi" w:hAnsiTheme="minorHAnsi" w:cstheme="minorHAnsi"/>
        </w:rPr>
        <w:t xml:space="preserve">It will comply with Section 3 </w:t>
      </w:r>
      <w:r w:rsidR="009A4714" w:rsidRPr="001D0BA0">
        <w:rPr>
          <w:rFonts w:asciiTheme="minorHAnsi" w:hAnsiTheme="minorHAnsi" w:cstheme="minorHAnsi"/>
        </w:rPr>
        <w:t xml:space="preserve">(24 CFR Part 75) of the Housing and Urban Development Act of 1968, as amended, requiring that to the greatest extent feasible, the Grantee provide training, employment, contracting and other economic opportunities to low- and very low-income persons, especially recipients of government assistance for housing, and to businesses that provide economic opportunities to low- and very low-income persons. </w:t>
      </w:r>
    </w:p>
    <w:p w14:paraId="5096BCC3" w14:textId="77777777" w:rsidR="007E6C41" w:rsidRPr="001D0BA0" w:rsidRDefault="007E6C41" w:rsidP="00F06F10">
      <w:pPr>
        <w:pStyle w:val="ListParagraph"/>
        <w:tabs>
          <w:tab w:val="left" w:pos="1772"/>
        </w:tabs>
        <w:ind w:left="360" w:firstLine="0"/>
        <w:jc w:val="both"/>
        <w:rPr>
          <w:rFonts w:asciiTheme="minorHAnsi" w:hAnsiTheme="minorHAnsi" w:cstheme="minorHAnsi"/>
        </w:rPr>
      </w:pPr>
    </w:p>
    <w:p w14:paraId="3CDB9B39" w14:textId="3E79D718" w:rsidR="00B10A02" w:rsidRPr="001D0BA0" w:rsidRDefault="004C2675" w:rsidP="00F3707C">
      <w:pPr>
        <w:pStyle w:val="ListParagraph"/>
        <w:numPr>
          <w:ilvl w:val="0"/>
          <w:numId w:val="7"/>
        </w:numPr>
        <w:tabs>
          <w:tab w:val="left" w:pos="1412"/>
        </w:tabs>
        <w:ind w:left="360"/>
        <w:jc w:val="both"/>
        <w:rPr>
          <w:rFonts w:asciiTheme="minorHAnsi" w:hAnsiTheme="minorHAnsi" w:cstheme="minorHAnsi"/>
        </w:rPr>
      </w:pPr>
      <w:r w:rsidRPr="001D0BA0">
        <w:rPr>
          <w:rFonts w:asciiTheme="minorHAnsi" w:hAnsiTheme="minorHAnsi" w:cstheme="minorHAnsi"/>
        </w:rPr>
        <w:t xml:space="preserve">It will, to the greatest extent practicable under State law, comply with Sections 301 and 302 of Title III (Uniform Real Property Acquisition Policy) of the Uniform Relocation Assistance and Real Property Acquisition Policies Act of 1970 and will comply with Sections 303 and 304 of Title </w:t>
      </w:r>
      <w:r w:rsidRPr="001D0BA0">
        <w:rPr>
          <w:rFonts w:asciiTheme="minorHAnsi" w:hAnsiTheme="minorHAnsi" w:cstheme="minorHAnsi"/>
          <w:spacing w:val="-2"/>
        </w:rPr>
        <w:t xml:space="preserve">II, </w:t>
      </w:r>
      <w:r w:rsidRPr="001D0BA0">
        <w:rPr>
          <w:rFonts w:asciiTheme="minorHAnsi" w:hAnsiTheme="minorHAnsi" w:cstheme="minorHAnsi"/>
        </w:rPr>
        <w:t>and HUD implementing instructions to 24 CFR Part 42</w:t>
      </w:r>
      <w:r w:rsidRPr="001D0BA0">
        <w:rPr>
          <w:rFonts w:asciiTheme="minorHAnsi" w:hAnsiTheme="minorHAnsi" w:cstheme="minorHAnsi"/>
          <w:spacing w:val="-8"/>
        </w:rPr>
        <w:t xml:space="preserve"> </w:t>
      </w:r>
      <w:proofErr w:type="gramStart"/>
      <w:r w:rsidRPr="001D0BA0">
        <w:rPr>
          <w:rFonts w:asciiTheme="minorHAnsi" w:hAnsiTheme="minorHAnsi" w:cstheme="minorHAnsi"/>
        </w:rPr>
        <w:t>and;</w:t>
      </w:r>
      <w:proofErr w:type="gramEnd"/>
    </w:p>
    <w:p w14:paraId="4FDEA349" w14:textId="77777777" w:rsidR="00B10A02" w:rsidRPr="001D0BA0" w:rsidRDefault="00B10A02" w:rsidP="00B10A02">
      <w:pPr>
        <w:pStyle w:val="ListParagraph"/>
        <w:rPr>
          <w:rFonts w:asciiTheme="minorHAnsi" w:hAnsiTheme="minorHAnsi" w:cstheme="minorHAnsi"/>
        </w:rPr>
      </w:pPr>
    </w:p>
    <w:p w14:paraId="20C3EE06" w14:textId="513CA5D3" w:rsidR="004C2675" w:rsidRPr="001D0BA0" w:rsidRDefault="004C2675" w:rsidP="00F3707C">
      <w:pPr>
        <w:pStyle w:val="ListParagraph"/>
        <w:numPr>
          <w:ilvl w:val="1"/>
          <w:numId w:val="7"/>
        </w:numPr>
        <w:tabs>
          <w:tab w:val="left" w:pos="1412"/>
        </w:tabs>
        <w:jc w:val="both"/>
        <w:rPr>
          <w:rFonts w:asciiTheme="minorHAnsi" w:hAnsiTheme="minorHAnsi" w:cstheme="minorHAnsi"/>
        </w:rPr>
      </w:pPr>
      <w:r w:rsidRPr="001D0BA0">
        <w:rPr>
          <w:rFonts w:asciiTheme="minorHAnsi" w:hAnsiTheme="minorHAnsi" w:cstheme="minorHAnsi"/>
        </w:rPr>
        <w:t>It will inform affected persons of their rights and of the acquisition policies and procedures set forth in the regulations at 24 CFR Part 42 and</w:t>
      </w:r>
      <w:r w:rsidRPr="001D0BA0">
        <w:rPr>
          <w:rFonts w:asciiTheme="minorHAnsi" w:hAnsiTheme="minorHAnsi" w:cstheme="minorHAnsi"/>
          <w:spacing w:val="-9"/>
        </w:rPr>
        <w:t xml:space="preserve"> </w:t>
      </w:r>
      <w:proofErr w:type="gramStart"/>
      <w:r w:rsidRPr="001D0BA0">
        <w:rPr>
          <w:rFonts w:asciiTheme="minorHAnsi" w:hAnsiTheme="minorHAnsi" w:cstheme="minorHAnsi"/>
        </w:rPr>
        <w:t>570.606</w:t>
      </w:r>
      <w:r w:rsidR="00591198" w:rsidRPr="001D0BA0">
        <w:rPr>
          <w:rFonts w:asciiTheme="minorHAnsi" w:hAnsiTheme="minorHAnsi" w:cstheme="minorHAnsi"/>
        </w:rPr>
        <w:t>;</w:t>
      </w:r>
      <w:proofErr w:type="gramEnd"/>
    </w:p>
    <w:p w14:paraId="178F15A7" w14:textId="77777777" w:rsidR="004C2675" w:rsidRPr="001D0BA0" w:rsidRDefault="004C2675" w:rsidP="00F06F10">
      <w:pPr>
        <w:pStyle w:val="BodyText"/>
        <w:spacing w:before="1"/>
        <w:ind w:left="360"/>
        <w:jc w:val="both"/>
        <w:rPr>
          <w:rFonts w:asciiTheme="minorHAnsi" w:hAnsiTheme="minorHAnsi" w:cstheme="minorHAnsi"/>
        </w:rPr>
      </w:pPr>
    </w:p>
    <w:p w14:paraId="673E675B" w14:textId="31FB3A07" w:rsidR="004C2675" w:rsidRPr="001D0BA0" w:rsidRDefault="004C2675" w:rsidP="00F3707C">
      <w:pPr>
        <w:pStyle w:val="ListParagraph"/>
        <w:numPr>
          <w:ilvl w:val="1"/>
          <w:numId w:val="7"/>
        </w:numPr>
        <w:tabs>
          <w:tab w:val="left" w:pos="1412"/>
        </w:tabs>
        <w:spacing w:before="1"/>
        <w:jc w:val="both"/>
        <w:rPr>
          <w:rFonts w:asciiTheme="minorHAnsi" w:hAnsiTheme="minorHAnsi" w:cstheme="minorHAnsi"/>
        </w:rPr>
      </w:pPr>
      <w:r w:rsidRPr="001D0BA0">
        <w:rPr>
          <w:rFonts w:asciiTheme="minorHAnsi" w:hAnsiTheme="minorHAnsi" w:cstheme="minorHAnsi"/>
        </w:rPr>
        <w:t>It will minimize displacement, and to the greatest extent possible, comply with Title II (Uniform Relocation Assistance) of the Uniform Relocation Assistance and Real Acquisition Policies Act of 1970 and HUD implementing regulations at 24 CFR Part 42 and</w:t>
      </w:r>
      <w:r w:rsidRPr="001D0BA0">
        <w:rPr>
          <w:rFonts w:asciiTheme="minorHAnsi" w:hAnsiTheme="minorHAnsi" w:cstheme="minorHAnsi"/>
          <w:spacing w:val="-10"/>
        </w:rPr>
        <w:t xml:space="preserve"> </w:t>
      </w:r>
      <w:proofErr w:type="gramStart"/>
      <w:r w:rsidRPr="001D0BA0">
        <w:rPr>
          <w:rFonts w:asciiTheme="minorHAnsi" w:hAnsiTheme="minorHAnsi" w:cstheme="minorHAnsi"/>
        </w:rPr>
        <w:t>570.606</w:t>
      </w:r>
      <w:r w:rsidR="00591198" w:rsidRPr="001D0BA0">
        <w:rPr>
          <w:rFonts w:asciiTheme="minorHAnsi" w:hAnsiTheme="minorHAnsi" w:cstheme="minorHAnsi"/>
        </w:rPr>
        <w:t>;</w:t>
      </w:r>
      <w:proofErr w:type="gramEnd"/>
    </w:p>
    <w:p w14:paraId="600FF708" w14:textId="2882D3BE" w:rsidR="004C2675" w:rsidRPr="001D0BA0" w:rsidRDefault="004C2675" w:rsidP="00F3707C">
      <w:pPr>
        <w:pStyle w:val="ListParagraph"/>
        <w:numPr>
          <w:ilvl w:val="1"/>
          <w:numId w:val="7"/>
        </w:numPr>
        <w:tabs>
          <w:tab w:val="left" w:pos="1412"/>
        </w:tabs>
        <w:spacing w:before="198"/>
        <w:jc w:val="both"/>
        <w:rPr>
          <w:rFonts w:asciiTheme="minorHAnsi" w:hAnsiTheme="minorHAnsi" w:cstheme="minorHAnsi"/>
        </w:rPr>
      </w:pPr>
      <w:r w:rsidRPr="001D0BA0">
        <w:rPr>
          <w:rFonts w:asciiTheme="minorHAnsi" w:hAnsiTheme="minorHAnsi" w:cstheme="minorHAnsi"/>
        </w:rPr>
        <w:t xml:space="preserve">It will provide relocation payments and offer relocation assistance as described in Section 205 of the Uniform Relocation Assistance to all persons displaced </w:t>
      </w:r>
      <w:proofErr w:type="gramStart"/>
      <w:r w:rsidRPr="001D0BA0">
        <w:rPr>
          <w:rFonts w:asciiTheme="minorHAnsi" w:hAnsiTheme="minorHAnsi" w:cstheme="minorHAnsi"/>
        </w:rPr>
        <w:t>as a result of</w:t>
      </w:r>
      <w:proofErr w:type="gramEnd"/>
      <w:r w:rsidRPr="001D0BA0">
        <w:rPr>
          <w:rFonts w:asciiTheme="minorHAnsi" w:hAnsiTheme="minorHAnsi" w:cstheme="minorHAnsi"/>
        </w:rPr>
        <w:t xml:space="preserve"> acquisition of real property for an activity assisted under the Community Development Block Grant program. Such payments and assistance shall be provided in a fair and consistent and equitable manner that </w:t>
      </w:r>
      <w:r w:rsidR="00591198" w:rsidRPr="001D0BA0">
        <w:rPr>
          <w:rFonts w:asciiTheme="minorHAnsi" w:hAnsiTheme="minorHAnsi" w:cstheme="minorHAnsi"/>
        </w:rPr>
        <w:t>e</w:t>
      </w:r>
      <w:r w:rsidRPr="001D0BA0">
        <w:rPr>
          <w:rFonts w:asciiTheme="minorHAnsi" w:hAnsiTheme="minorHAnsi" w:cstheme="minorHAnsi"/>
        </w:rPr>
        <w:t>nsures that the relocation process does not result in different or separate treatment of such persons on account of race, color, religion, national origin, sex, or source of</w:t>
      </w:r>
      <w:r w:rsidRPr="001D0BA0">
        <w:rPr>
          <w:rFonts w:asciiTheme="minorHAnsi" w:hAnsiTheme="minorHAnsi" w:cstheme="minorHAnsi"/>
          <w:spacing w:val="-11"/>
        </w:rPr>
        <w:t xml:space="preserve"> </w:t>
      </w:r>
      <w:proofErr w:type="gramStart"/>
      <w:r w:rsidRPr="001D0BA0">
        <w:rPr>
          <w:rFonts w:asciiTheme="minorHAnsi" w:hAnsiTheme="minorHAnsi" w:cstheme="minorHAnsi"/>
        </w:rPr>
        <w:t>income</w:t>
      </w:r>
      <w:r w:rsidR="00591198" w:rsidRPr="001D0BA0">
        <w:rPr>
          <w:rFonts w:asciiTheme="minorHAnsi" w:hAnsiTheme="minorHAnsi" w:cstheme="minorHAnsi"/>
        </w:rPr>
        <w:t>;</w:t>
      </w:r>
      <w:proofErr w:type="gramEnd"/>
    </w:p>
    <w:p w14:paraId="5F84DA1A" w14:textId="4A5FFE6F" w:rsidR="004C2675" w:rsidRPr="001D0BA0" w:rsidRDefault="004C2675" w:rsidP="00F3707C">
      <w:pPr>
        <w:pStyle w:val="ListParagraph"/>
        <w:numPr>
          <w:ilvl w:val="1"/>
          <w:numId w:val="7"/>
        </w:numPr>
        <w:tabs>
          <w:tab w:val="left" w:pos="1412"/>
        </w:tabs>
        <w:spacing w:before="66"/>
        <w:jc w:val="both"/>
        <w:rPr>
          <w:rFonts w:asciiTheme="minorHAnsi" w:hAnsiTheme="minorHAnsi" w:cstheme="minorHAnsi"/>
        </w:rPr>
      </w:pPr>
      <w:r w:rsidRPr="001D0BA0">
        <w:rPr>
          <w:rFonts w:asciiTheme="minorHAnsi" w:hAnsiTheme="minorHAnsi" w:cstheme="minorHAnsi"/>
        </w:rPr>
        <w:t xml:space="preserve">It will assure that, within a reasonable </w:t>
      </w:r>
      <w:proofErr w:type="gramStart"/>
      <w:r w:rsidRPr="001D0BA0">
        <w:rPr>
          <w:rFonts w:asciiTheme="minorHAnsi" w:hAnsiTheme="minorHAnsi" w:cstheme="minorHAnsi"/>
        </w:rPr>
        <w:t>period of time</w:t>
      </w:r>
      <w:proofErr w:type="gramEnd"/>
      <w:r w:rsidRPr="001D0BA0">
        <w:rPr>
          <w:rFonts w:asciiTheme="minorHAnsi" w:hAnsiTheme="minorHAnsi" w:cstheme="minorHAnsi"/>
        </w:rPr>
        <w:t xml:space="preserve"> prior to displacement, comparable, decent, </w:t>
      </w:r>
      <w:r w:rsidR="00591198" w:rsidRPr="001D0BA0">
        <w:rPr>
          <w:rFonts w:asciiTheme="minorHAnsi" w:hAnsiTheme="minorHAnsi" w:cstheme="minorHAnsi"/>
        </w:rPr>
        <w:t>safe,</w:t>
      </w:r>
      <w:r w:rsidRPr="001D0BA0">
        <w:rPr>
          <w:rFonts w:asciiTheme="minorHAnsi" w:hAnsiTheme="minorHAnsi" w:cstheme="minorHAnsi"/>
        </w:rPr>
        <w:t xml:space="preserve"> and sanitary replacement dwellings will be available to all displaced families and individuals and that the range of choices available to such persons will not vary on account of their race, color, religion, national origin, sex, or source of income;</w:t>
      </w:r>
      <w:r w:rsidRPr="001D0BA0">
        <w:rPr>
          <w:rFonts w:asciiTheme="minorHAnsi" w:hAnsiTheme="minorHAnsi" w:cstheme="minorHAnsi"/>
          <w:spacing w:val="1"/>
        </w:rPr>
        <w:t xml:space="preserve"> </w:t>
      </w:r>
      <w:r w:rsidRPr="001D0BA0">
        <w:rPr>
          <w:rFonts w:asciiTheme="minorHAnsi" w:hAnsiTheme="minorHAnsi" w:cstheme="minorHAnsi"/>
        </w:rPr>
        <w:t>and</w:t>
      </w:r>
    </w:p>
    <w:p w14:paraId="06AFFC61" w14:textId="77777777" w:rsidR="004C2675" w:rsidRPr="001D0BA0" w:rsidRDefault="004C2675" w:rsidP="00F06F10">
      <w:pPr>
        <w:pStyle w:val="BodyText"/>
        <w:ind w:left="360"/>
        <w:jc w:val="both"/>
        <w:rPr>
          <w:rFonts w:asciiTheme="minorHAnsi" w:hAnsiTheme="minorHAnsi" w:cstheme="minorHAnsi"/>
        </w:rPr>
      </w:pPr>
    </w:p>
    <w:p w14:paraId="2871BC0E" w14:textId="77777777" w:rsidR="004C2675" w:rsidRPr="001D0BA0" w:rsidRDefault="004C2675" w:rsidP="00F3707C">
      <w:pPr>
        <w:pStyle w:val="ListParagraph"/>
        <w:numPr>
          <w:ilvl w:val="1"/>
          <w:numId w:val="7"/>
        </w:numPr>
        <w:tabs>
          <w:tab w:val="left" w:pos="1412"/>
        </w:tabs>
        <w:jc w:val="both"/>
        <w:rPr>
          <w:rFonts w:asciiTheme="minorHAnsi" w:hAnsiTheme="minorHAnsi" w:cstheme="minorHAnsi"/>
        </w:rPr>
      </w:pPr>
      <w:r w:rsidRPr="001D0BA0">
        <w:rPr>
          <w:rFonts w:asciiTheme="minorHAnsi" w:hAnsiTheme="minorHAnsi" w:cstheme="minorHAnsi"/>
        </w:rPr>
        <w:t xml:space="preserve">It will inform affected persons of the relocation assistance, policies and procedures set forth in </w:t>
      </w:r>
      <w:r w:rsidRPr="001D0BA0">
        <w:rPr>
          <w:rFonts w:asciiTheme="minorHAnsi" w:hAnsiTheme="minorHAnsi" w:cstheme="minorHAnsi"/>
        </w:rPr>
        <w:lastRenderedPageBreak/>
        <w:t>regulations at 24 CFR Part 42 and</w:t>
      </w:r>
      <w:r w:rsidRPr="001D0BA0">
        <w:rPr>
          <w:rFonts w:asciiTheme="minorHAnsi" w:hAnsiTheme="minorHAnsi" w:cstheme="minorHAnsi"/>
          <w:spacing w:val="-3"/>
        </w:rPr>
        <w:t xml:space="preserve"> </w:t>
      </w:r>
      <w:r w:rsidRPr="001D0BA0">
        <w:rPr>
          <w:rFonts w:asciiTheme="minorHAnsi" w:hAnsiTheme="minorHAnsi" w:cstheme="minorHAnsi"/>
        </w:rPr>
        <w:t>570.606.</w:t>
      </w:r>
    </w:p>
    <w:p w14:paraId="2E481C03" w14:textId="77777777" w:rsidR="004C2675" w:rsidRPr="001D0BA0" w:rsidRDefault="004C2675" w:rsidP="00F06F10">
      <w:pPr>
        <w:pStyle w:val="BodyText"/>
        <w:spacing w:before="11"/>
        <w:ind w:left="360"/>
        <w:jc w:val="both"/>
        <w:rPr>
          <w:rFonts w:asciiTheme="minorHAnsi" w:hAnsiTheme="minorHAnsi" w:cstheme="minorHAnsi"/>
        </w:rPr>
      </w:pPr>
    </w:p>
    <w:p w14:paraId="1F67580A" w14:textId="77777777" w:rsidR="004C2675" w:rsidRPr="001D0BA0" w:rsidRDefault="004C2675" w:rsidP="00F3707C">
      <w:pPr>
        <w:pStyle w:val="ListParagraph"/>
        <w:numPr>
          <w:ilvl w:val="0"/>
          <w:numId w:val="7"/>
        </w:numPr>
        <w:tabs>
          <w:tab w:val="left" w:pos="1412"/>
        </w:tabs>
        <w:ind w:left="360" w:hanging="432"/>
        <w:jc w:val="both"/>
        <w:rPr>
          <w:rFonts w:asciiTheme="minorHAnsi" w:hAnsiTheme="minorHAnsi" w:cstheme="minorHAnsi"/>
        </w:rPr>
      </w:pPr>
      <w:r w:rsidRPr="001D0BA0">
        <w:rPr>
          <w:rFonts w:asciiTheme="minorHAnsi" w:hAnsiTheme="minorHAnsi" w:cstheme="minorHAnsi"/>
        </w:rPr>
        <w:t>It will establish safeguards to prohibit employees from using positions for a purpose that is or gives the appearance of being motivated by a desire for private gain for themselves or others, particularly those with whom they have family, business, or other</w:t>
      </w:r>
      <w:r w:rsidRPr="001D0BA0">
        <w:rPr>
          <w:rFonts w:asciiTheme="minorHAnsi" w:hAnsiTheme="minorHAnsi" w:cstheme="minorHAnsi"/>
          <w:spacing w:val="-11"/>
        </w:rPr>
        <w:t xml:space="preserve"> </w:t>
      </w:r>
      <w:r w:rsidRPr="001D0BA0">
        <w:rPr>
          <w:rFonts w:asciiTheme="minorHAnsi" w:hAnsiTheme="minorHAnsi" w:cstheme="minorHAnsi"/>
        </w:rPr>
        <w:t>ties.</w:t>
      </w:r>
    </w:p>
    <w:p w14:paraId="5AA92CE8" w14:textId="77777777" w:rsidR="004C2675" w:rsidRPr="001D0BA0" w:rsidRDefault="004C2675" w:rsidP="00F06F10">
      <w:pPr>
        <w:pStyle w:val="BodyText"/>
        <w:ind w:left="360"/>
        <w:jc w:val="both"/>
        <w:rPr>
          <w:rFonts w:asciiTheme="minorHAnsi" w:hAnsiTheme="minorHAnsi" w:cstheme="minorHAnsi"/>
        </w:rPr>
      </w:pPr>
    </w:p>
    <w:p w14:paraId="272C9FBE" w14:textId="77777777" w:rsidR="004C2675" w:rsidRPr="001D0BA0" w:rsidRDefault="004C2675" w:rsidP="00F3707C">
      <w:pPr>
        <w:pStyle w:val="ListParagraph"/>
        <w:numPr>
          <w:ilvl w:val="0"/>
          <w:numId w:val="7"/>
        </w:numPr>
        <w:tabs>
          <w:tab w:val="left" w:pos="1412"/>
        </w:tabs>
        <w:ind w:left="360" w:hanging="432"/>
        <w:jc w:val="both"/>
        <w:rPr>
          <w:rFonts w:asciiTheme="minorHAnsi" w:hAnsiTheme="minorHAnsi" w:cstheme="minorHAnsi"/>
        </w:rPr>
      </w:pPr>
      <w:r w:rsidRPr="001D0BA0">
        <w:rPr>
          <w:rFonts w:asciiTheme="minorHAnsi" w:hAnsiTheme="minorHAnsi" w:cstheme="minorHAnsi"/>
        </w:rPr>
        <w:t>It will comply with the provisions of the Hatch Act which limits the political activity of</w:t>
      </w:r>
      <w:r w:rsidRPr="001D0BA0">
        <w:rPr>
          <w:rFonts w:asciiTheme="minorHAnsi" w:hAnsiTheme="minorHAnsi" w:cstheme="minorHAnsi"/>
          <w:spacing w:val="-21"/>
        </w:rPr>
        <w:t xml:space="preserve"> </w:t>
      </w:r>
      <w:r w:rsidRPr="001D0BA0">
        <w:rPr>
          <w:rFonts w:asciiTheme="minorHAnsi" w:hAnsiTheme="minorHAnsi" w:cstheme="minorHAnsi"/>
        </w:rPr>
        <w:t>employees.</w:t>
      </w:r>
    </w:p>
    <w:p w14:paraId="75F8FF3B" w14:textId="77777777" w:rsidR="004C2675" w:rsidRPr="001D0BA0" w:rsidRDefault="004C2675" w:rsidP="00F06F10">
      <w:pPr>
        <w:pStyle w:val="BodyText"/>
        <w:spacing w:before="1"/>
        <w:ind w:left="360"/>
        <w:jc w:val="both"/>
        <w:rPr>
          <w:rFonts w:asciiTheme="minorHAnsi" w:hAnsiTheme="minorHAnsi" w:cstheme="minorHAnsi"/>
        </w:rPr>
      </w:pPr>
    </w:p>
    <w:p w14:paraId="6C647803" w14:textId="77777777" w:rsidR="004C2675" w:rsidRPr="001D0BA0" w:rsidRDefault="004C2675" w:rsidP="00F3707C">
      <w:pPr>
        <w:pStyle w:val="ListParagraph"/>
        <w:numPr>
          <w:ilvl w:val="0"/>
          <w:numId w:val="7"/>
        </w:numPr>
        <w:tabs>
          <w:tab w:val="left" w:pos="1412"/>
        </w:tabs>
        <w:ind w:left="360" w:hanging="432"/>
        <w:jc w:val="both"/>
        <w:rPr>
          <w:rFonts w:asciiTheme="minorHAnsi" w:hAnsiTheme="minorHAnsi" w:cstheme="minorHAnsi"/>
        </w:rPr>
      </w:pPr>
      <w:r w:rsidRPr="001D0BA0">
        <w:rPr>
          <w:rFonts w:asciiTheme="minorHAnsi" w:hAnsiTheme="minorHAnsi" w:cstheme="minorHAnsi"/>
        </w:rPr>
        <w:t>It will give HUD and the State through any authorized representatives access to and the right to examine all records, books, papers, or documents related to the</w:t>
      </w:r>
      <w:r w:rsidRPr="001D0BA0">
        <w:rPr>
          <w:rFonts w:asciiTheme="minorHAnsi" w:hAnsiTheme="minorHAnsi" w:cstheme="minorHAnsi"/>
          <w:spacing w:val="-7"/>
        </w:rPr>
        <w:t xml:space="preserve"> </w:t>
      </w:r>
      <w:r w:rsidRPr="001D0BA0">
        <w:rPr>
          <w:rFonts w:asciiTheme="minorHAnsi" w:hAnsiTheme="minorHAnsi" w:cstheme="minorHAnsi"/>
        </w:rPr>
        <w:t>grant.</w:t>
      </w:r>
    </w:p>
    <w:p w14:paraId="655CF569" w14:textId="77777777" w:rsidR="004C2675" w:rsidRPr="001D0BA0" w:rsidRDefault="004C2675" w:rsidP="00F06F10">
      <w:pPr>
        <w:pStyle w:val="BodyText"/>
        <w:spacing w:before="10"/>
        <w:ind w:left="360"/>
        <w:jc w:val="both"/>
        <w:rPr>
          <w:rFonts w:asciiTheme="minorHAnsi" w:hAnsiTheme="minorHAnsi" w:cstheme="minorHAnsi"/>
        </w:rPr>
      </w:pPr>
    </w:p>
    <w:p w14:paraId="3A3FB3C2" w14:textId="77777777" w:rsidR="004C2675" w:rsidRPr="001D0BA0" w:rsidRDefault="004C2675" w:rsidP="00F3707C">
      <w:pPr>
        <w:pStyle w:val="ListParagraph"/>
        <w:numPr>
          <w:ilvl w:val="0"/>
          <w:numId w:val="7"/>
        </w:numPr>
        <w:tabs>
          <w:tab w:val="left" w:pos="1412"/>
        </w:tabs>
        <w:spacing w:before="1"/>
        <w:ind w:left="360" w:hanging="432"/>
        <w:jc w:val="both"/>
        <w:rPr>
          <w:rFonts w:asciiTheme="minorHAnsi" w:hAnsiTheme="minorHAnsi" w:cstheme="minorHAnsi"/>
        </w:rPr>
      </w:pPr>
      <w:r w:rsidRPr="001D0BA0">
        <w:rPr>
          <w:rFonts w:asciiTheme="minorHAnsi" w:hAnsiTheme="minorHAnsi" w:cstheme="minorHAnsi"/>
        </w:rPr>
        <w:t>It will insure that the facilities under its ownership, lease or supervision which shall be utilized in the accomplishment of the program area not listed on the Environmental Protection Agency’s (EPA) list of Violating Facilities and that it will notify HUD of the receipt of any communication from the Director of the EPA Office of Federal Activities indicating that a facility to be used in the project is under consideration for listing by the</w:t>
      </w:r>
      <w:r w:rsidRPr="001D0BA0">
        <w:rPr>
          <w:rFonts w:asciiTheme="minorHAnsi" w:hAnsiTheme="minorHAnsi" w:cstheme="minorHAnsi"/>
          <w:spacing w:val="-11"/>
        </w:rPr>
        <w:t xml:space="preserve"> </w:t>
      </w:r>
      <w:r w:rsidRPr="001D0BA0">
        <w:rPr>
          <w:rFonts w:asciiTheme="minorHAnsi" w:hAnsiTheme="minorHAnsi" w:cstheme="minorHAnsi"/>
        </w:rPr>
        <w:t>EPA.</w:t>
      </w:r>
    </w:p>
    <w:p w14:paraId="38DFE18F" w14:textId="77777777" w:rsidR="004C2675" w:rsidRPr="001D0BA0" w:rsidRDefault="004C2675" w:rsidP="00F06F10">
      <w:pPr>
        <w:pStyle w:val="BodyText"/>
        <w:spacing w:before="9"/>
        <w:ind w:left="360"/>
        <w:jc w:val="both"/>
        <w:rPr>
          <w:rFonts w:asciiTheme="minorHAnsi" w:hAnsiTheme="minorHAnsi" w:cstheme="minorHAnsi"/>
        </w:rPr>
      </w:pPr>
    </w:p>
    <w:p w14:paraId="7FDCFABF" w14:textId="77777777" w:rsidR="004C2675" w:rsidRPr="001D0BA0" w:rsidRDefault="004C2675" w:rsidP="00F3707C">
      <w:pPr>
        <w:pStyle w:val="ListParagraph"/>
        <w:numPr>
          <w:ilvl w:val="0"/>
          <w:numId w:val="7"/>
        </w:numPr>
        <w:tabs>
          <w:tab w:val="left" w:pos="1411"/>
        </w:tabs>
        <w:spacing w:before="1"/>
        <w:ind w:left="360" w:hanging="432"/>
        <w:jc w:val="both"/>
        <w:rPr>
          <w:rFonts w:asciiTheme="minorHAnsi" w:hAnsiTheme="minorHAnsi" w:cstheme="minorHAnsi"/>
        </w:rPr>
      </w:pPr>
      <w:r w:rsidRPr="001D0BA0">
        <w:rPr>
          <w:rFonts w:asciiTheme="minorHAnsi" w:hAnsiTheme="minorHAnsi" w:cstheme="minorHAnsi"/>
        </w:rPr>
        <w:t>It will comply with the flood insurance purchase requirements of Section 102(e) of the Flood Disaster Protection Act of 1973.  Pub. L. 93-234, 87 Stat. 975, approved December 21, 1973.  Section 103(a) required, on and after March 2, 1974, the purchase of flood insurance in communities where such insurance is available as a condition for the receipt of any Federal financial assistance for construction or acquisition purposes for use in any area, that has been identified by the Secretary of the Department of Housing and Urban Development as an area having special flood hazards. The phrase “Federal financial assistance” includes any form of loan, grant, guaranty, insurance payment, rebate subsidy, disaster assistance loan or grant, or any other form of direct or indirect Federal assistance.</w:t>
      </w:r>
    </w:p>
    <w:p w14:paraId="5B8C5C62" w14:textId="77777777" w:rsidR="004C2675" w:rsidRPr="001D0BA0" w:rsidRDefault="004C2675" w:rsidP="00F06F10">
      <w:pPr>
        <w:pStyle w:val="BodyText"/>
        <w:spacing w:before="10"/>
        <w:ind w:left="360"/>
        <w:jc w:val="both"/>
        <w:rPr>
          <w:rFonts w:asciiTheme="minorHAnsi" w:hAnsiTheme="minorHAnsi" w:cstheme="minorHAnsi"/>
        </w:rPr>
      </w:pPr>
    </w:p>
    <w:p w14:paraId="32C10421" w14:textId="77777777" w:rsidR="004C2675" w:rsidRPr="001D0BA0" w:rsidRDefault="004C2675" w:rsidP="00F3707C">
      <w:pPr>
        <w:pStyle w:val="ListParagraph"/>
        <w:numPr>
          <w:ilvl w:val="0"/>
          <w:numId w:val="7"/>
        </w:numPr>
        <w:ind w:left="360" w:hanging="432"/>
        <w:jc w:val="both"/>
        <w:rPr>
          <w:rFonts w:asciiTheme="minorHAnsi" w:hAnsiTheme="minorHAnsi" w:cstheme="minorHAnsi"/>
        </w:rPr>
      </w:pPr>
      <w:r w:rsidRPr="001D0BA0">
        <w:rPr>
          <w:rFonts w:asciiTheme="minorHAnsi" w:hAnsiTheme="minorHAnsi" w:cstheme="minorHAnsi"/>
        </w:rPr>
        <w:t>It will, in connection with its performance of environmental assessments under the National Environmental Policy Act of 1969, comply with Section 106 of the National Historic Preservation Act of 1966 (16 U.S.C. 470), Executive Order 11593, and the Preservation of Archeological and Historical Data Act of 1966 (16 U.S.C. 469A-1, etc. seq.)</w:t>
      </w:r>
      <w:r w:rsidRPr="001D0BA0">
        <w:rPr>
          <w:rFonts w:asciiTheme="minorHAnsi" w:hAnsiTheme="minorHAnsi" w:cstheme="minorHAnsi"/>
          <w:spacing w:val="-7"/>
        </w:rPr>
        <w:t xml:space="preserve"> </w:t>
      </w:r>
      <w:r w:rsidRPr="001D0BA0">
        <w:rPr>
          <w:rFonts w:asciiTheme="minorHAnsi" w:hAnsiTheme="minorHAnsi" w:cstheme="minorHAnsi"/>
        </w:rPr>
        <w:t>by:</w:t>
      </w:r>
    </w:p>
    <w:p w14:paraId="31C82860" w14:textId="77777777" w:rsidR="004C2675" w:rsidRPr="001D0BA0" w:rsidRDefault="004C2675" w:rsidP="00F06F10">
      <w:pPr>
        <w:pStyle w:val="BodyText"/>
        <w:jc w:val="both"/>
        <w:rPr>
          <w:rFonts w:asciiTheme="minorHAnsi" w:hAnsiTheme="minorHAnsi" w:cstheme="minorHAnsi"/>
        </w:rPr>
      </w:pPr>
    </w:p>
    <w:p w14:paraId="66C1C22A" w14:textId="77777777" w:rsidR="004C2675" w:rsidRPr="001D0BA0" w:rsidRDefault="004C2675" w:rsidP="00F3707C">
      <w:pPr>
        <w:pStyle w:val="ListParagraph"/>
        <w:numPr>
          <w:ilvl w:val="1"/>
          <w:numId w:val="7"/>
        </w:numPr>
        <w:tabs>
          <w:tab w:val="left" w:pos="1771"/>
        </w:tabs>
        <w:ind w:left="360"/>
        <w:jc w:val="both"/>
        <w:rPr>
          <w:rFonts w:asciiTheme="minorHAnsi" w:hAnsiTheme="minorHAnsi" w:cstheme="minorHAnsi"/>
        </w:rPr>
      </w:pPr>
      <w:r w:rsidRPr="001D0BA0">
        <w:rPr>
          <w:rFonts w:asciiTheme="minorHAnsi" w:hAnsiTheme="minorHAnsi" w:cstheme="minorHAnsi"/>
        </w:rPr>
        <w:t>Consulting with the State Historic Preservation Officer to identify properties listed in or eligible for inclusion in the National Register of Historic Places that are subject to adverse effects (see 36 CFR Part 800.8) by the proposed activity,</w:t>
      </w:r>
      <w:r w:rsidRPr="001D0BA0">
        <w:rPr>
          <w:rFonts w:asciiTheme="minorHAnsi" w:hAnsiTheme="minorHAnsi" w:cstheme="minorHAnsi"/>
          <w:spacing w:val="-9"/>
        </w:rPr>
        <w:t xml:space="preserve"> </w:t>
      </w:r>
      <w:r w:rsidRPr="001D0BA0">
        <w:rPr>
          <w:rFonts w:asciiTheme="minorHAnsi" w:hAnsiTheme="minorHAnsi" w:cstheme="minorHAnsi"/>
        </w:rPr>
        <w:t>and</w:t>
      </w:r>
    </w:p>
    <w:p w14:paraId="3242B68D" w14:textId="77777777" w:rsidR="004C2675" w:rsidRPr="001D0BA0" w:rsidRDefault="004C2675" w:rsidP="00F06F10">
      <w:pPr>
        <w:pStyle w:val="BodyText"/>
        <w:ind w:left="360"/>
        <w:jc w:val="both"/>
        <w:rPr>
          <w:rFonts w:asciiTheme="minorHAnsi" w:hAnsiTheme="minorHAnsi" w:cstheme="minorHAnsi"/>
        </w:rPr>
      </w:pPr>
    </w:p>
    <w:p w14:paraId="44620B46" w14:textId="77777777" w:rsidR="004C2675" w:rsidRPr="001D0BA0" w:rsidRDefault="004C2675" w:rsidP="00F3707C">
      <w:pPr>
        <w:pStyle w:val="ListParagraph"/>
        <w:numPr>
          <w:ilvl w:val="1"/>
          <w:numId w:val="7"/>
        </w:numPr>
        <w:tabs>
          <w:tab w:val="left" w:pos="1771"/>
        </w:tabs>
        <w:spacing w:before="1"/>
        <w:ind w:left="360" w:hanging="359"/>
        <w:jc w:val="both"/>
        <w:rPr>
          <w:rFonts w:asciiTheme="minorHAnsi" w:hAnsiTheme="minorHAnsi" w:cstheme="minorHAnsi"/>
        </w:rPr>
      </w:pPr>
      <w:r w:rsidRPr="001D0BA0">
        <w:rPr>
          <w:rFonts w:asciiTheme="minorHAnsi" w:hAnsiTheme="minorHAnsi" w:cstheme="minorHAnsi"/>
        </w:rPr>
        <w:t>Complying with all requirements established by the State to avoid or mitigate adverse effects upon such</w:t>
      </w:r>
      <w:r w:rsidRPr="001D0BA0">
        <w:rPr>
          <w:rFonts w:asciiTheme="minorHAnsi" w:hAnsiTheme="minorHAnsi" w:cstheme="minorHAnsi"/>
          <w:spacing w:val="-1"/>
        </w:rPr>
        <w:t xml:space="preserve"> </w:t>
      </w:r>
      <w:r w:rsidRPr="001D0BA0">
        <w:rPr>
          <w:rFonts w:asciiTheme="minorHAnsi" w:hAnsiTheme="minorHAnsi" w:cstheme="minorHAnsi"/>
        </w:rPr>
        <w:t>properties.</w:t>
      </w:r>
    </w:p>
    <w:p w14:paraId="00576449" w14:textId="77777777" w:rsidR="004C2675" w:rsidRPr="001D0BA0" w:rsidRDefault="004C2675" w:rsidP="00F06F10">
      <w:pPr>
        <w:pStyle w:val="BodyText"/>
        <w:spacing w:before="10"/>
        <w:jc w:val="both"/>
        <w:rPr>
          <w:rFonts w:asciiTheme="minorHAnsi" w:hAnsiTheme="minorHAnsi" w:cstheme="minorHAnsi"/>
        </w:rPr>
      </w:pPr>
    </w:p>
    <w:p w14:paraId="33AEEE8E" w14:textId="77777777" w:rsidR="004C2675" w:rsidRPr="001D0BA0" w:rsidRDefault="004C2675" w:rsidP="00F3707C">
      <w:pPr>
        <w:pStyle w:val="ListParagraph"/>
        <w:numPr>
          <w:ilvl w:val="0"/>
          <w:numId w:val="7"/>
        </w:numPr>
        <w:ind w:left="450" w:hanging="432"/>
        <w:jc w:val="both"/>
        <w:rPr>
          <w:rFonts w:asciiTheme="minorHAnsi" w:hAnsiTheme="minorHAnsi" w:cstheme="minorHAnsi"/>
        </w:rPr>
      </w:pPr>
      <w:r w:rsidRPr="001D0BA0">
        <w:rPr>
          <w:rFonts w:asciiTheme="minorHAnsi" w:hAnsiTheme="minorHAnsi" w:cstheme="minorHAnsi"/>
        </w:rPr>
        <w:t>It will develop a community development and housing plan to identify needs; including the needs of low and moderate-income persons, and activities to be undertaken to meet such</w:t>
      </w:r>
      <w:r w:rsidRPr="001D0BA0">
        <w:rPr>
          <w:rFonts w:asciiTheme="minorHAnsi" w:hAnsiTheme="minorHAnsi" w:cstheme="minorHAnsi"/>
          <w:spacing w:val="-8"/>
        </w:rPr>
        <w:t xml:space="preserve"> </w:t>
      </w:r>
      <w:r w:rsidRPr="001D0BA0">
        <w:rPr>
          <w:rFonts w:asciiTheme="minorHAnsi" w:hAnsiTheme="minorHAnsi" w:cstheme="minorHAnsi"/>
        </w:rPr>
        <w:t>needs.</w:t>
      </w:r>
    </w:p>
    <w:p w14:paraId="5902939B" w14:textId="77777777" w:rsidR="004C2675" w:rsidRPr="001D0BA0" w:rsidRDefault="004C2675" w:rsidP="00F85C43">
      <w:pPr>
        <w:pStyle w:val="BodyText"/>
        <w:spacing w:before="2"/>
        <w:ind w:left="450"/>
        <w:jc w:val="both"/>
        <w:rPr>
          <w:rFonts w:asciiTheme="minorHAnsi" w:hAnsiTheme="minorHAnsi" w:cstheme="minorHAnsi"/>
        </w:rPr>
      </w:pPr>
    </w:p>
    <w:p w14:paraId="52E57740" w14:textId="77777777" w:rsidR="004C2675" w:rsidRPr="001D0BA0" w:rsidRDefault="004C2675" w:rsidP="00F3707C">
      <w:pPr>
        <w:pStyle w:val="ListParagraph"/>
        <w:numPr>
          <w:ilvl w:val="0"/>
          <w:numId w:val="7"/>
        </w:numPr>
        <w:ind w:left="450" w:hanging="432"/>
        <w:jc w:val="both"/>
        <w:rPr>
          <w:rFonts w:asciiTheme="minorHAnsi" w:hAnsiTheme="minorHAnsi" w:cstheme="minorHAnsi"/>
        </w:rPr>
      </w:pPr>
      <w:r w:rsidRPr="001D0BA0">
        <w:rPr>
          <w:rFonts w:asciiTheme="minorHAnsi" w:hAnsiTheme="minorHAnsi" w:cstheme="minorHAnsi"/>
        </w:rPr>
        <w:t>It will not attempt to recover any capital costs of public improvements assisted in whole or in part with CDBG funds by assessing properties owned and occupied by low and moderate income persons unless: (A) CDBG funds are used to pay the proportion of such assessment that relates to non- CDBG funding; or (B) the local government certifies to the state that, for the purposes of assessing properties</w:t>
      </w:r>
      <w:r w:rsidRPr="001D0BA0">
        <w:rPr>
          <w:rFonts w:asciiTheme="minorHAnsi" w:hAnsiTheme="minorHAnsi" w:cstheme="minorHAnsi"/>
          <w:spacing w:val="8"/>
        </w:rPr>
        <w:t xml:space="preserve"> </w:t>
      </w:r>
      <w:r w:rsidRPr="001D0BA0">
        <w:rPr>
          <w:rFonts w:asciiTheme="minorHAnsi" w:hAnsiTheme="minorHAnsi" w:cstheme="minorHAnsi"/>
        </w:rPr>
        <w:t>owned</w:t>
      </w:r>
      <w:r w:rsidRPr="001D0BA0">
        <w:rPr>
          <w:rFonts w:asciiTheme="minorHAnsi" w:hAnsiTheme="minorHAnsi" w:cstheme="minorHAnsi"/>
          <w:spacing w:val="7"/>
        </w:rPr>
        <w:t xml:space="preserve"> </w:t>
      </w:r>
      <w:r w:rsidRPr="001D0BA0">
        <w:rPr>
          <w:rFonts w:asciiTheme="minorHAnsi" w:hAnsiTheme="minorHAnsi" w:cstheme="minorHAnsi"/>
        </w:rPr>
        <w:t>and</w:t>
      </w:r>
      <w:r w:rsidRPr="001D0BA0">
        <w:rPr>
          <w:rFonts w:asciiTheme="minorHAnsi" w:hAnsiTheme="minorHAnsi" w:cstheme="minorHAnsi"/>
          <w:spacing w:val="10"/>
        </w:rPr>
        <w:t xml:space="preserve"> </w:t>
      </w:r>
      <w:r w:rsidRPr="001D0BA0">
        <w:rPr>
          <w:rFonts w:asciiTheme="minorHAnsi" w:hAnsiTheme="minorHAnsi" w:cstheme="minorHAnsi"/>
        </w:rPr>
        <w:t>occupied</w:t>
      </w:r>
      <w:r w:rsidRPr="001D0BA0">
        <w:rPr>
          <w:rFonts w:asciiTheme="minorHAnsi" w:hAnsiTheme="minorHAnsi" w:cstheme="minorHAnsi"/>
          <w:spacing w:val="7"/>
        </w:rPr>
        <w:t xml:space="preserve"> </w:t>
      </w:r>
      <w:r w:rsidRPr="001D0BA0">
        <w:rPr>
          <w:rFonts w:asciiTheme="minorHAnsi" w:hAnsiTheme="minorHAnsi" w:cstheme="minorHAnsi"/>
        </w:rPr>
        <w:t>by</w:t>
      </w:r>
      <w:r w:rsidRPr="001D0BA0">
        <w:rPr>
          <w:rFonts w:asciiTheme="minorHAnsi" w:hAnsiTheme="minorHAnsi" w:cstheme="minorHAnsi"/>
          <w:spacing w:val="7"/>
        </w:rPr>
        <w:t xml:space="preserve"> </w:t>
      </w:r>
      <w:r w:rsidRPr="001D0BA0">
        <w:rPr>
          <w:rFonts w:asciiTheme="minorHAnsi" w:hAnsiTheme="minorHAnsi" w:cstheme="minorHAnsi"/>
        </w:rPr>
        <w:t>low</w:t>
      </w:r>
      <w:r w:rsidRPr="001D0BA0">
        <w:rPr>
          <w:rFonts w:asciiTheme="minorHAnsi" w:hAnsiTheme="minorHAnsi" w:cstheme="minorHAnsi"/>
          <w:spacing w:val="6"/>
        </w:rPr>
        <w:t xml:space="preserve"> </w:t>
      </w:r>
      <w:r w:rsidRPr="001D0BA0">
        <w:rPr>
          <w:rFonts w:asciiTheme="minorHAnsi" w:hAnsiTheme="minorHAnsi" w:cstheme="minorHAnsi"/>
        </w:rPr>
        <w:t>and</w:t>
      </w:r>
      <w:r w:rsidRPr="001D0BA0">
        <w:rPr>
          <w:rFonts w:asciiTheme="minorHAnsi" w:hAnsiTheme="minorHAnsi" w:cstheme="minorHAnsi"/>
          <w:spacing w:val="10"/>
        </w:rPr>
        <w:t xml:space="preserve"> </w:t>
      </w:r>
      <w:r w:rsidRPr="001D0BA0">
        <w:rPr>
          <w:rFonts w:asciiTheme="minorHAnsi" w:hAnsiTheme="minorHAnsi" w:cstheme="minorHAnsi"/>
        </w:rPr>
        <w:t>moderate</w:t>
      </w:r>
      <w:r w:rsidRPr="001D0BA0">
        <w:rPr>
          <w:rFonts w:asciiTheme="minorHAnsi" w:hAnsiTheme="minorHAnsi" w:cstheme="minorHAnsi"/>
          <w:spacing w:val="5"/>
        </w:rPr>
        <w:t xml:space="preserve"> </w:t>
      </w:r>
      <w:r w:rsidRPr="001D0BA0">
        <w:rPr>
          <w:rFonts w:asciiTheme="minorHAnsi" w:hAnsiTheme="minorHAnsi" w:cstheme="minorHAnsi"/>
        </w:rPr>
        <w:t>income</w:t>
      </w:r>
      <w:r w:rsidRPr="001D0BA0">
        <w:rPr>
          <w:rFonts w:asciiTheme="minorHAnsi" w:hAnsiTheme="minorHAnsi" w:cstheme="minorHAnsi"/>
          <w:spacing w:val="10"/>
        </w:rPr>
        <w:t xml:space="preserve"> </w:t>
      </w:r>
      <w:r w:rsidRPr="001D0BA0">
        <w:rPr>
          <w:rFonts w:asciiTheme="minorHAnsi" w:hAnsiTheme="minorHAnsi" w:cstheme="minorHAnsi"/>
        </w:rPr>
        <w:t>persons</w:t>
      </w:r>
      <w:r w:rsidRPr="001D0BA0">
        <w:rPr>
          <w:rFonts w:asciiTheme="minorHAnsi" w:hAnsiTheme="minorHAnsi" w:cstheme="minorHAnsi"/>
          <w:spacing w:val="10"/>
        </w:rPr>
        <w:t xml:space="preserve"> </w:t>
      </w:r>
      <w:r w:rsidRPr="001D0BA0">
        <w:rPr>
          <w:rFonts w:asciiTheme="minorHAnsi" w:hAnsiTheme="minorHAnsi" w:cstheme="minorHAnsi"/>
        </w:rPr>
        <w:t>who</w:t>
      </w:r>
      <w:r w:rsidRPr="001D0BA0">
        <w:rPr>
          <w:rFonts w:asciiTheme="minorHAnsi" w:hAnsiTheme="minorHAnsi" w:cstheme="minorHAnsi"/>
          <w:spacing w:val="7"/>
        </w:rPr>
        <w:t xml:space="preserve"> </w:t>
      </w:r>
      <w:r w:rsidRPr="001D0BA0">
        <w:rPr>
          <w:rFonts w:asciiTheme="minorHAnsi" w:hAnsiTheme="minorHAnsi" w:cstheme="minorHAnsi"/>
        </w:rPr>
        <w:t>are</w:t>
      </w:r>
      <w:r w:rsidRPr="001D0BA0">
        <w:rPr>
          <w:rFonts w:asciiTheme="minorHAnsi" w:hAnsiTheme="minorHAnsi" w:cstheme="minorHAnsi"/>
          <w:spacing w:val="10"/>
        </w:rPr>
        <w:t xml:space="preserve"> </w:t>
      </w:r>
      <w:r w:rsidRPr="001D0BA0">
        <w:rPr>
          <w:rFonts w:asciiTheme="minorHAnsi" w:hAnsiTheme="minorHAnsi" w:cstheme="minorHAnsi"/>
        </w:rPr>
        <w:t>not</w:t>
      </w:r>
      <w:r w:rsidRPr="001D0BA0">
        <w:rPr>
          <w:rFonts w:asciiTheme="minorHAnsi" w:hAnsiTheme="minorHAnsi" w:cstheme="minorHAnsi"/>
          <w:spacing w:val="11"/>
        </w:rPr>
        <w:t xml:space="preserve"> </w:t>
      </w:r>
      <w:r w:rsidRPr="001D0BA0">
        <w:rPr>
          <w:rFonts w:asciiTheme="minorHAnsi" w:hAnsiTheme="minorHAnsi" w:cstheme="minorHAnsi"/>
        </w:rPr>
        <w:t>very</w:t>
      </w:r>
      <w:r w:rsidRPr="001D0BA0">
        <w:rPr>
          <w:rFonts w:asciiTheme="minorHAnsi" w:hAnsiTheme="minorHAnsi" w:cstheme="minorHAnsi"/>
          <w:spacing w:val="7"/>
        </w:rPr>
        <w:t xml:space="preserve"> </w:t>
      </w:r>
      <w:r w:rsidRPr="001D0BA0">
        <w:rPr>
          <w:rFonts w:asciiTheme="minorHAnsi" w:hAnsiTheme="minorHAnsi" w:cstheme="minorHAnsi"/>
        </w:rPr>
        <w:t>low</w:t>
      </w:r>
      <w:r w:rsidRPr="001D0BA0">
        <w:rPr>
          <w:rFonts w:asciiTheme="minorHAnsi" w:hAnsiTheme="minorHAnsi" w:cstheme="minorHAnsi"/>
          <w:spacing w:val="6"/>
        </w:rPr>
        <w:t xml:space="preserve"> </w:t>
      </w:r>
      <w:r w:rsidRPr="001D0BA0">
        <w:rPr>
          <w:rFonts w:asciiTheme="minorHAnsi" w:hAnsiTheme="minorHAnsi" w:cstheme="minorHAnsi"/>
        </w:rPr>
        <w:t>income,</w:t>
      </w:r>
    </w:p>
    <w:p w14:paraId="481CB934" w14:textId="77777777" w:rsidR="004C2675" w:rsidRPr="001D0BA0" w:rsidRDefault="004C2675" w:rsidP="00F06F10">
      <w:pPr>
        <w:pStyle w:val="BodyText"/>
        <w:spacing w:before="66"/>
        <w:ind w:left="450"/>
        <w:jc w:val="both"/>
        <w:rPr>
          <w:rFonts w:asciiTheme="minorHAnsi" w:hAnsiTheme="minorHAnsi" w:cstheme="minorHAnsi"/>
        </w:rPr>
      </w:pPr>
      <w:r w:rsidRPr="001D0BA0">
        <w:rPr>
          <w:rFonts w:asciiTheme="minorHAnsi" w:hAnsiTheme="minorHAnsi" w:cstheme="minorHAnsi"/>
        </w:rPr>
        <w:t>that the local government does not have sufficient CDBG funds to comply with the provision of (A) above.</w:t>
      </w:r>
    </w:p>
    <w:p w14:paraId="10F9C966" w14:textId="77777777" w:rsidR="004C2675" w:rsidRPr="001D0BA0" w:rsidRDefault="004C2675" w:rsidP="00F06F10">
      <w:pPr>
        <w:pStyle w:val="BodyText"/>
        <w:spacing w:before="11"/>
        <w:ind w:left="450"/>
        <w:jc w:val="both"/>
        <w:rPr>
          <w:rFonts w:asciiTheme="minorHAnsi" w:hAnsiTheme="minorHAnsi" w:cstheme="minorHAnsi"/>
        </w:rPr>
      </w:pPr>
    </w:p>
    <w:p w14:paraId="59B008CC" w14:textId="77777777" w:rsidR="004C2675" w:rsidRPr="001D0BA0" w:rsidRDefault="004C2675" w:rsidP="00F3707C">
      <w:pPr>
        <w:pStyle w:val="ListParagraph"/>
        <w:numPr>
          <w:ilvl w:val="0"/>
          <w:numId w:val="7"/>
        </w:numPr>
        <w:tabs>
          <w:tab w:val="left" w:pos="1412"/>
        </w:tabs>
        <w:ind w:left="450" w:hanging="432"/>
        <w:jc w:val="both"/>
        <w:rPr>
          <w:rFonts w:asciiTheme="minorHAnsi" w:hAnsiTheme="minorHAnsi" w:cstheme="minorHAnsi"/>
        </w:rPr>
      </w:pPr>
      <w:r w:rsidRPr="001D0BA0">
        <w:rPr>
          <w:rFonts w:asciiTheme="minorHAnsi" w:hAnsiTheme="minorHAnsi" w:cstheme="minorHAnsi"/>
        </w:rPr>
        <w:t>It will identify and establish the necessary fees or other income sources to cover the cost of operation, maintenance and repair of the item, facility or project being supported in whole or in part by CDBG</w:t>
      </w:r>
      <w:r w:rsidRPr="001D0BA0">
        <w:rPr>
          <w:rFonts w:asciiTheme="minorHAnsi" w:hAnsiTheme="minorHAnsi" w:cstheme="minorHAnsi"/>
          <w:spacing w:val="-4"/>
        </w:rPr>
        <w:t xml:space="preserve"> </w:t>
      </w:r>
      <w:r w:rsidRPr="001D0BA0">
        <w:rPr>
          <w:rFonts w:asciiTheme="minorHAnsi" w:hAnsiTheme="minorHAnsi" w:cstheme="minorHAnsi"/>
        </w:rPr>
        <w:t>funds.</w:t>
      </w:r>
    </w:p>
    <w:p w14:paraId="514E6388" w14:textId="77777777" w:rsidR="004C2675" w:rsidRPr="001D0BA0" w:rsidRDefault="004C2675" w:rsidP="00F06F10">
      <w:pPr>
        <w:pStyle w:val="BodyText"/>
        <w:spacing w:before="1"/>
        <w:ind w:left="450"/>
        <w:jc w:val="both"/>
        <w:rPr>
          <w:rFonts w:asciiTheme="minorHAnsi" w:hAnsiTheme="minorHAnsi" w:cstheme="minorHAnsi"/>
        </w:rPr>
      </w:pPr>
    </w:p>
    <w:p w14:paraId="474D480D" w14:textId="77777777" w:rsidR="004C2675" w:rsidRPr="001D0BA0" w:rsidRDefault="004C2675" w:rsidP="00F3707C">
      <w:pPr>
        <w:pStyle w:val="ListParagraph"/>
        <w:numPr>
          <w:ilvl w:val="0"/>
          <w:numId w:val="7"/>
        </w:numPr>
        <w:tabs>
          <w:tab w:val="left" w:pos="1412"/>
        </w:tabs>
        <w:ind w:left="450" w:hanging="432"/>
        <w:jc w:val="both"/>
        <w:rPr>
          <w:rFonts w:asciiTheme="minorHAnsi" w:hAnsiTheme="minorHAnsi" w:cstheme="minorHAnsi"/>
        </w:rPr>
      </w:pPr>
      <w:r w:rsidRPr="001D0BA0">
        <w:rPr>
          <w:rFonts w:asciiTheme="minorHAnsi" w:hAnsiTheme="minorHAnsi" w:cstheme="minorHAnsi"/>
        </w:rPr>
        <w:lastRenderedPageBreak/>
        <w:t>It will comply with all applicable laws and regulations of the State of South Dakota in carrying out the stated purposes of the project</w:t>
      </w:r>
      <w:r w:rsidRPr="001D0BA0">
        <w:rPr>
          <w:rFonts w:asciiTheme="minorHAnsi" w:hAnsiTheme="minorHAnsi" w:cstheme="minorHAnsi"/>
          <w:spacing w:val="-7"/>
        </w:rPr>
        <w:t xml:space="preserve"> </w:t>
      </w:r>
      <w:r w:rsidRPr="001D0BA0">
        <w:rPr>
          <w:rFonts w:asciiTheme="minorHAnsi" w:hAnsiTheme="minorHAnsi" w:cstheme="minorHAnsi"/>
        </w:rPr>
        <w:t>construction.</w:t>
      </w:r>
    </w:p>
    <w:p w14:paraId="7AD1E6EC" w14:textId="77777777" w:rsidR="004C2675" w:rsidRPr="001D0BA0" w:rsidRDefault="004C2675" w:rsidP="00F06F10">
      <w:pPr>
        <w:pStyle w:val="BodyText"/>
        <w:spacing w:before="10"/>
        <w:ind w:left="450"/>
        <w:jc w:val="both"/>
        <w:rPr>
          <w:rFonts w:asciiTheme="minorHAnsi" w:hAnsiTheme="minorHAnsi" w:cstheme="minorHAnsi"/>
        </w:rPr>
      </w:pPr>
    </w:p>
    <w:p w14:paraId="6194E185" w14:textId="77777777" w:rsidR="004C2675" w:rsidRPr="001D0BA0" w:rsidRDefault="004C2675" w:rsidP="00F3707C">
      <w:pPr>
        <w:pStyle w:val="ListParagraph"/>
        <w:numPr>
          <w:ilvl w:val="0"/>
          <w:numId w:val="7"/>
        </w:numPr>
        <w:tabs>
          <w:tab w:val="left" w:pos="1412"/>
        </w:tabs>
        <w:spacing w:before="1"/>
        <w:ind w:left="450" w:hanging="432"/>
        <w:jc w:val="both"/>
        <w:rPr>
          <w:rFonts w:asciiTheme="minorHAnsi" w:hAnsiTheme="minorHAnsi" w:cstheme="minorHAnsi"/>
        </w:rPr>
      </w:pPr>
      <w:r w:rsidRPr="001D0BA0">
        <w:rPr>
          <w:rFonts w:asciiTheme="minorHAnsi" w:hAnsiTheme="minorHAnsi" w:cstheme="minorHAnsi"/>
        </w:rPr>
        <w:t>It will comply with the citizen participation plan requirements as defined in 24 CFR Part</w:t>
      </w:r>
      <w:r w:rsidRPr="001D0BA0">
        <w:rPr>
          <w:rFonts w:asciiTheme="minorHAnsi" w:hAnsiTheme="minorHAnsi" w:cstheme="minorHAnsi"/>
          <w:spacing w:val="-18"/>
        </w:rPr>
        <w:t xml:space="preserve"> </w:t>
      </w:r>
      <w:r w:rsidRPr="001D0BA0">
        <w:rPr>
          <w:rFonts w:asciiTheme="minorHAnsi" w:hAnsiTheme="minorHAnsi" w:cstheme="minorHAnsi"/>
        </w:rPr>
        <w:t>570.486.</w:t>
      </w:r>
    </w:p>
    <w:p w14:paraId="279C99D6" w14:textId="77777777" w:rsidR="004C2675" w:rsidRPr="001D0BA0" w:rsidRDefault="004C2675" w:rsidP="00F06F10">
      <w:pPr>
        <w:pStyle w:val="BodyText"/>
        <w:ind w:left="450"/>
        <w:jc w:val="both"/>
        <w:rPr>
          <w:rFonts w:asciiTheme="minorHAnsi" w:hAnsiTheme="minorHAnsi" w:cstheme="minorHAnsi"/>
        </w:rPr>
      </w:pPr>
    </w:p>
    <w:p w14:paraId="3DC67D82" w14:textId="77777777" w:rsidR="004C2675" w:rsidRPr="001D0BA0" w:rsidRDefault="004C2675" w:rsidP="00F3707C">
      <w:pPr>
        <w:pStyle w:val="ListParagraph"/>
        <w:numPr>
          <w:ilvl w:val="0"/>
          <w:numId w:val="7"/>
        </w:numPr>
        <w:tabs>
          <w:tab w:val="left" w:pos="1412"/>
        </w:tabs>
        <w:ind w:left="450" w:hanging="432"/>
        <w:jc w:val="both"/>
        <w:rPr>
          <w:rFonts w:asciiTheme="minorHAnsi" w:hAnsiTheme="minorHAnsi" w:cstheme="minorHAnsi"/>
        </w:rPr>
      </w:pPr>
      <w:r w:rsidRPr="001D0BA0">
        <w:rPr>
          <w:rFonts w:asciiTheme="minorHAnsi" w:hAnsiTheme="minorHAnsi" w:cstheme="minorHAnsi"/>
        </w:rPr>
        <w:t>It will comply with the requirements of section 109 of Public Law 100-202 concerning the award of certain contracts and subcontracts to foreign countries identified by the United States Trade Representatives.</w:t>
      </w:r>
    </w:p>
    <w:p w14:paraId="02C9CB1B" w14:textId="77777777" w:rsidR="004C2675" w:rsidRPr="001D0BA0" w:rsidRDefault="004C2675" w:rsidP="00F06F10">
      <w:pPr>
        <w:pStyle w:val="BodyText"/>
        <w:ind w:left="450"/>
        <w:jc w:val="both"/>
        <w:rPr>
          <w:rFonts w:asciiTheme="minorHAnsi" w:hAnsiTheme="minorHAnsi" w:cstheme="minorHAnsi"/>
        </w:rPr>
      </w:pPr>
    </w:p>
    <w:p w14:paraId="12818D59" w14:textId="77777777" w:rsidR="004C2675" w:rsidRPr="001D0BA0" w:rsidRDefault="004C2675" w:rsidP="00F3707C">
      <w:pPr>
        <w:pStyle w:val="ListParagraph"/>
        <w:numPr>
          <w:ilvl w:val="0"/>
          <w:numId w:val="7"/>
        </w:numPr>
        <w:spacing w:before="1"/>
        <w:ind w:left="450" w:hanging="431"/>
        <w:jc w:val="both"/>
        <w:rPr>
          <w:rFonts w:asciiTheme="minorHAnsi" w:hAnsiTheme="minorHAnsi" w:cstheme="minorHAnsi"/>
        </w:rPr>
      </w:pPr>
      <w:r w:rsidRPr="001D0BA0">
        <w:rPr>
          <w:rFonts w:asciiTheme="minorHAnsi" w:hAnsiTheme="minorHAnsi" w:cstheme="minorHAnsi"/>
        </w:rPr>
        <w:t>It will comply with the relocation &amp; property acquisition requirements as defined in 24 CFR Part 570.488.</w:t>
      </w:r>
    </w:p>
    <w:p w14:paraId="0F184E34" w14:textId="77777777" w:rsidR="004C2675" w:rsidRPr="001D0BA0" w:rsidRDefault="004C2675" w:rsidP="00F06F10">
      <w:pPr>
        <w:pStyle w:val="BodyText"/>
        <w:spacing w:before="10"/>
        <w:ind w:left="450"/>
        <w:jc w:val="both"/>
        <w:rPr>
          <w:rFonts w:asciiTheme="minorHAnsi" w:hAnsiTheme="minorHAnsi" w:cstheme="minorHAnsi"/>
        </w:rPr>
      </w:pPr>
    </w:p>
    <w:p w14:paraId="327CD438" w14:textId="77777777" w:rsidR="004C2675" w:rsidRPr="001D0BA0" w:rsidRDefault="004C2675" w:rsidP="00F3707C">
      <w:pPr>
        <w:pStyle w:val="ListParagraph"/>
        <w:numPr>
          <w:ilvl w:val="0"/>
          <w:numId w:val="7"/>
        </w:numPr>
        <w:ind w:left="450" w:hanging="432"/>
        <w:jc w:val="both"/>
        <w:rPr>
          <w:rFonts w:asciiTheme="minorHAnsi" w:hAnsiTheme="minorHAnsi" w:cstheme="minorHAnsi"/>
        </w:rPr>
      </w:pPr>
      <w:r w:rsidRPr="001D0BA0">
        <w:rPr>
          <w:rFonts w:asciiTheme="minorHAnsi" w:hAnsiTheme="minorHAnsi" w:cstheme="minorHAnsi"/>
        </w:rPr>
        <w:t>It will adopt and enforce a policy that will prohibit use of excessive force by law enforcement agencies within its jurisdiction against any individuals engaged in a non-violent civil rights demonstration.</w:t>
      </w:r>
    </w:p>
    <w:p w14:paraId="79E62C13" w14:textId="77777777" w:rsidR="004C2675" w:rsidRPr="001D0BA0" w:rsidRDefault="004C2675" w:rsidP="00F06F10">
      <w:pPr>
        <w:pStyle w:val="ListParagraph"/>
        <w:ind w:left="450"/>
        <w:jc w:val="both"/>
        <w:rPr>
          <w:rFonts w:asciiTheme="minorHAnsi" w:hAnsiTheme="minorHAnsi" w:cstheme="minorHAnsi"/>
        </w:rPr>
      </w:pPr>
    </w:p>
    <w:p w14:paraId="2C27CB5E" w14:textId="0F94ACDC" w:rsidR="00A35AE0" w:rsidRPr="001D0BA0" w:rsidRDefault="004C2675" w:rsidP="00F3707C">
      <w:pPr>
        <w:pStyle w:val="ListParagraph"/>
        <w:numPr>
          <w:ilvl w:val="0"/>
          <w:numId w:val="7"/>
        </w:numPr>
        <w:ind w:left="450" w:hanging="432"/>
        <w:jc w:val="both"/>
        <w:rPr>
          <w:rFonts w:asciiTheme="minorHAnsi" w:hAnsiTheme="minorHAnsi" w:cstheme="minorHAnsi"/>
        </w:rPr>
      </w:pPr>
      <w:r w:rsidRPr="001D0BA0">
        <w:rPr>
          <w:rFonts w:asciiTheme="minorHAnsi" w:hAnsiTheme="minorHAnsi" w:cstheme="minorHAnsi"/>
        </w:rPr>
        <w:t>It will comply with 24 CFR Part 87 regarding government wide restrictions on</w:t>
      </w:r>
      <w:r w:rsidRPr="001D0BA0">
        <w:rPr>
          <w:rFonts w:asciiTheme="minorHAnsi" w:hAnsiTheme="minorHAnsi" w:cstheme="minorHAnsi"/>
          <w:spacing w:val="-16"/>
        </w:rPr>
        <w:t xml:space="preserve"> </w:t>
      </w:r>
      <w:r w:rsidRPr="001D0BA0">
        <w:rPr>
          <w:rFonts w:asciiTheme="minorHAnsi" w:hAnsiTheme="minorHAnsi" w:cstheme="minorHAnsi"/>
        </w:rPr>
        <w:t>lobbying.</w:t>
      </w:r>
    </w:p>
    <w:p w14:paraId="2F4CB0CF" w14:textId="77777777" w:rsidR="00A35AE0" w:rsidRPr="001D0BA0" w:rsidRDefault="00A35AE0" w:rsidP="00A35AE0">
      <w:pPr>
        <w:pStyle w:val="ListParagraph"/>
        <w:ind w:left="450" w:firstLine="0"/>
        <w:jc w:val="both"/>
        <w:rPr>
          <w:rFonts w:asciiTheme="minorHAnsi" w:hAnsiTheme="minorHAnsi" w:cstheme="minorHAnsi"/>
        </w:rPr>
      </w:pPr>
    </w:p>
    <w:p w14:paraId="41F7A580" w14:textId="730AB799" w:rsidR="00C45908" w:rsidRPr="001D0BA0" w:rsidRDefault="00C45908" w:rsidP="00F3707C">
      <w:pPr>
        <w:pStyle w:val="ListParagraph"/>
        <w:numPr>
          <w:ilvl w:val="0"/>
          <w:numId w:val="7"/>
        </w:numPr>
        <w:ind w:left="450" w:hanging="432"/>
        <w:jc w:val="both"/>
        <w:rPr>
          <w:rFonts w:asciiTheme="minorHAnsi" w:hAnsiTheme="minorHAnsi" w:cstheme="minorHAnsi"/>
        </w:rPr>
      </w:pPr>
      <w:r w:rsidRPr="001D0BA0">
        <w:rPr>
          <w:rFonts w:asciiTheme="minorHAnsi" w:hAnsiTheme="minorHAnsi" w:cstheme="minorHAnsi"/>
        </w:rPr>
        <w:t>It will comply wit</w:t>
      </w:r>
      <w:r w:rsidR="00417A16" w:rsidRPr="001D0BA0">
        <w:rPr>
          <w:rFonts w:asciiTheme="minorHAnsi" w:hAnsiTheme="minorHAnsi" w:cstheme="minorHAnsi"/>
        </w:rPr>
        <w:t xml:space="preserve">h the </w:t>
      </w:r>
      <w:r w:rsidR="00595A91" w:rsidRPr="001D0BA0">
        <w:rPr>
          <w:rFonts w:asciiTheme="minorHAnsi" w:hAnsiTheme="minorHAnsi" w:cstheme="minorHAnsi"/>
        </w:rPr>
        <w:t>Build America, Buy America Act (BABAA) requirements under Title IX of the Infrastructure Investment and Jobs Act (“IIJA”), Pub. L. 177-58. Absent an approved waiver, all iron, steel, manufactured products, and construction materials used in this project must be produced in the United States, as further outlined by the Office of Management and Budget’s Memorandum M-22-11, Initial Implementation Guidance on Application of Buy America Preference in Federal Financial Assistance Programs for Infrastructure, April 18,</w:t>
      </w:r>
      <w:r w:rsidR="00174E15">
        <w:rPr>
          <w:rFonts w:asciiTheme="minorHAnsi" w:hAnsiTheme="minorHAnsi" w:cstheme="minorHAnsi"/>
        </w:rPr>
        <w:t xml:space="preserve"> </w:t>
      </w:r>
      <w:r w:rsidR="00595A91" w:rsidRPr="001D0BA0">
        <w:rPr>
          <w:rFonts w:asciiTheme="minorHAnsi" w:hAnsiTheme="minorHAnsi" w:cstheme="minorHAnsi"/>
        </w:rPr>
        <w:t>2022.</w:t>
      </w:r>
      <w:r w:rsidR="00FB133B" w:rsidRPr="001D0BA0">
        <w:rPr>
          <w:rFonts w:asciiTheme="minorHAnsi" w:hAnsiTheme="minorHAnsi" w:cstheme="minorHAnsi"/>
        </w:rPr>
        <w:t xml:space="preserve"> </w:t>
      </w:r>
    </w:p>
    <w:p w14:paraId="4368311B" w14:textId="77777777" w:rsidR="004C2675" w:rsidRPr="001D0BA0" w:rsidRDefault="004C2675" w:rsidP="00F06F10">
      <w:pPr>
        <w:jc w:val="both"/>
        <w:rPr>
          <w:rFonts w:asciiTheme="minorHAnsi" w:hAnsiTheme="minorHAnsi" w:cstheme="minorHAnsi"/>
        </w:rPr>
      </w:pPr>
    </w:p>
    <w:p w14:paraId="0F30B293" w14:textId="77777777" w:rsidR="004C2675" w:rsidRPr="001D0BA0" w:rsidRDefault="004C2675" w:rsidP="00F06F10">
      <w:pPr>
        <w:jc w:val="both"/>
        <w:rPr>
          <w:rFonts w:asciiTheme="minorHAnsi" w:hAnsiTheme="minorHAnsi" w:cstheme="minorHAnsi"/>
        </w:rPr>
      </w:pPr>
    </w:p>
    <w:p w14:paraId="5088F552" w14:textId="171E085A" w:rsidR="004C2675" w:rsidRPr="001D0BA0" w:rsidRDefault="00BB4F81" w:rsidP="00F06F10">
      <w:pPr>
        <w:jc w:val="both"/>
        <w:rPr>
          <w:rFonts w:asciiTheme="minorHAnsi" w:hAnsiTheme="minorHAnsi" w:cstheme="minorHAnsi"/>
        </w:rPr>
      </w:pPr>
      <w:r w:rsidRPr="001D0BA0">
        <w:rPr>
          <w:rFonts w:asciiTheme="minorHAnsi" w:hAnsiTheme="minorHAnsi" w:cstheme="minorHAnsi"/>
        </w:rPr>
        <w:t>I declare that I am duly authorized to make these certifications on behalf of the Applicant and certify that the above actions have or will be taken.</w:t>
      </w:r>
    </w:p>
    <w:p w14:paraId="76BE972C" w14:textId="77777777" w:rsidR="00F06F10" w:rsidRPr="001D0BA0" w:rsidRDefault="00F06F10" w:rsidP="00F06F10">
      <w:pPr>
        <w:jc w:val="both"/>
        <w:rPr>
          <w:rFonts w:asciiTheme="minorHAnsi" w:hAnsiTheme="minorHAnsi" w:cstheme="minorHAnsi"/>
        </w:rPr>
      </w:pPr>
    </w:p>
    <w:p w14:paraId="313818A4" w14:textId="77777777" w:rsidR="004C2675" w:rsidRPr="001D0BA0" w:rsidRDefault="004C2675" w:rsidP="00F06F10">
      <w:pPr>
        <w:tabs>
          <w:tab w:val="right" w:pos="10080"/>
        </w:tabs>
        <w:jc w:val="both"/>
        <w:rPr>
          <w:rFonts w:asciiTheme="minorHAnsi" w:hAnsiTheme="minorHAnsi" w:cstheme="minorHAnsi"/>
        </w:rPr>
      </w:pPr>
      <w:r w:rsidRPr="001D0BA0">
        <w:rPr>
          <w:rFonts w:asciiTheme="minorHAnsi" w:hAnsiTheme="minorHAnsi" w:cstheme="minorHAnsi"/>
        </w:rPr>
        <w:t>__________________________________________</w:t>
      </w:r>
      <w:r w:rsidRPr="001D0BA0">
        <w:rPr>
          <w:rFonts w:asciiTheme="minorHAnsi" w:hAnsiTheme="minorHAnsi" w:cstheme="minorHAnsi"/>
        </w:rPr>
        <w:tab/>
        <w:t>________________________________</w:t>
      </w:r>
    </w:p>
    <w:p w14:paraId="7B10FDC6" w14:textId="08BA663A" w:rsidR="004C2675" w:rsidRPr="001D0BA0" w:rsidRDefault="004C2675" w:rsidP="00F06F10">
      <w:pPr>
        <w:tabs>
          <w:tab w:val="right" w:pos="10080"/>
        </w:tabs>
        <w:jc w:val="both"/>
        <w:rPr>
          <w:rFonts w:asciiTheme="minorHAnsi" w:hAnsiTheme="minorHAnsi" w:cstheme="minorHAnsi"/>
        </w:rPr>
      </w:pPr>
      <w:r w:rsidRPr="001D0BA0">
        <w:rPr>
          <w:rFonts w:asciiTheme="minorHAnsi" w:hAnsiTheme="minorHAnsi" w:cstheme="minorHAnsi"/>
        </w:rPr>
        <w:t>Chief Elected Official Signature</w:t>
      </w:r>
      <w:r w:rsidRPr="001D0BA0">
        <w:rPr>
          <w:rFonts w:asciiTheme="minorHAnsi" w:hAnsiTheme="minorHAnsi" w:cstheme="minorHAnsi"/>
        </w:rPr>
        <w:tab/>
        <w:t>Date</w:t>
      </w:r>
      <w:r w:rsidRPr="001D0BA0">
        <w:rPr>
          <w:rFonts w:asciiTheme="minorHAnsi" w:hAnsiTheme="minorHAnsi" w:cstheme="minorHAnsi"/>
        </w:rPr>
        <w:tab/>
      </w:r>
      <w:r w:rsidRPr="001D0BA0">
        <w:rPr>
          <w:rFonts w:asciiTheme="minorHAnsi" w:hAnsiTheme="minorHAnsi" w:cstheme="minorHAnsi"/>
        </w:rPr>
        <w:tab/>
      </w:r>
    </w:p>
    <w:p w14:paraId="55E49A4D" w14:textId="77777777" w:rsidR="004C2675" w:rsidRPr="001D0BA0" w:rsidRDefault="004C2675" w:rsidP="00F06F10">
      <w:pPr>
        <w:jc w:val="both"/>
        <w:rPr>
          <w:rFonts w:asciiTheme="minorHAnsi" w:hAnsiTheme="minorHAnsi" w:cstheme="minorHAnsi"/>
        </w:rPr>
      </w:pPr>
      <w:r w:rsidRPr="001D0BA0">
        <w:rPr>
          <w:rFonts w:asciiTheme="minorHAnsi" w:hAnsiTheme="minorHAnsi" w:cstheme="minorHAnsi"/>
        </w:rPr>
        <w:t>__________________________________________</w:t>
      </w:r>
    </w:p>
    <w:p w14:paraId="2FC04907" w14:textId="74F87A6B" w:rsidR="004C2675" w:rsidRPr="001D0BA0" w:rsidRDefault="004C2675" w:rsidP="00F06F10">
      <w:pPr>
        <w:jc w:val="both"/>
        <w:rPr>
          <w:rFonts w:asciiTheme="minorHAnsi" w:hAnsiTheme="minorHAnsi" w:cstheme="minorHAnsi"/>
        </w:rPr>
      </w:pPr>
      <w:r w:rsidRPr="001D0BA0">
        <w:rPr>
          <w:rFonts w:asciiTheme="minorHAnsi" w:hAnsiTheme="minorHAnsi" w:cstheme="minorHAnsi"/>
        </w:rPr>
        <w:t>Chief Elected Official Name Printed</w:t>
      </w:r>
    </w:p>
    <w:p w14:paraId="4906F701" w14:textId="60A50334" w:rsidR="00D554DF" w:rsidRPr="001D0BA0" w:rsidRDefault="004C2675" w:rsidP="00D554DF">
      <w:pPr>
        <w:spacing w:after="120"/>
        <w:rPr>
          <w:rFonts w:asciiTheme="minorHAnsi" w:hAnsiTheme="minorHAnsi" w:cstheme="minorHAnsi"/>
        </w:rPr>
      </w:pPr>
      <w:r w:rsidRPr="001D0BA0">
        <w:rPr>
          <w:rFonts w:asciiTheme="minorHAnsi" w:eastAsiaTheme="majorEastAsia" w:hAnsiTheme="minorHAnsi" w:cstheme="minorHAnsi"/>
          <w:bCs/>
          <w:color w:val="365F91" w:themeColor="accent1" w:themeShade="BF"/>
          <w:sz w:val="32"/>
          <w:szCs w:val="32"/>
          <w:lang w:bidi="ar-SA"/>
        </w:rPr>
        <w:br w:type="page"/>
      </w:r>
    </w:p>
    <w:p w14:paraId="4906F709" w14:textId="2AC027F6" w:rsidR="000C0314" w:rsidRPr="001D0BA0" w:rsidRDefault="000C0314">
      <w:pPr>
        <w:rPr>
          <w:rFonts w:asciiTheme="minorHAnsi" w:hAnsiTheme="minorHAnsi" w:cstheme="minorHAnsi"/>
        </w:rPr>
        <w:sectPr w:rsidR="000C0314" w:rsidRPr="001D0BA0" w:rsidSect="00DF25B6">
          <w:headerReference w:type="default" r:id="rId45"/>
          <w:footerReference w:type="default" r:id="rId46"/>
          <w:pgSz w:w="12240" w:h="15840"/>
          <w:pgMar w:top="1080" w:right="1080" w:bottom="720" w:left="1080" w:header="0" w:footer="643" w:gutter="0"/>
          <w:cols w:space="720"/>
        </w:sectPr>
      </w:pPr>
    </w:p>
    <w:p w14:paraId="12066AEA" w14:textId="4A9C0B0C" w:rsidR="005E1AA3" w:rsidRPr="001D0BA0" w:rsidRDefault="005E1AA3" w:rsidP="009111BB">
      <w:pPr>
        <w:pStyle w:val="Heading2"/>
        <w:ind w:left="0"/>
        <w:rPr>
          <w:rFonts w:asciiTheme="minorHAnsi" w:hAnsiTheme="minorHAnsi" w:cstheme="minorHAnsi"/>
          <w:color w:val="365F91" w:themeColor="accent1" w:themeShade="BF"/>
          <w:sz w:val="28"/>
          <w:szCs w:val="28"/>
        </w:rPr>
      </w:pPr>
      <w:bookmarkStart w:id="58" w:name="_Toc155086025"/>
      <w:r w:rsidRPr="001D0BA0">
        <w:rPr>
          <w:rFonts w:asciiTheme="minorHAnsi" w:hAnsiTheme="minorHAnsi" w:cstheme="minorHAnsi"/>
          <w:color w:val="365F91" w:themeColor="accent1" w:themeShade="BF"/>
          <w:sz w:val="28"/>
          <w:szCs w:val="28"/>
        </w:rPr>
        <w:lastRenderedPageBreak/>
        <w:t>EXCESSIVE FORCE POLICY</w:t>
      </w:r>
      <w:bookmarkEnd w:id="58"/>
    </w:p>
    <w:p w14:paraId="1B4041D7" w14:textId="77777777" w:rsidR="005E1AA3" w:rsidRPr="001D0BA0" w:rsidRDefault="005E1AA3" w:rsidP="005E1AA3">
      <w:pPr>
        <w:pStyle w:val="BodyText"/>
        <w:spacing w:after="120" w:line="276" w:lineRule="auto"/>
        <w:rPr>
          <w:rFonts w:asciiTheme="minorHAnsi" w:hAnsiTheme="minorHAnsi" w:cstheme="minorHAnsi"/>
          <w:b/>
        </w:rPr>
      </w:pPr>
    </w:p>
    <w:p w14:paraId="4D244B7B" w14:textId="77777777" w:rsidR="00622509" w:rsidRPr="00A859CE" w:rsidRDefault="00622509" w:rsidP="00622509">
      <w:pPr>
        <w:jc w:val="both"/>
        <w:rPr>
          <w:rFonts w:asciiTheme="minorHAnsi" w:hAnsiTheme="minorHAnsi" w:cstheme="minorHAnsi"/>
        </w:rPr>
      </w:pPr>
      <w:r w:rsidRPr="00A859CE">
        <w:rPr>
          <w:rFonts w:asciiTheme="minorHAnsi" w:hAnsiTheme="minorHAnsi" w:cstheme="minorHAnsi"/>
        </w:rPr>
        <w:t>It is the policy of</w:t>
      </w:r>
      <w:r w:rsidRPr="00A859CE">
        <w:rPr>
          <w:rFonts w:asciiTheme="minorHAnsi" w:hAnsiTheme="minorHAnsi" w:cstheme="minorHAnsi"/>
          <w:spacing w:val="-19"/>
        </w:rPr>
        <w:t xml:space="preserve"> </w:t>
      </w:r>
      <w:r w:rsidRPr="00A859CE">
        <w:rPr>
          <w:rFonts w:asciiTheme="minorHAnsi" w:hAnsiTheme="minorHAnsi" w:cstheme="minorHAnsi"/>
        </w:rPr>
        <w:t>the</w:t>
      </w:r>
      <w:r w:rsidRPr="00A859CE">
        <w:rPr>
          <w:rFonts w:asciiTheme="minorHAnsi" w:hAnsiTheme="minorHAnsi" w:cstheme="minorHAnsi"/>
          <w:spacing w:val="33"/>
        </w:rPr>
        <w:t xml:space="preserve"> </w:t>
      </w:r>
      <w:r w:rsidRPr="00A859CE">
        <w:rPr>
          <w:rFonts w:asciiTheme="minorHAnsi" w:hAnsiTheme="minorHAnsi" w:cstheme="minorHAnsi"/>
        </w:rPr>
        <w:t>(</w:t>
      </w:r>
      <w:r w:rsidRPr="00A859CE">
        <w:rPr>
          <w:rFonts w:asciiTheme="minorHAnsi" w:hAnsiTheme="minorHAnsi" w:cstheme="minorHAnsi"/>
          <w:highlight w:val="yellow"/>
        </w:rPr>
        <w:t>city/county</w:t>
      </w:r>
      <w:r w:rsidRPr="00A859CE">
        <w:rPr>
          <w:rFonts w:asciiTheme="minorHAnsi" w:hAnsiTheme="minorHAnsi" w:cstheme="minorHAnsi"/>
        </w:rPr>
        <w:t>) to prohibit the use of excessive force by law enforcement agencies within its jurisdiction against any individuals engaged in non-violent civil rights demonstrations;</w:t>
      </w:r>
      <w:r w:rsidRPr="00A859CE">
        <w:rPr>
          <w:rFonts w:asciiTheme="minorHAnsi" w:hAnsiTheme="minorHAnsi" w:cstheme="minorHAnsi"/>
          <w:spacing w:val="-1"/>
        </w:rPr>
        <w:t xml:space="preserve"> </w:t>
      </w:r>
      <w:r w:rsidRPr="00A859CE">
        <w:rPr>
          <w:rFonts w:asciiTheme="minorHAnsi" w:hAnsiTheme="minorHAnsi" w:cstheme="minorHAnsi"/>
        </w:rPr>
        <w:t>furthermore,</w:t>
      </w:r>
    </w:p>
    <w:p w14:paraId="04709BFB" w14:textId="77777777" w:rsidR="00622509" w:rsidRPr="00A859CE" w:rsidRDefault="00622509" w:rsidP="00622509">
      <w:pPr>
        <w:spacing w:before="2"/>
        <w:jc w:val="both"/>
        <w:rPr>
          <w:rFonts w:asciiTheme="minorHAnsi" w:hAnsiTheme="minorHAnsi" w:cstheme="minorHAnsi"/>
        </w:rPr>
      </w:pPr>
    </w:p>
    <w:p w14:paraId="6F1CAE0B" w14:textId="77777777" w:rsidR="00622509" w:rsidRPr="00A859CE" w:rsidRDefault="00622509" w:rsidP="00622509">
      <w:pPr>
        <w:spacing w:before="90"/>
        <w:jc w:val="both"/>
        <w:rPr>
          <w:rFonts w:asciiTheme="minorHAnsi" w:hAnsiTheme="minorHAnsi" w:cstheme="minorHAnsi"/>
        </w:rPr>
      </w:pPr>
      <w:r w:rsidRPr="00A859CE">
        <w:rPr>
          <w:rFonts w:asciiTheme="minorHAnsi" w:hAnsiTheme="minorHAnsi" w:cstheme="minorHAnsi"/>
        </w:rPr>
        <w:t>The (</w:t>
      </w:r>
      <w:r w:rsidRPr="00A859CE">
        <w:rPr>
          <w:rFonts w:asciiTheme="minorHAnsi" w:hAnsiTheme="minorHAnsi" w:cstheme="minorHAnsi"/>
          <w:highlight w:val="yellow"/>
        </w:rPr>
        <w:t>city/county</w:t>
      </w:r>
      <w:r w:rsidRPr="00A859CE">
        <w:rPr>
          <w:rFonts w:asciiTheme="minorHAnsi" w:hAnsiTheme="minorHAnsi" w:cstheme="minorHAnsi"/>
        </w:rPr>
        <w:t>) will enforce all applicable state and local</w:t>
      </w:r>
      <w:r w:rsidRPr="00A859CE">
        <w:rPr>
          <w:rFonts w:asciiTheme="minorHAnsi" w:hAnsiTheme="minorHAnsi" w:cstheme="minorHAnsi"/>
          <w:spacing w:val="5"/>
        </w:rPr>
        <w:t xml:space="preserve"> </w:t>
      </w:r>
      <w:r w:rsidRPr="00A859CE">
        <w:rPr>
          <w:rFonts w:asciiTheme="minorHAnsi" w:hAnsiTheme="minorHAnsi" w:cstheme="minorHAnsi"/>
        </w:rPr>
        <w:t>laws against physically barring entrance to or exit from a facility or location that is the subject of such non-violent civil rights demonstrations within its jurisdiction.</w:t>
      </w:r>
    </w:p>
    <w:p w14:paraId="3A4DCF3D" w14:textId="77777777" w:rsidR="00622509" w:rsidRPr="00A859CE" w:rsidRDefault="00622509" w:rsidP="00622509">
      <w:pPr>
        <w:rPr>
          <w:rFonts w:asciiTheme="minorHAnsi" w:hAnsiTheme="minorHAnsi" w:cstheme="minorHAnsi"/>
        </w:rPr>
      </w:pPr>
    </w:p>
    <w:p w14:paraId="561418B9" w14:textId="77777777" w:rsidR="00622509" w:rsidRPr="00A859CE" w:rsidRDefault="00622509" w:rsidP="00622509">
      <w:pPr>
        <w:rPr>
          <w:rFonts w:asciiTheme="minorHAnsi" w:hAnsiTheme="minorHAnsi" w:cstheme="minorHAnsi"/>
        </w:rPr>
      </w:pPr>
    </w:p>
    <w:p w14:paraId="5C054892" w14:textId="77777777" w:rsidR="00622509" w:rsidRPr="00A859CE" w:rsidRDefault="00622509" w:rsidP="00622509">
      <w:pPr>
        <w:rPr>
          <w:rFonts w:asciiTheme="minorHAnsi" w:hAnsiTheme="minorHAnsi" w:cstheme="minorHAnsi"/>
        </w:rPr>
      </w:pPr>
      <w:r w:rsidRPr="00A859CE">
        <w:rPr>
          <w:rFonts w:asciiTheme="minorHAnsi" w:hAnsiTheme="minorHAnsi" w:cstheme="minorHAnsi"/>
          <w:noProof/>
        </w:rPr>
        <mc:AlternateContent>
          <mc:Choice Requires="wps">
            <w:drawing>
              <wp:anchor distT="0" distB="0" distL="0" distR="0" simplePos="0" relativeHeight="251661312" behindDoc="0" locked="0" layoutInCell="1" allowOverlap="1" wp14:anchorId="2A58AAAB" wp14:editId="7DFEA6A5">
                <wp:simplePos x="0" y="0"/>
                <wp:positionH relativeFrom="page">
                  <wp:posOffset>719759</wp:posOffset>
                </wp:positionH>
                <wp:positionV relativeFrom="paragraph">
                  <wp:posOffset>234950</wp:posOffset>
                </wp:positionV>
                <wp:extent cx="2468880" cy="0"/>
                <wp:effectExtent l="0" t="0" r="0" b="0"/>
                <wp:wrapTopAndBottom/>
                <wp:docPr id="1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68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6991EA" id="Line 6" o:spid="_x0000_s1026" style="position:absolute;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18.5pt" to="251.0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xWTsAEAAEgDAAAOAAAAZHJzL2Uyb0RvYy54bWysU8Fu2zAMvQ/YPwi6L06CtciMOD2k7S7d&#10;FqDdBzCSbAuVRYFUYufvJ6lJVmy3YT4Ikkg+vfdIr++mwYmjIbboG7mYzaUwXqG2vmvkz5fHTysp&#10;OILX4NCbRp4My7vNxw/rMdRmiT06bUgkEM/1GBrZxxjqqmLVmwF4hsH4FGyRBojpSF2lCcaEPrhq&#10;OZ/fViOSDoTKMKfb+7eg3BT8tjUq/mhbNlG4RiZusaxU1n1eq80a6o4g9FadacA/sBjA+vToFeoe&#10;IogD2b+gBqsIGds4UzhU2LZWmaIhqVnM/1Dz3EMwRUsyh8PVJv5/sOr7cet3lKmryT+HJ1SvLDxu&#10;e/CdKQReTiE1bpGtqsbA9bUkHzjsSOzHb6hTDhwiFhemloYMmfSJqZh9upptpihUulx+vl2tVqkn&#10;6hKroL4UBuL41eAg8qaRzvrsA9RwfOKYiUB9ScnXHh+tc6WXzouxkV9uljelgNFZnYM5janbbx2J&#10;I+RpKF9RlSLv0wgPXhew3oB+OO8jWPe2T487fzYj68/DxvUe9WlHF5NSuwrL82jleXh/LtW/f4DN&#10;LwAAAP//AwBQSwMEFAAGAAgAAAAhAAxcBjbcAAAACQEAAA8AAABkcnMvZG93bnJldi54bWxMj0tP&#10;wzAQhO9I/AdrkbhU1HmIh0KcCgG5caGAuG7jJYmI12nstoFfz6Ie4Dizn2ZnytXsBrWnKfSeDaTL&#10;BBRx423PrYHXl/riBlSIyBYHz2TgiwKsqtOTEgvrD/xM+3VslYRwKNBAF+NYaB2ajhyGpR+J5fbh&#10;J4dR5NRqO+FBwt2gsyS50g57lg8djnTfUfO53jkDoX6jbf29aBbJe956yrYPT49ozPnZfHcLKtIc&#10;/2D4rS/VoZJOG79jG9QgOs1zQQ3k17JJgMskS0FtjoauSv1/QfUDAAD//wMAUEsBAi0AFAAGAAgA&#10;AAAhALaDOJL+AAAA4QEAABMAAAAAAAAAAAAAAAAAAAAAAFtDb250ZW50X1R5cGVzXS54bWxQSwEC&#10;LQAUAAYACAAAACEAOP0h/9YAAACUAQAACwAAAAAAAAAAAAAAAAAvAQAAX3JlbHMvLnJlbHNQSwEC&#10;LQAUAAYACAAAACEANpMVk7ABAABIAwAADgAAAAAAAAAAAAAAAAAuAgAAZHJzL2Uyb0RvYy54bWxQ&#10;SwECLQAUAAYACAAAACEADFwGNtwAAAAJAQAADwAAAAAAAAAAAAAAAAAKBAAAZHJzL2Rvd25yZXYu&#10;eG1sUEsFBgAAAAAEAAQA8wAAABMFAAAAAA==&#10;">
                <w10:wrap type="topAndBottom" anchorx="page"/>
              </v:line>
            </w:pict>
          </mc:Fallback>
        </mc:AlternateContent>
      </w:r>
      <w:r w:rsidRPr="00A859CE">
        <w:rPr>
          <w:rFonts w:asciiTheme="minorHAnsi" w:hAnsiTheme="minorHAnsi" w:cstheme="minorHAnsi"/>
          <w:noProof/>
        </w:rPr>
        <mc:AlternateContent>
          <mc:Choice Requires="wps">
            <w:drawing>
              <wp:anchor distT="0" distB="0" distL="0" distR="0" simplePos="0" relativeHeight="251662336" behindDoc="0" locked="0" layoutInCell="1" allowOverlap="1" wp14:anchorId="35980833" wp14:editId="247F66AB">
                <wp:simplePos x="0" y="0"/>
                <wp:positionH relativeFrom="page">
                  <wp:posOffset>3794760</wp:posOffset>
                </wp:positionH>
                <wp:positionV relativeFrom="paragraph">
                  <wp:posOffset>234950</wp:posOffset>
                </wp:positionV>
                <wp:extent cx="1463040" cy="0"/>
                <wp:effectExtent l="13335" t="7620" r="9525" b="11430"/>
                <wp:wrapTopAndBottom/>
                <wp:docPr id="2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30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8896A5" id="Line 7" o:spid="_x0000_s1026" style="position:absolute;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98.8pt,18.5pt" to="414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CyysAEAAEgDAAAOAAAAZHJzL2Uyb0RvYy54bWysU8Fu2zAMvQ/YPwi6L3ayttiMOD2k6y7d&#10;FqDdBzCSbAuVRYFU4uTvJ6lJWmy3oT4Ikkg+vfdIL28PoxN7Q2zRt3I+q6UwXqG2vm/l76f7T1+k&#10;4Aheg0NvWnk0LG9XHz8sp9CYBQ7otCGRQDw3U2jlEGNoqorVYEbgGQbjU7BDGiGmI/WVJpgS+uiq&#10;RV3fVBOSDoTKMKfbu5egXBX8rjMq/uo6NlG4ViZusaxU1m1eq9USmp4gDFadaMB/sBjB+vToBeoO&#10;Iogd2X+gRqsIGbs4UzhW2HVWmaIhqZnXf6l5HCCYoiWZw+FiE78frPq5X/sNZerq4B/DA6pnFh7X&#10;A/jeFAJPx5AaN89WVVPg5lKSDxw2JLbTD9QpB3YRiwuHjsYMmfSJQzH7eDHbHKJQ6XJ+dfO5vko9&#10;UedYBc25MBDH7wZHkTetdNZnH6CB/QPHTASac0q+9nhvnSu9dF5Mrfx6vbguBYzO6hzMaUz9du1I&#10;7CFPQ/mKqhR5m0a487qADQb0t9M+gnUv+/S48yczsv48bNxsUR83dDYptauwPI1Wnoe351L9+gOs&#10;/gAAAP//AwBQSwMEFAAGAAgAAAAhACgfrDLdAAAACQEAAA8AAABkcnMvZG93bnJldi54bWxMj0FP&#10;wzAMhe9I/IfISFwmltKJrZSmEwJ648IAcfUa01Y0TtdkW+HXY8QBbrbf0/P3ivXkenWgMXSeDVzO&#10;E1DEtbcdNwZenquLDFSIyBZ7z2TgkwKsy9OTAnPrj/xEh01slIRwyNFAG+OQax3qlhyGuR+IRXv3&#10;o8Mo69hoO+JRwl2v0yRZaocdy4cWB7prqf7Y7J2BUL3Srvqa1bPkbdF4Snf3jw9ozPnZdHsDKtIU&#10;/8zwgy/oUArT1u/ZBtUbuLpeLcVqYLGSTmLI0kyG7e9Bl4X+36D8BgAA//8DAFBLAQItABQABgAI&#10;AAAAIQC2gziS/gAAAOEBAAATAAAAAAAAAAAAAAAAAAAAAABbQ29udGVudF9UeXBlc10ueG1sUEsB&#10;Ai0AFAAGAAgAAAAhADj9If/WAAAAlAEAAAsAAAAAAAAAAAAAAAAALwEAAF9yZWxzLy5yZWxzUEsB&#10;Ai0AFAAGAAgAAAAhANMkLLKwAQAASAMAAA4AAAAAAAAAAAAAAAAALgIAAGRycy9lMm9Eb2MueG1s&#10;UEsBAi0AFAAGAAgAAAAhACgfrDLdAAAACQEAAA8AAAAAAAAAAAAAAAAACgQAAGRycy9kb3ducmV2&#10;LnhtbFBLBQYAAAAABAAEAPMAAAAUBQAAAAA=&#10;">
                <w10:wrap type="topAndBottom" anchorx="page"/>
              </v:line>
            </w:pict>
          </mc:Fallback>
        </mc:AlternateContent>
      </w:r>
    </w:p>
    <w:p w14:paraId="51BE014C" w14:textId="77777777" w:rsidR="00622509" w:rsidRPr="00A859CE" w:rsidRDefault="00622509" w:rsidP="00622509">
      <w:pPr>
        <w:rPr>
          <w:rFonts w:asciiTheme="minorHAnsi" w:hAnsiTheme="minorHAnsi" w:cstheme="minorHAnsi"/>
        </w:rPr>
      </w:pPr>
      <w:r w:rsidRPr="00A859CE">
        <w:rPr>
          <w:rFonts w:asciiTheme="minorHAnsi" w:hAnsiTheme="minorHAnsi" w:cstheme="minorHAnsi"/>
        </w:rPr>
        <w:t>(Mayor or County</w:t>
      </w:r>
      <w:r w:rsidRPr="00A859CE">
        <w:rPr>
          <w:rFonts w:asciiTheme="minorHAnsi" w:hAnsiTheme="minorHAnsi" w:cstheme="minorHAnsi"/>
          <w:spacing w:val="-8"/>
        </w:rPr>
        <w:t xml:space="preserve"> </w:t>
      </w:r>
      <w:r w:rsidRPr="00A859CE">
        <w:rPr>
          <w:rFonts w:asciiTheme="minorHAnsi" w:hAnsiTheme="minorHAnsi" w:cstheme="minorHAnsi"/>
        </w:rPr>
        <w:t>Commission</w:t>
      </w:r>
      <w:r w:rsidRPr="00A859CE">
        <w:rPr>
          <w:rFonts w:asciiTheme="minorHAnsi" w:hAnsiTheme="minorHAnsi" w:cstheme="minorHAnsi"/>
          <w:spacing w:val="-1"/>
        </w:rPr>
        <w:t xml:space="preserve"> </w:t>
      </w:r>
      <w:r w:rsidRPr="00A859CE">
        <w:rPr>
          <w:rFonts w:asciiTheme="minorHAnsi" w:hAnsiTheme="minorHAnsi" w:cstheme="minorHAnsi"/>
        </w:rPr>
        <w:t>Chair)</w:t>
      </w:r>
      <w:r w:rsidRPr="00A859CE">
        <w:rPr>
          <w:rFonts w:asciiTheme="minorHAnsi" w:hAnsiTheme="minorHAnsi" w:cstheme="minorHAnsi"/>
        </w:rPr>
        <w:tab/>
      </w:r>
      <w:r w:rsidRPr="00A859CE">
        <w:rPr>
          <w:rFonts w:asciiTheme="minorHAnsi" w:hAnsiTheme="minorHAnsi" w:cstheme="minorHAnsi"/>
        </w:rPr>
        <w:tab/>
      </w:r>
      <w:r w:rsidRPr="00A859CE">
        <w:rPr>
          <w:rFonts w:asciiTheme="minorHAnsi" w:hAnsiTheme="minorHAnsi" w:cstheme="minorHAnsi"/>
        </w:rPr>
        <w:tab/>
        <w:t>Date</w:t>
      </w:r>
    </w:p>
    <w:p w14:paraId="0144AEE8" w14:textId="77777777" w:rsidR="00622509" w:rsidRPr="00A859CE" w:rsidRDefault="00622509" w:rsidP="00622509">
      <w:pPr>
        <w:rPr>
          <w:rFonts w:asciiTheme="minorHAnsi" w:hAnsiTheme="minorHAnsi" w:cstheme="minorHAnsi"/>
        </w:rPr>
      </w:pPr>
    </w:p>
    <w:p w14:paraId="42F6BC25" w14:textId="77777777" w:rsidR="00622509" w:rsidRPr="00A859CE" w:rsidRDefault="00622509" w:rsidP="00622509">
      <w:pPr>
        <w:rPr>
          <w:rFonts w:asciiTheme="minorHAnsi" w:hAnsiTheme="minorHAnsi" w:cstheme="minorHAnsi"/>
        </w:rPr>
      </w:pPr>
    </w:p>
    <w:p w14:paraId="0E9CA453" w14:textId="77777777" w:rsidR="00622509" w:rsidRPr="00A859CE" w:rsidRDefault="00622509" w:rsidP="00622509">
      <w:pPr>
        <w:tabs>
          <w:tab w:val="left" w:pos="5040"/>
        </w:tabs>
        <w:spacing w:before="230"/>
        <w:rPr>
          <w:rFonts w:asciiTheme="minorHAnsi" w:hAnsiTheme="minorHAnsi" w:cstheme="minorHAnsi"/>
        </w:rPr>
      </w:pPr>
      <w:r w:rsidRPr="00A859CE">
        <w:rPr>
          <w:rFonts w:asciiTheme="minorHAnsi" w:hAnsiTheme="minorHAnsi" w:cstheme="minorHAnsi"/>
          <w:noProof/>
        </w:rPr>
        <mc:AlternateContent>
          <mc:Choice Requires="wps">
            <w:drawing>
              <wp:anchor distT="0" distB="0" distL="114300" distR="114300" simplePos="0" relativeHeight="251663360" behindDoc="1" locked="0" layoutInCell="1" allowOverlap="1" wp14:anchorId="4692754E" wp14:editId="019475C8">
                <wp:simplePos x="0" y="0"/>
                <wp:positionH relativeFrom="page">
                  <wp:posOffset>719759</wp:posOffset>
                </wp:positionH>
                <wp:positionV relativeFrom="paragraph">
                  <wp:posOffset>168910</wp:posOffset>
                </wp:positionV>
                <wp:extent cx="2468880" cy="0"/>
                <wp:effectExtent l="0" t="0" r="0" b="0"/>
                <wp:wrapNone/>
                <wp:docPr id="2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68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048F35" id="Line 8" o:spid="_x0000_s1026" style="position:absolute;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6.65pt,13.3pt" to="251.05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xWTsAEAAEgDAAAOAAAAZHJzL2Uyb0RvYy54bWysU8Fu2zAMvQ/YPwi6L06CtciMOD2k7S7d&#10;FqDdBzCSbAuVRYFUYufvJ6lJVmy3YT4Ikkg+vfdIr++mwYmjIbboG7mYzaUwXqG2vmvkz5fHTysp&#10;OILX4NCbRp4My7vNxw/rMdRmiT06bUgkEM/1GBrZxxjqqmLVmwF4hsH4FGyRBojpSF2lCcaEPrhq&#10;OZ/fViOSDoTKMKfb+7eg3BT8tjUq/mhbNlG4RiZusaxU1n1eq80a6o4g9FadacA/sBjA+vToFeoe&#10;IogD2b+gBqsIGds4UzhU2LZWmaIhqVnM/1Dz3EMwRUsyh8PVJv5/sOr7cet3lKmryT+HJ1SvLDxu&#10;e/CdKQReTiE1bpGtqsbA9bUkHzjsSOzHb6hTDhwiFhemloYMmfSJqZh9upptpihUulx+vl2tVqkn&#10;6hKroL4UBuL41eAg8qaRzvrsA9RwfOKYiUB9ScnXHh+tc6WXzouxkV9uljelgNFZnYM5janbbx2J&#10;I+RpKF9RlSLv0wgPXhew3oB+OO8jWPe2T487fzYj68/DxvUe9WlHF5NSuwrL82jleXh/LtW/f4DN&#10;LwAAAP//AwBQSwMEFAAGAAgAAAAhAMby35XcAAAACQEAAA8AAABkcnMvZG93bnJldi54bWxMj8FO&#10;wzAMhu9IvENkJC7TlrQV1VSaTgjojQsbiKvXmLaicbom2wpPTxAHOP72p9+fy81sB3GiyfeONSQr&#10;BYK4cabnVsPLrl6uQfiAbHBwTBo+ycOmurwosTDuzM902oZWxBL2BWroQhgLKX3TkUW/ciNx3L27&#10;yWKIcWqlmfAcy+0gU6VyabHneKHDke47aj62R6vB1690qL8WzUK9Za2j9PDw9IhaX1/Nd7cgAs3h&#10;D4Yf/agOVXTauyMbL4aYkyyLqIY0z0FE4EalCYj970BWpfz/QfUNAAD//wMAUEsBAi0AFAAGAAgA&#10;AAAhALaDOJL+AAAA4QEAABMAAAAAAAAAAAAAAAAAAAAAAFtDb250ZW50X1R5cGVzXS54bWxQSwEC&#10;LQAUAAYACAAAACEAOP0h/9YAAACUAQAACwAAAAAAAAAAAAAAAAAvAQAAX3JlbHMvLnJlbHNQSwEC&#10;LQAUAAYACAAAACEANpMVk7ABAABIAwAADgAAAAAAAAAAAAAAAAAuAgAAZHJzL2Uyb0RvYy54bWxQ&#10;SwECLQAUAAYACAAAACEAxvLfldwAAAAJAQAADwAAAAAAAAAAAAAAAAAKBAAAZHJzL2Rvd25yZXYu&#10;eG1sUEsFBgAAAAAEAAQA8wAAABMFAAAAAA==&#10;">
                <w10:wrap anchorx="page"/>
              </v:line>
            </w:pict>
          </mc:Fallback>
        </mc:AlternateContent>
      </w:r>
      <w:r w:rsidRPr="00A859CE">
        <w:rPr>
          <w:rFonts w:asciiTheme="minorHAnsi" w:hAnsiTheme="minorHAnsi" w:cstheme="minorHAnsi"/>
          <w:noProof/>
        </w:rPr>
        <mc:AlternateContent>
          <mc:Choice Requires="wps">
            <w:drawing>
              <wp:anchor distT="0" distB="0" distL="114300" distR="114300" simplePos="0" relativeHeight="251664384" behindDoc="1" locked="0" layoutInCell="1" allowOverlap="1" wp14:anchorId="694EEC3F" wp14:editId="13CA10EB">
                <wp:simplePos x="0" y="0"/>
                <wp:positionH relativeFrom="page">
                  <wp:posOffset>3794760</wp:posOffset>
                </wp:positionH>
                <wp:positionV relativeFrom="paragraph">
                  <wp:posOffset>177165</wp:posOffset>
                </wp:positionV>
                <wp:extent cx="1463040" cy="0"/>
                <wp:effectExtent l="13335" t="6985" r="9525" b="12065"/>
                <wp:wrapNone/>
                <wp:docPr id="24"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30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DE0A49" id="Line 9" o:spid="_x0000_s1026" style="position:absolute;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98.8pt,13.95pt" to="414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CyysAEAAEgDAAAOAAAAZHJzL2Uyb0RvYy54bWysU8Fu2zAMvQ/YPwi6L3ayttiMOD2k6y7d&#10;FqDdBzCSbAuVRYFU4uTvJ6lJWmy3oT4Ikkg+vfdIL28PoxN7Q2zRt3I+q6UwXqG2vm/l76f7T1+k&#10;4Aheg0NvWnk0LG9XHz8sp9CYBQ7otCGRQDw3U2jlEGNoqorVYEbgGQbjU7BDGiGmI/WVJpgS+uiq&#10;RV3fVBOSDoTKMKfbu5egXBX8rjMq/uo6NlG4ViZusaxU1m1eq9USmp4gDFadaMB/sBjB+vToBeoO&#10;Iogd2X+gRqsIGbs4UzhW2HVWmaIhqZnXf6l5HCCYoiWZw+FiE78frPq5X/sNZerq4B/DA6pnFh7X&#10;A/jeFAJPx5AaN89WVVPg5lKSDxw2JLbTD9QpB3YRiwuHjsYMmfSJQzH7eDHbHKJQ6XJ+dfO5vko9&#10;UedYBc25MBDH7wZHkTetdNZnH6CB/QPHTASac0q+9nhvnSu9dF5Mrfx6vbguBYzO6hzMaUz9du1I&#10;7CFPQ/mKqhR5m0a487qADQb0t9M+gnUv+/S48yczsv48bNxsUR83dDYptauwPI1Wnoe351L9+gOs&#10;/gAAAP//AwBQSwMEFAAGAAgAAAAhADKZbRvdAAAACQEAAA8AAABkcnMvZG93bnJldi54bWxMj8FO&#10;wzAMhu9IvENkJC4TSyli60rTCQG9cWGAuHqNaSsap2uyrfD0GHGAo+1Pv7+/WE+uVwcaQ+fZwOU8&#10;AUVce9txY+DlubrIQIWIbLH3TAY+KcC6PD0pMLf+yE902MRGSQiHHA20MQ651qFuyWGY+4FYbu9+&#10;dBhlHBttRzxKuOt1miQL7bBj+dDiQHct1R+bvTMQqlfaVV+zepa8XTWe0t394wMac3423d6AijTF&#10;Pxh+9EUdSnHa+j3boHoD16vlQlAD6XIFSoAszaTc9nehy0L/b1B+AwAA//8DAFBLAQItABQABgAI&#10;AAAAIQC2gziS/gAAAOEBAAATAAAAAAAAAAAAAAAAAAAAAABbQ29udGVudF9UeXBlc10ueG1sUEsB&#10;Ai0AFAAGAAgAAAAhADj9If/WAAAAlAEAAAsAAAAAAAAAAAAAAAAALwEAAF9yZWxzLy5yZWxzUEsB&#10;Ai0AFAAGAAgAAAAhANMkLLKwAQAASAMAAA4AAAAAAAAAAAAAAAAALgIAAGRycy9lMm9Eb2MueG1s&#10;UEsBAi0AFAAGAAgAAAAhADKZbRvdAAAACQEAAA8AAAAAAAAAAAAAAAAACgQAAGRycy9kb3ducmV2&#10;LnhtbFBLBQYAAAAABAAEAPMAAAAUBQAAAAA=&#10;">
                <w10:wrap anchorx="page"/>
              </v:line>
            </w:pict>
          </mc:Fallback>
        </mc:AlternateContent>
      </w:r>
      <w:r w:rsidRPr="00A859CE">
        <w:rPr>
          <w:rFonts w:asciiTheme="minorHAnsi" w:hAnsiTheme="minorHAnsi" w:cstheme="minorHAnsi"/>
        </w:rPr>
        <w:t>Attest</w:t>
      </w:r>
      <w:r w:rsidRPr="00A859CE">
        <w:rPr>
          <w:rFonts w:asciiTheme="minorHAnsi" w:hAnsiTheme="minorHAnsi" w:cstheme="minorHAnsi"/>
        </w:rPr>
        <w:tab/>
        <w:t>Date</w:t>
      </w:r>
    </w:p>
    <w:p w14:paraId="2F121606" w14:textId="77777777" w:rsidR="005E1AA3" w:rsidRPr="00A859CE" w:rsidRDefault="005E1AA3">
      <w:pPr>
        <w:rPr>
          <w:rFonts w:asciiTheme="minorHAnsi" w:hAnsiTheme="minorHAnsi" w:cstheme="minorHAnsi"/>
          <w:b/>
          <w:bCs/>
          <w:color w:val="365F91" w:themeColor="accent1" w:themeShade="BF"/>
        </w:rPr>
      </w:pPr>
      <w:r w:rsidRPr="00A859CE">
        <w:rPr>
          <w:rFonts w:asciiTheme="minorHAnsi" w:hAnsiTheme="minorHAnsi" w:cstheme="minorHAnsi"/>
          <w:color w:val="365F91" w:themeColor="accent1" w:themeShade="BF"/>
        </w:rPr>
        <w:br w:type="page"/>
      </w:r>
    </w:p>
    <w:p w14:paraId="1D0D13D7" w14:textId="77777777" w:rsidR="00331D2C" w:rsidRPr="001D0BA0" w:rsidRDefault="00331D2C" w:rsidP="009111BB">
      <w:pPr>
        <w:pStyle w:val="Heading2"/>
        <w:ind w:left="0"/>
        <w:rPr>
          <w:rFonts w:asciiTheme="minorHAnsi" w:hAnsiTheme="minorHAnsi" w:cstheme="minorHAnsi"/>
          <w:color w:val="365F91" w:themeColor="accent1" w:themeShade="BF"/>
          <w:sz w:val="28"/>
          <w:szCs w:val="28"/>
        </w:rPr>
      </w:pPr>
      <w:bookmarkStart w:id="59" w:name="_Toc155086026"/>
      <w:r w:rsidRPr="001D0BA0">
        <w:rPr>
          <w:rFonts w:asciiTheme="minorHAnsi" w:hAnsiTheme="minorHAnsi" w:cstheme="minorHAnsi"/>
          <w:color w:val="365F91" w:themeColor="accent1" w:themeShade="BF"/>
          <w:sz w:val="28"/>
          <w:szCs w:val="28"/>
        </w:rPr>
        <w:lastRenderedPageBreak/>
        <w:t>EQUAL EMPLOYMENT OPPORTUNITY POLICY</w:t>
      </w:r>
      <w:bookmarkEnd w:id="59"/>
    </w:p>
    <w:p w14:paraId="19BEEC6F" w14:textId="77777777" w:rsidR="00331D2C" w:rsidRPr="001D0BA0" w:rsidRDefault="00331D2C" w:rsidP="00331D2C">
      <w:pPr>
        <w:pStyle w:val="BodyText"/>
        <w:spacing w:before="8"/>
        <w:ind w:right="-60"/>
        <w:jc w:val="both"/>
        <w:rPr>
          <w:rFonts w:asciiTheme="minorHAnsi" w:hAnsiTheme="minorHAnsi" w:cstheme="minorHAnsi"/>
          <w:b/>
        </w:rPr>
      </w:pPr>
    </w:p>
    <w:p w14:paraId="21F24AFF" w14:textId="77777777" w:rsidR="00622509" w:rsidRPr="001D0BA0" w:rsidRDefault="00622509" w:rsidP="00622509">
      <w:pPr>
        <w:spacing w:before="229"/>
        <w:jc w:val="both"/>
        <w:rPr>
          <w:rFonts w:asciiTheme="minorHAnsi" w:hAnsiTheme="minorHAnsi" w:cstheme="minorHAnsi"/>
        </w:rPr>
      </w:pPr>
      <w:r w:rsidRPr="001D0BA0">
        <w:rPr>
          <w:rFonts w:asciiTheme="minorHAnsi" w:hAnsiTheme="minorHAnsi" w:cstheme="minorHAnsi"/>
        </w:rPr>
        <w:t xml:space="preserve">The </w:t>
      </w:r>
      <w:r w:rsidRPr="001D0BA0">
        <w:rPr>
          <w:rFonts w:asciiTheme="minorHAnsi" w:hAnsiTheme="minorHAnsi" w:cstheme="minorHAnsi"/>
          <w:highlight w:val="yellow"/>
        </w:rPr>
        <w:t>(City/Town Council or Board of County Commissioners)</w:t>
      </w:r>
      <w:r w:rsidRPr="001D0BA0">
        <w:rPr>
          <w:rFonts w:asciiTheme="minorHAnsi" w:hAnsiTheme="minorHAnsi" w:cstheme="minorHAnsi"/>
          <w:spacing w:val="-15"/>
        </w:rPr>
        <w:t xml:space="preserve"> </w:t>
      </w:r>
      <w:r w:rsidRPr="001D0BA0">
        <w:rPr>
          <w:rFonts w:asciiTheme="minorHAnsi" w:hAnsiTheme="minorHAnsi" w:cstheme="minorHAnsi"/>
        </w:rPr>
        <w:t>does hereby</w:t>
      </w:r>
      <w:r w:rsidRPr="001D0BA0">
        <w:rPr>
          <w:rFonts w:asciiTheme="minorHAnsi" w:hAnsiTheme="minorHAnsi" w:cstheme="minorHAnsi"/>
          <w:spacing w:val="15"/>
        </w:rPr>
        <w:t xml:space="preserve"> </w:t>
      </w:r>
      <w:r w:rsidRPr="001D0BA0">
        <w:rPr>
          <w:rFonts w:asciiTheme="minorHAnsi" w:hAnsiTheme="minorHAnsi" w:cstheme="minorHAnsi"/>
        </w:rPr>
        <w:t>declare</w:t>
      </w:r>
      <w:r w:rsidRPr="001D0BA0">
        <w:rPr>
          <w:rFonts w:asciiTheme="minorHAnsi" w:hAnsiTheme="minorHAnsi" w:cstheme="minorHAnsi"/>
          <w:spacing w:val="18"/>
        </w:rPr>
        <w:t xml:space="preserve"> </w:t>
      </w:r>
      <w:r w:rsidRPr="001D0BA0">
        <w:rPr>
          <w:rFonts w:asciiTheme="minorHAnsi" w:hAnsiTheme="minorHAnsi" w:cstheme="minorHAnsi"/>
        </w:rPr>
        <w:t>that</w:t>
      </w:r>
      <w:r w:rsidRPr="001D0BA0">
        <w:rPr>
          <w:rFonts w:asciiTheme="minorHAnsi" w:hAnsiTheme="minorHAnsi" w:cstheme="minorHAnsi"/>
          <w:spacing w:val="20"/>
        </w:rPr>
        <w:t xml:space="preserve"> </w:t>
      </w:r>
      <w:r w:rsidRPr="001D0BA0">
        <w:rPr>
          <w:rFonts w:asciiTheme="minorHAnsi" w:hAnsiTheme="minorHAnsi" w:cstheme="minorHAnsi"/>
        </w:rPr>
        <w:t>it</w:t>
      </w:r>
      <w:r w:rsidRPr="001D0BA0">
        <w:rPr>
          <w:rFonts w:asciiTheme="minorHAnsi" w:hAnsiTheme="minorHAnsi" w:cstheme="minorHAnsi"/>
          <w:spacing w:val="20"/>
        </w:rPr>
        <w:t xml:space="preserve"> </w:t>
      </w:r>
      <w:r w:rsidRPr="001D0BA0">
        <w:rPr>
          <w:rFonts w:asciiTheme="minorHAnsi" w:hAnsiTheme="minorHAnsi" w:cstheme="minorHAnsi"/>
        </w:rPr>
        <w:t>is</w:t>
      </w:r>
      <w:r w:rsidRPr="001D0BA0">
        <w:rPr>
          <w:rFonts w:asciiTheme="minorHAnsi" w:hAnsiTheme="minorHAnsi" w:cstheme="minorHAnsi"/>
          <w:spacing w:val="17"/>
        </w:rPr>
        <w:t xml:space="preserve"> </w:t>
      </w:r>
      <w:r w:rsidRPr="001D0BA0">
        <w:rPr>
          <w:rFonts w:asciiTheme="minorHAnsi" w:hAnsiTheme="minorHAnsi" w:cstheme="minorHAnsi"/>
        </w:rPr>
        <w:t>the</w:t>
      </w:r>
      <w:r w:rsidRPr="001D0BA0">
        <w:rPr>
          <w:rFonts w:asciiTheme="minorHAnsi" w:hAnsiTheme="minorHAnsi" w:cstheme="minorHAnsi"/>
          <w:spacing w:val="18"/>
        </w:rPr>
        <w:t xml:space="preserve"> </w:t>
      </w:r>
      <w:r w:rsidRPr="001D0BA0">
        <w:rPr>
          <w:rFonts w:asciiTheme="minorHAnsi" w:hAnsiTheme="minorHAnsi" w:cstheme="minorHAnsi"/>
        </w:rPr>
        <w:t>fundamental</w:t>
      </w:r>
      <w:r w:rsidRPr="001D0BA0">
        <w:rPr>
          <w:rFonts w:asciiTheme="minorHAnsi" w:hAnsiTheme="minorHAnsi" w:cstheme="minorHAnsi"/>
          <w:spacing w:val="20"/>
        </w:rPr>
        <w:t xml:space="preserve"> </w:t>
      </w:r>
      <w:r w:rsidRPr="001D0BA0">
        <w:rPr>
          <w:rFonts w:asciiTheme="minorHAnsi" w:hAnsiTheme="minorHAnsi" w:cstheme="minorHAnsi"/>
        </w:rPr>
        <w:t>policy</w:t>
      </w:r>
      <w:r w:rsidRPr="001D0BA0">
        <w:rPr>
          <w:rFonts w:asciiTheme="minorHAnsi" w:hAnsiTheme="minorHAnsi" w:cstheme="minorHAnsi"/>
          <w:spacing w:val="17"/>
        </w:rPr>
        <w:t xml:space="preserve"> </w:t>
      </w:r>
      <w:r w:rsidRPr="001D0BA0">
        <w:rPr>
          <w:rFonts w:asciiTheme="minorHAnsi" w:hAnsiTheme="minorHAnsi" w:cstheme="minorHAnsi"/>
        </w:rPr>
        <w:t xml:space="preserve">of </w:t>
      </w:r>
      <w:r w:rsidRPr="001D0BA0">
        <w:rPr>
          <w:rFonts w:asciiTheme="minorHAnsi" w:hAnsiTheme="minorHAnsi" w:cstheme="minorHAnsi"/>
          <w:highlight w:val="yellow"/>
        </w:rPr>
        <w:t>(Name of Subgrantee</w:t>
      </w:r>
      <w:r w:rsidRPr="001D0BA0">
        <w:rPr>
          <w:rFonts w:asciiTheme="minorHAnsi" w:hAnsiTheme="minorHAnsi" w:cstheme="minorHAnsi"/>
        </w:rPr>
        <w:t>) to provide equal opportunity to all of its employees and applicants for employment (skilled, unskilled, and professional) and to assure that there shall be no discrimination against any person on the basis of race, color, religion, creed, national origin, sex, age, physical or mental handicap, marital</w:t>
      </w:r>
      <w:r w:rsidRPr="001D0BA0">
        <w:rPr>
          <w:rFonts w:asciiTheme="minorHAnsi" w:hAnsiTheme="minorHAnsi" w:cstheme="minorHAnsi"/>
          <w:spacing w:val="10"/>
        </w:rPr>
        <w:t xml:space="preserve"> </w:t>
      </w:r>
      <w:r w:rsidRPr="001D0BA0">
        <w:rPr>
          <w:rFonts w:asciiTheme="minorHAnsi" w:hAnsiTheme="minorHAnsi" w:cstheme="minorHAnsi"/>
        </w:rPr>
        <w:t>status</w:t>
      </w:r>
      <w:r w:rsidRPr="001D0BA0">
        <w:rPr>
          <w:rFonts w:asciiTheme="minorHAnsi" w:hAnsiTheme="minorHAnsi" w:cstheme="minorHAnsi"/>
          <w:spacing w:val="10"/>
        </w:rPr>
        <w:t xml:space="preserve"> </w:t>
      </w:r>
      <w:r w:rsidRPr="001D0BA0">
        <w:rPr>
          <w:rFonts w:asciiTheme="minorHAnsi" w:hAnsiTheme="minorHAnsi" w:cstheme="minorHAnsi"/>
        </w:rPr>
        <w:t>or</w:t>
      </w:r>
      <w:r w:rsidRPr="001D0BA0">
        <w:rPr>
          <w:rFonts w:asciiTheme="minorHAnsi" w:hAnsiTheme="minorHAnsi" w:cstheme="minorHAnsi"/>
          <w:spacing w:val="8"/>
        </w:rPr>
        <w:t xml:space="preserve"> </w:t>
      </w:r>
      <w:r w:rsidRPr="001D0BA0">
        <w:rPr>
          <w:rFonts w:asciiTheme="minorHAnsi" w:hAnsiTheme="minorHAnsi" w:cstheme="minorHAnsi"/>
        </w:rPr>
        <w:t>political</w:t>
      </w:r>
      <w:r w:rsidRPr="001D0BA0">
        <w:rPr>
          <w:rFonts w:asciiTheme="minorHAnsi" w:hAnsiTheme="minorHAnsi" w:cstheme="minorHAnsi"/>
          <w:spacing w:val="10"/>
        </w:rPr>
        <w:t xml:space="preserve"> </w:t>
      </w:r>
      <w:r w:rsidRPr="001D0BA0">
        <w:rPr>
          <w:rFonts w:asciiTheme="minorHAnsi" w:hAnsiTheme="minorHAnsi" w:cstheme="minorHAnsi"/>
        </w:rPr>
        <w:t>beliefs</w:t>
      </w:r>
      <w:r w:rsidRPr="001D0BA0">
        <w:rPr>
          <w:rFonts w:asciiTheme="minorHAnsi" w:hAnsiTheme="minorHAnsi" w:cstheme="minorHAnsi"/>
          <w:spacing w:val="10"/>
        </w:rPr>
        <w:t xml:space="preserve"> </w:t>
      </w:r>
      <w:r w:rsidRPr="001D0BA0">
        <w:rPr>
          <w:rFonts w:asciiTheme="minorHAnsi" w:hAnsiTheme="minorHAnsi" w:cstheme="minorHAnsi"/>
        </w:rPr>
        <w:t>unless</w:t>
      </w:r>
      <w:r w:rsidRPr="001D0BA0">
        <w:rPr>
          <w:rFonts w:asciiTheme="minorHAnsi" w:hAnsiTheme="minorHAnsi" w:cstheme="minorHAnsi"/>
          <w:spacing w:val="10"/>
        </w:rPr>
        <w:t xml:space="preserve"> </w:t>
      </w:r>
      <w:r w:rsidRPr="001D0BA0">
        <w:rPr>
          <w:rFonts w:asciiTheme="minorHAnsi" w:hAnsiTheme="minorHAnsi" w:cstheme="minorHAnsi"/>
        </w:rPr>
        <w:t>related</w:t>
      </w:r>
      <w:r w:rsidRPr="001D0BA0">
        <w:rPr>
          <w:rFonts w:asciiTheme="minorHAnsi" w:hAnsiTheme="minorHAnsi" w:cstheme="minorHAnsi"/>
          <w:spacing w:val="10"/>
        </w:rPr>
        <w:t xml:space="preserve"> </w:t>
      </w:r>
      <w:r w:rsidRPr="001D0BA0">
        <w:rPr>
          <w:rFonts w:asciiTheme="minorHAnsi" w:hAnsiTheme="minorHAnsi" w:cstheme="minorHAnsi"/>
        </w:rPr>
        <w:t>to</w:t>
      </w:r>
      <w:r w:rsidRPr="001D0BA0">
        <w:rPr>
          <w:rFonts w:asciiTheme="minorHAnsi" w:hAnsiTheme="minorHAnsi" w:cstheme="minorHAnsi"/>
          <w:spacing w:val="6"/>
        </w:rPr>
        <w:t xml:space="preserve"> </w:t>
      </w:r>
      <w:r w:rsidRPr="001D0BA0">
        <w:rPr>
          <w:rFonts w:asciiTheme="minorHAnsi" w:hAnsiTheme="minorHAnsi" w:cstheme="minorHAnsi"/>
        </w:rPr>
        <w:t>a</w:t>
      </w:r>
      <w:r w:rsidRPr="001D0BA0">
        <w:rPr>
          <w:rFonts w:asciiTheme="minorHAnsi" w:hAnsiTheme="minorHAnsi" w:cstheme="minorHAnsi"/>
          <w:spacing w:val="8"/>
        </w:rPr>
        <w:t xml:space="preserve"> </w:t>
      </w:r>
      <w:r w:rsidRPr="001D0BA0">
        <w:rPr>
          <w:rFonts w:asciiTheme="minorHAnsi" w:hAnsiTheme="minorHAnsi" w:cstheme="minorHAnsi"/>
        </w:rPr>
        <w:t>bona</w:t>
      </w:r>
      <w:r w:rsidRPr="001D0BA0">
        <w:rPr>
          <w:rFonts w:asciiTheme="minorHAnsi" w:hAnsiTheme="minorHAnsi" w:cstheme="minorHAnsi"/>
          <w:spacing w:val="8"/>
        </w:rPr>
        <w:t xml:space="preserve"> </w:t>
      </w:r>
      <w:r w:rsidRPr="001D0BA0">
        <w:rPr>
          <w:rFonts w:asciiTheme="minorHAnsi" w:hAnsiTheme="minorHAnsi" w:cstheme="minorHAnsi"/>
        </w:rPr>
        <w:t>fide</w:t>
      </w:r>
      <w:r w:rsidRPr="001D0BA0">
        <w:rPr>
          <w:rFonts w:asciiTheme="minorHAnsi" w:hAnsiTheme="minorHAnsi" w:cstheme="minorHAnsi"/>
          <w:spacing w:val="8"/>
        </w:rPr>
        <w:t xml:space="preserve"> </w:t>
      </w:r>
      <w:r w:rsidRPr="001D0BA0">
        <w:rPr>
          <w:rFonts w:asciiTheme="minorHAnsi" w:hAnsiTheme="minorHAnsi" w:cstheme="minorHAnsi"/>
        </w:rPr>
        <w:t>occupational</w:t>
      </w:r>
      <w:r w:rsidRPr="001D0BA0">
        <w:rPr>
          <w:rFonts w:asciiTheme="minorHAnsi" w:hAnsiTheme="minorHAnsi" w:cstheme="minorHAnsi"/>
          <w:spacing w:val="10"/>
        </w:rPr>
        <w:t xml:space="preserve"> </w:t>
      </w:r>
      <w:r w:rsidRPr="001D0BA0">
        <w:rPr>
          <w:rFonts w:asciiTheme="minorHAnsi" w:hAnsiTheme="minorHAnsi" w:cstheme="minorHAnsi"/>
        </w:rPr>
        <w:t xml:space="preserve">requirement. </w:t>
      </w:r>
      <w:r w:rsidRPr="001D0BA0">
        <w:rPr>
          <w:rFonts w:asciiTheme="minorHAnsi" w:hAnsiTheme="minorHAnsi" w:cstheme="minorHAnsi"/>
          <w:spacing w:val="20"/>
        </w:rPr>
        <w:t xml:space="preserve"> </w:t>
      </w:r>
      <w:r w:rsidRPr="001D0BA0">
        <w:rPr>
          <w:rFonts w:asciiTheme="minorHAnsi" w:hAnsiTheme="minorHAnsi" w:cstheme="minorHAnsi"/>
        </w:rPr>
        <w:t>To</w:t>
      </w:r>
      <w:r w:rsidRPr="001D0BA0">
        <w:rPr>
          <w:rFonts w:asciiTheme="minorHAnsi" w:hAnsiTheme="minorHAnsi" w:cstheme="minorHAnsi"/>
          <w:spacing w:val="8"/>
        </w:rPr>
        <w:t xml:space="preserve"> </w:t>
      </w:r>
      <w:r w:rsidRPr="001D0BA0">
        <w:rPr>
          <w:rFonts w:asciiTheme="minorHAnsi" w:hAnsiTheme="minorHAnsi" w:cstheme="minorHAnsi"/>
        </w:rPr>
        <w:t>this end</w:t>
      </w:r>
      <w:r w:rsidRPr="001D0BA0">
        <w:rPr>
          <w:rFonts w:asciiTheme="minorHAnsi" w:hAnsiTheme="minorHAnsi" w:cstheme="minorHAnsi"/>
          <w:highlight w:val="yellow"/>
        </w:rPr>
        <w:t>, (Name</w:t>
      </w:r>
      <w:r w:rsidRPr="001D0BA0">
        <w:rPr>
          <w:rFonts w:asciiTheme="minorHAnsi" w:hAnsiTheme="minorHAnsi" w:cstheme="minorHAnsi"/>
          <w:spacing w:val="40"/>
          <w:highlight w:val="yellow"/>
        </w:rPr>
        <w:t xml:space="preserve"> </w:t>
      </w:r>
      <w:r w:rsidRPr="001D0BA0">
        <w:rPr>
          <w:rFonts w:asciiTheme="minorHAnsi" w:hAnsiTheme="minorHAnsi" w:cstheme="minorHAnsi"/>
          <w:highlight w:val="yellow"/>
        </w:rPr>
        <w:t>of</w:t>
      </w:r>
      <w:r w:rsidRPr="001D0BA0">
        <w:rPr>
          <w:rFonts w:asciiTheme="minorHAnsi" w:hAnsiTheme="minorHAnsi" w:cstheme="minorHAnsi"/>
          <w:spacing w:val="40"/>
          <w:highlight w:val="yellow"/>
        </w:rPr>
        <w:t xml:space="preserve"> </w:t>
      </w:r>
      <w:r w:rsidRPr="001D0BA0">
        <w:rPr>
          <w:rFonts w:asciiTheme="minorHAnsi" w:hAnsiTheme="minorHAnsi" w:cstheme="minorHAnsi"/>
          <w:highlight w:val="yellow"/>
        </w:rPr>
        <w:t>Subgrantee)</w:t>
      </w:r>
      <w:r w:rsidRPr="001D0BA0">
        <w:rPr>
          <w:rFonts w:asciiTheme="minorHAnsi" w:hAnsiTheme="minorHAnsi" w:cstheme="minorHAnsi"/>
          <w:spacing w:val="40"/>
        </w:rPr>
        <w:t xml:space="preserve"> </w:t>
      </w:r>
      <w:r w:rsidRPr="001D0BA0">
        <w:rPr>
          <w:rFonts w:asciiTheme="minorHAnsi" w:hAnsiTheme="minorHAnsi" w:cstheme="minorHAnsi"/>
        </w:rPr>
        <w:t>will</w:t>
      </w:r>
      <w:r w:rsidRPr="001D0BA0">
        <w:rPr>
          <w:rFonts w:asciiTheme="minorHAnsi" w:hAnsiTheme="minorHAnsi" w:cstheme="minorHAnsi"/>
          <w:spacing w:val="41"/>
        </w:rPr>
        <w:t xml:space="preserve"> </w:t>
      </w:r>
      <w:r w:rsidRPr="001D0BA0">
        <w:rPr>
          <w:rFonts w:asciiTheme="minorHAnsi" w:hAnsiTheme="minorHAnsi" w:cstheme="minorHAnsi"/>
        </w:rPr>
        <w:t>take</w:t>
      </w:r>
      <w:r w:rsidRPr="001D0BA0">
        <w:rPr>
          <w:rFonts w:asciiTheme="minorHAnsi" w:hAnsiTheme="minorHAnsi" w:cstheme="minorHAnsi"/>
          <w:spacing w:val="40"/>
        </w:rPr>
        <w:t xml:space="preserve"> </w:t>
      </w:r>
      <w:r w:rsidRPr="001D0BA0">
        <w:rPr>
          <w:rFonts w:asciiTheme="minorHAnsi" w:hAnsiTheme="minorHAnsi" w:cstheme="minorHAnsi"/>
        </w:rPr>
        <w:t>steps</w:t>
      </w:r>
      <w:r w:rsidRPr="001D0BA0">
        <w:rPr>
          <w:rFonts w:asciiTheme="minorHAnsi" w:hAnsiTheme="minorHAnsi" w:cstheme="minorHAnsi"/>
          <w:spacing w:val="41"/>
        </w:rPr>
        <w:t xml:space="preserve"> </w:t>
      </w:r>
      <w:r w:rsidRPr="001D0BA0">
        <w:rPr>
          <w:rFonts w:asciiTheme="minorHAnsi" w:hAnsiTheme="minorHAnsi" w:cstheme="minorHAnsi"/>
        </w:rPr>
        <w:t>to</w:t>
      </w:r>
      <w:r w:rsidRPr="001D0BA0">
        <w:rPr>
          <w:rFonts w:asciiTheme="minorHAnsi" w:hAnsiTheme="minorHAnsi" w:cstheme="minorHAnsi"/>
          <w:spacing w:val="41"/>
        </w:rPr>
        <w:t xml:space="preserve"> </w:t>
      </w:r>
      <w:r w:rsidRPr="001D0BA0">
        <w:rPr>
          <w:rFonts w:asciiTheme="minorHAnsi" w:hAnsiTheme="minorHAnsi" w:cstheme="minorHAnsi"/>
        </w:rPr>
        <w:t>equalize</w:t>
      </w:r>
      <w:r w:rsidRPr="001D0BA0">
        <w:rPr>
          <w:rFonts w:asciiTheme="minorHAnsi" w:hAnsiTheme="minorHAnsi" w:cstheme="minorHAnsi"/>
          <w:spacing w:val="40"/>
        </w:rPr>
        <w:t xml:space="preserve"> </w:t>
      </w:r>
      <w:r w:rsidRPr="001D0BA0">
        <w:rPr>
          <w:rFonts w:asciiTheme="minorHAnsi" w:hAnsiTheme="minorHAnsi" w:cstheme="minorHAnsi"/>
        </w:rPr>
        <w:t>opportunities</w:t>
      </w:r>
      <w:r w:rsidRPr="001D0BA0">
        <w:rPr>
          <w:rFonts w:asciiTheme="minorHAnsi" w:hAnsiTheme="minorHAnsi" w:cstheme="minorHAnsi"/>
          <w:spacing w:val="35"/>
        </w:rPr>
        <w:t xml:space="preserve"> </w:t>
      </w:r>
      <w:r w:rsidRPr="001D0BA0">
        <w:rPr>
          <w:rFonts w:asciiTheme="minorHAnsi" w:hAnsiTheme="minorHAnsi" w:cstheme="minorHAnsi"/>
        </w:rPr>
        <w:t xml:space="preserve">for employment at all levels of operation for those classes of people who have traditionally been denied equal opportunity minority group members, women, and the handicapped; and </w:t>
      </w:r>
      <w:r w:rsidRPr="001D0BA0">
        <w:rPr>
          <w:rFonts w:asciiTheme="minorHAnsi" w:hAnsiTheme="minorHAnsi" w:cstheme="minorHAnsi"/>
          <w:highlight w:val="yellow"/>
        </w:rPr>
        <w:t>(Name of Subgrantee</w:t>
      </w:r>
      <w:r w:rsidRPr="001D0BA0">
        <w:rPr>
          <w:rFonts w:asciiTheme="minorHAnsi" w:hAnsiTheme="minorHAnsi" w:cstheme="minorHAnsi"/>
        </w:rPr>
        <w:t>) recognizes an obligation to make reasonable accommodations to the known physical or mental limitations of an otherwise qualified applicant or employee unless the accommodation imposes an undue</w:t>
      </w:r>
      <w:r w:rsidRPr="001D0BA0">
        <w:rPr>
          <w:rFonts w:asciiTheme="minorHAnsi" w:hAnsiTheme="minorHAnsi" w:cstheme="minorHAnsi"/>
          <w:spacing w:val="-4"/>
        </w:rPr>
        <w:t xml:space="preserve"> </w:t>
      </w:r>
      <w:r w:rsidRPr="001D0BA0">
        <w:rPr>
          <w:rFonts w:asciiTheme="minorHAnsi" w:hAnsiTheme="minorHAnsi" w:cstheme="minorHAnsi"/>
        </w:rPr>
        <w:t>hardship.</w:t>
      </w:r>
    </w:p>
    <w:p w14:paraId="6733D33B" w14:textId="77777777" w:rsidR="00622509" w:rsidRPr="001D0BA0" w:rsidRDefault="00622509" w:rsidP="00622509">
      <w:pPr>
        <w:spacing w:before="2"/>
        <w:jc w:val="both"/>
        <w:rPr>
          <w:rFonts w:asciiTheme="minorHAnsi" w:hAnsiTheme="minorHAnsi" w:cstheme="minorHAnsi"/>
          <w:sz w:val="16"/>
        </w:rPr>
      </w:pPr>
    </w:p>
    <w:p w14:paraId="4A3B59EC" w14:textId="77777777" w:rsidR="00622509" w:rsidRPr="001D0BA0" w:rsidRDefault="00622509" w:rsidP="00622509">
      <w:pPr>
        <w:spacing w:before="90"/>
        <w:jc w:val="both"/>
        <w:rPr>
          <w:rFonts w:asciiTheme="minorHAnsi" w:hAnsiTheme="minorHAnsi" w:cstheme="minorHAnsi"/>
        </w:rPr>
      </w:pPr>
      <w:r w:rsidRPr="001D0BA0">
        <w:rPr>
          <w:rFonts w:asciiTheme="minorHAnsi" w:hAnsiTheme="minorHAnsi" w:cstheme="minorHAnsi"/>
        </w:rPr>
        <w:t>All applicants for</w:t>
      </w:r>
      <w:r w:rsidRPr="001D0BA0">
        <w:rPr>
          <w:rFonts w:asciiTheme="minorHAnsi" w:hAnsiTheme="minorHAnsi" w:cstheme="minorHAnsi"/>
          <w:spacing w:val="-6"/>
        </w:rPr>
        <w:t xml:space="preserve"> </w:t>
      </w:r>
      <w:r w:rsidRPr="001D0BA0">
        <w:rPr>
          <w:rFonts w:asciiTheme="minorHAnsi" w:hAnsiTheme="minorHAnsi" w:cstheme="minorHAnsi"/>
        </w:rPr>
        <w:t>employment</w:t>
      </w:r>
      <w:r w:rsidRPr="001D0BA0">
        <w:rPr>
          <w:rFonts w:asciiTheme="minorHAnsi" w:hAnsiTheme="minorHAnsi" w:cstheme="minorHAnsi"/>
          <w:spacing w:val="17"/>
        </w:rPr>
        <w:t xml:space="preserve"> </w:t>
      </w:r>
      <w:r w:rsidRPr="001D0BA0">
        <w:rPr>
          <w:rFonts w:asciiTheme="minorHAnsi" w:hAnsiTheme="minorHAnsi" w:cstheme="minorHAnsi"/>
        </w:rPr>
        <w:t xml:space="preserve">with </w:t>
      </w:r>
      <w:r w:rsidRPr="001D0BA0">
        <w:rPr>
          <w:rFonts w:asciiTheme="minorHAnsi" w:hAnsiTheme="minorHAnsi" w:cstheme="minorHAnsi"/>
          <w:highlight w:val="yellow"/>
        </w:rPr>
        <w:t>(Name of Subgrantee)</w:t>
      </w:r>
      <w:r w:rsidRPr="001D0BA0">
        <w:rPr>
          <w:rFonts w:asciiTheme="minorHAnsi" w:hAnsiTheme="minorHAnsi" w:cstheme="minorHAnsi"/>
        </w:rPr>
        <w:t xml:space="preserve"> will</w:t>
      </w:r>
      <w:r w:rsidRPr="001D0BA0">
        <w:rPr>
          <w:rFonts w:asciiTheme="minorHAnsi" w:hAnsiTheme="minorHAnsi" w:cstheme="minorHAnsi"/>
          <w:spacing w:val="12"/>
        </w:rPr>
        <w:t xml:space="preserve"> </w:t>
      </w:r>
      <w:r w:rsidRPr="001D0BA0">
        <w:rPr>
          <w:rFonts w:asciiTheme="minorHAnsi" w:hAnsiTheme="minorHAnsi" w:cstheme="minorHAnsi"/>
        </w:rPr>
        <w:t>be recruited from the available labor market evaluated on each person’s individual qualifications and abilities. All employees shall be afforded equal employment opportunity during their term of employment and are guaranteed protection against retaliation for exercising any legal or administrative procedures to secure right to equal employment or testifying on behalf of someone else doing</w:t>
      </w:r>
      <w:r w:rsidRPr="001D0BA0">
        <w:rPr>
          <w:rFonts w:asciiTheme="minorHAnsi" w:hAnsiTheme="minorHAnsi" w:cstheme="minorHAnsi"/>
          <w:spacing w:val="-5"/>
        </w:rPr>
        <w:t xml:space="preserve"> </w:t>
      </w:r>
      <w:r w:rsidRPr="001D0BA0">
        <w:rPr>
          <w:rFonts w:asciiTheme="minorHAnsi" w:hAnsiTheme="minorHAnsi" w:cstheme="minorHAnsi"/>
        </w:rPr>
        <w:t>so.</w:t>
      </w:r>
    </w:p>
    <w:p w14:paraId="61F58441" w14:textId="77777777" w:rsidR="00622509" w:rsidRPr="001D0BA0" w:rsidRDefault="00622509" w:rsidP="00622509">
      <w:pPr>
        <w:jc w:val="both"/>
        <w:rPr>
          <w:rFonts w:asciiTheme="minorHAnsi" w:hAnsiTheme="minorHAnsi" w:cstheme="minorHAnsi"/>
        </w:rPr>
      </w:pPr>
    </w:p>
    <w:p w14:paraId="22DFA36E" w14:textId="77777777" w:rsidR="00622509" w:rsidRPr="001D0BA0" w:rsidRDefault="00622509" w:rsidP="00622509">
      <w:pPr>
        <w:jc w:val="both"/>
        <w:rPr>
          <w:rFonts w:asciiTheme="minorHAnsi" w:hAnsiTheme="minorHAnsi" w:cstheme="minorHAnsi"/>
        </w:rPr>
      </w:pPr>
      <w:r w:rsidRPr="001D0BA0">
        <w:rPr>
          <w:rFonts w:asciiTheme="minorHAnsi" w:hAnsiTheme="minorHAnsi" w:cstheme="minorHAnsi"/>
        </w:rPr>
        <w:t>All administrators and supervisors are responsible for and shall be committed to achieving and promoting equal employment</w:t>
      </w:r>
      <w:r w:rsidRPr="001D0BA0">
        <w:rPr>
          <w:rFonts w:asciiTheme="minorHAnsi" w:hAnsiTheme="minorHAnsi" w:cstheme="minorHAnsi"/>
          <w:spacing w:val="-2"/>
        </w:rPr>
        <w:t xml:space="preserve"> </w:t>
      </w:r>
      <w:r w:rsidRPr="001D0BA0">
        <w:rPr>
          <w:rFonts w:asciiTheme="minorHAnsi" w:hAnsiTheme="minorHAnsi" w:cstheme="minorHAnsi"/>
        </w:rPr>
        <w:t>opportunity</w:t>
      </w:r>
      <w:r w:rsidRPr="001D0BA0">
        <w:rPr>
          <w:rFonts w:asciiTheme="minorHAnsi" w:hAnsiTheme="minorHAnsi" w:cstheme="minorHAnsi"/>
          <w:spacing w:val="-6"/>
        </w:rPr>
        <w:t xml:space="preserve"> </w:t>
      </w:r>
      <w:r w:rsidRPr="001D0BA0">
        <w:rPr>
          <w:rFonts w:asciiTheme="minorHAnsi" w:hAnsiTheme="minorHAnsi" w:cstheme="minorHAnsi"/>
        </w:rPr>
        <w:t>with (</w:t>
      </w:r>
      <w:r w:rsidRPr="001D0BA0">
        <w:rPr>
          <w:rFonts w:asciiTheme="minorHAnsi" w:hAnsiTheme="minorHAnsi" w:cstheme="minorHAnsi"/>
          <w:highlight w:val="yellow"/>
        </w:rPr>
        <w:t>Name of</w:t>
      </w:r>
      <w:r w:rsidRPr="001D0BA0">
        <w:rPr>
          <w:rFonts w:asciiTheme="minorHAnsi" w:hAnsiTheme="minorHAnsi" w:cstheme="minorHAnsi"/>
          <w:spacing w:val="-3"/>
          <w:highlight w:val="yellow"/>
        </w:rPr>
        <w:t xml:space="preserve"> </w:t>
      </w:r>
      <w:r w:rsidRPr="001D0BA0">
        <w:rPr>
          <w:rFonts w:asciiTheme="minorHAnsi" w:hAnsiTheme="minorHAnsi" w:cstheme="minorHAnsi"/>
          <w:highlight w:val="yellow"/>
        </w:rPr>
        <w:t>Subgrantee</w:t>
      </w:r>
      <w:r w:rsidRPr="001D0BA0">
        <w:rPr>
          <w:rFonts w:asciiTheme="minorHAnsi" w:hAnsiTheme="minorHAnsi" w:cstheme="minorHAnsi"/>
        </w:rPr>
        <w:t>).</w:t>
      </w:r>
    </w:p>
    <w:p w14:paraId="788D896D" w14:textId="77777777" w:rsidR="00622509" w:rsidRPr="001D0BA0" w:rsidRDefault="00622509" w:rsidP="00622509">
      <w:pPr>
        <w:spacing w:before="3"/>
        <w:jc w:val="both"/>
        <w:rPr>
          <w:rFonts w:asciiTheme="minorHAnsi" w:hAnsiTheme="minorHAnsi" w:cstheme="minorHAnsi"/>
          <w:sz w:val="16"/>
        </w:rPr>
      </w:pPr>
    </w:p>
    <w:p w14:paraId="68DE0BF6" w14:textId="77777777" w:rsidR="00622509" w:rsidRPr="001D0BA0" w:rsidRDefault="00622509" w:rsidP="00622509">
      <w:pPr>
        <w:spacing w:before="90"/>
        <w:jc w:val="both"/>
        <w:rPr>
          <w:rFonts w:asciiTheme="minorHAnsi" w:hAnsiTheme="minorHAnsi" w:cstheme="minorHAnsi"/>
        </w:rPr>
      </w:pPr>
      <w:r w:rsidRPr="001D0BA0">
        <w:rPr>
          <w:rFonts w:asciiTheme="minorHAnsi" w:hAnsiTheme="minorHAnsi" w:cstheme="minorHAnsi"/>
        </w:rPr>
        <w:t>(</w:t>
      </w:r>
      <w:r w:rsidRPr="001D0BA0">
        <w:rPr>
          <w:rFonts w:asciiTheme="minorHAnsi" w:hAnsiTheme="minorHAnsi" w:cstheme="minorHAnsi"/>
          <w:highlight w:val="yellow"/>
        </w:rPr>
        <w:t>Name and Title</w:t>
      </w:r>
      <w:r w:rsidRPr="001D0BA0">
        <w:rPr>
          <w:rFonts w:asciiTheme="minorHAnsi" w:hAnsiTheme="minorHAnsi" w:cstheme="minorHAnsi"/>
        </w:rPr>
        <w:t>) is the equal employment opportunity officer and shall be responsible for coordinating the equal employment opportunity</w:t>
      </w:r>
      <w:r w:rsidRPr="001D0BA0">
        <w:rPr>
          <w:rFonts w:asciiTheme="minorHAnsi" w:hAnsiTheme="minorHAnsi" w:cstheme="minorHAnsi"/>
          <w:spacing w:val="-11"/>
        </w:rPr>
        <w:t xml:space="preserve"> </w:t>
      </w:r>
      <w:r w:rsidRPr="001D0BA0">
        <w:rPr>
          <w:rFonts w:asciiTheme="minorHAnsi" w:hAnsiTheme="minorHAnsi" w:cstheme="minorHAnsi"/>
        </w:rPr>
        <w:t>program.</w:t>
      </w:r>
    </w:p>
    <w:p w14:paraId="297DD5D4" w14:textId="77777777" w:rsidR="00622509" w:rsidRPr="001D0BA0" w:rsidRDefault="00622509" w:rsidP="00622509">
      <w:pPr>
        <w:spacing w:before="2"/>
        <w:jc w:val="both"/>
        <w:rPr>
          <w:rFonts w:asciiTheme="minorHAnsi" w:hAnsiTheme="minorHAnsi" w:cstheme="minorHAnsi"/>
          <w:sz w:val="16"/>
        </w:rPr>
      </w:pPr>
    </w:p>
    <w:p w14:paraId="5B80EA59" w14:textId="77777777" w:rsidR="00622509" w:rsidRPr="001D0BA0" w:rsidRDefault="00622509" w:rsidP="00622509">
      <w:pPr>
        <w:spacing w:before="90"/>
        <w:jc w:val="both"/>
        <w:rPr>
          <w:rFonts w:asciiTheme="minorHAnsi" w:hAnsiTheme="minorHAnsi" w:cstheme="minorHAnsi"/>
        </w:rPr>
      </w:pPr>
      <w:r w:rsidRPr="001D0BA0">
        <w:rPr>
          <w:rFonts w:asciiTheme="minorHAnsi" w:hAnsiTheme="minorHAnsi" w:cstheme="minorHAnsi"/>
        </w:rPr>
        <w:t>Adoption of this document reaffirms (</w:t>
      </w:r>
      <w:r w:rsidRPr="001D0BA0">
        <w:rPr>
          <w:rFonts w:asciiTheme="minorHAnsi" w:hAnsiTheme="minorHAnsi" w:cstheme="minorHAnsi"/>
          <w:highlight w:val="yellow"/>
        </w:rPr>
        <w:t>Name of Subgrantee’s</w:t>
      </w:r>
      <w:r w:rsidRPr="001D0BA0">
        <w:rPr>
          <w:rFonts w:asciiTheme="minorHAnsi" w:hAnsiTheme="minorHAnsi" w:cstheme="minorHAnsi"/>
        </w:rPr>
        <w:t>) policy of non-discrimination in employment, including but not limited to the following: recruitment, selection, placement, testing, training, promotion, transfer, discipline, demotion, layoff, and termination.</w:t>
      </w:r>
    </w:p>
    <w:p w14:paraId="7BAB4B58" w14:textId="77777777" w:rsidR="00622509" w:rsidRPr="001D0BA0" w:rsidRDefault="00622509" w:rsidP="00622509">
      <w:pPr>
        <w:rPr>
          <w:rFonts w:asciiTheme="minorHAnsi" w:hAnsiTheme="minorHAnsi" w:cstheme="minorHAnsi"/>
          <w:sz w:val="20"/>
        </w:rPr>
      </w:pPr>
    </w:p>
    <w:p w14:paraId="75766833" w14:textId="77777777" w:rsidR="00622509" w:rsidRPr="001D0BA0" w:rsidRDefault="00622509" w:rsidP="00622509">
      <w:pPr>
        <w:spacing w:before="6"/>
        <w:rPr>
          <w:rFonts w:asciiTheme="minorHAnsi" w:hAnsiTheme="minorHAnsi" w:cstheme="minorHAnsi"/>
          <w:sz w:val="20"/>
        </w:rPr>
      </w:pPr>
    </w:p>
    <w:p w14:paraId="5A8868D5" w14:textId="77777777" w:rsidR="00622509" w:rsidRPr="001D0BA0" w:rsidRDefault="00622509" w:rsidP="00622509">
      <w:pPr>
        <w:spacing w:before="6"/>
        <w:rPr>
          <w:rFonts w:asciiTheme="minorHAnsi" w:hAnsiTheme="minorHAnsi" w:cstheme="minorHAnsi"/>
          <w:sz w:val="28"/>
          <w:u w:val="single"/>
        </w:rPr>
      </w:pPr>
      <w:r w:rsidRPr="001D0BA0">
        <w:rPr>
          <w:rFonts w:asciiTheme="minorHAnsi" w:hAnsiTheme="minorHAnsi" w:cstheme="minorHAnsi"/>
          <w:sz w:val="28"/>
          <w:u w:val="single"/>
        </w:rPr>
        <w:t xml:space="preserve">                                                                           </w:t>
      </w:r>
    </w:p>
    <w:p w14:paraId="3E2A9A68" w14:textId="77777777" w:rsidR="00622509" w:rsidRPr="001D0BA0" w:rsidRDefault="00622509" w:rsidP="00622509">
      <w:pPr>
        <w:rPr>
          <w:rFonts w:asciiTheme="minorHAnsi" w:hAnsiTheme="minorHAnsi" w:cstheme="minorHAnsi"/>
          <w:spacing w:val="-1"/>
        </w:rPr>
      </w:pPr>
      <w:r w:rsidRPr="001D0BA0">
        <w:rPr>
          <w:rFonts w:asciiTheme="minorHAnsi" w:hAnsiTheme="minorHAnsi" w:cstheme="minorHAnsi"/>
          <w:spacing w:val="-1"/>
        </w:rPr>
        <w:t>Signature</w:t>
      </w:r>
    </w:p>
    <w:p w14:paraId="03725842" w14:textId="77777777" w:rsidR="00622509" w:rsidRPr="001D0BA0" w:rsidRDefault="00622509" w:rsidP="00622509">
      <w:pPr>
        <w:rPr>
          <w:rFonts w:asciiTheme="minorHAnsi" w:hAnsiTheme="minorHAnsi" w:cstheme="minorHAnsi"/>
        </w:rPr>
      </w:pPr>
    </w:p>
    <w:p w14:paraId="54B09299" w14:textId="303D7350" w:rsidR="00622509" w:rsidRPr="001D0BA0" w:rsidRDefault="00622509" w:rsidP="00622509">
      <w:pPr>
        <w:rPr>
          <w:rFonts w:asciiTheme="minorHAnsi" w:hAnsiTheme="minorHAnsi" w:cstheme="minorHAnsi"/>
        </w:rPr>
      </w:pPr>
      <w:r w:rsidRPr="001D0BA0">
        <w:rPr>
          <w:rFonts w:asciiTheme="minorHAnsi" w:hAnsiTheme="minorHAnsi" w:cstheme="minorHAnsi"/>
          <w:highlight w:val="yellow"/>
        </w:rPr>
        <w:t>Chief Elected Official Name, Title</w:t>
      </w:r>
    </w:p>
    <w:p w14:paraId="14F4E162" w14:textId="77777777" w:rsidR="00622509" w:rsidRPr="001D0BA0" w:rsidRDefault="00622509" w:rsidP="00622509">
      <w:pPr>
        <w:rPr>
          <w:rFonts w:asciiTheme="minorHAnsi" w:hAnsiTheme="minorHAnsi" w:cstheme="minorHAnsi"/>
          <w:u w:val="single"/>
        </w:rPr>
      </w:pPr>
    </w:p>
    <w:p w14:paraId="1177325D" w14:textId="77777777" w:rsidR="00622509" w:rsidRPr="001D0BA0" w:rsidRDefault="00622509" w:rsidP="00622509">
      <w:pPr>
        <w:rPr>
          <w:rFonts w:asciiTheme="minorHAnsi" w:hAnsiTheme="minorHAnsi" w:cstheme="minorHAnsi"/>
          <w:u w:val="single"/>
        </w:rPr>
      </w:pPr>
      <w:r w:rsidRPr="001D0BA0">
        <w:rPr>
          <w:rFonts w:asciiTheme="minorHAnsi" w:hAnsiTheme="minorHAnsi" w:cstheme="minorHAnsi"/>
          <w:u w:val="single"/>
        </w:rPr>
        <w:t xml:space="preserve">                                                                                  </w:t>
      </w:r>
    </w:p>
    <w:p w14:paraId="24D3D162" w14:textId="77777777" w:rsidR="00622509" w:rsidRPr="001D0BA0" w:rsidRDefault="00622509" w:rsidP="00622509">
      <w:pPr>
        <w:rPr>
          <w:rFonts w:asciiTheme="minorHAnsi" w:hAnsiTheme="minorHAnsi" w:cstheme="minorHAnsi"/>
          <w:sz w:val="20"/>
          <w:szCs w:val="18"/>
        </w:rPr>
      </w:pPr>
      <w:r w:rsidRPr="001D0BA0">
        <w:rPr>
          <w:rFonts w:asciiTheme="minorHAnsi" w:hAnsiTheme="minorHAnsi" w:cstheme="minorHAnsi"/>
        </w:rPr>
        <w:t>Date</w:t>
      </w:r>
    </w:p>
    <w:p w14:paraId="181DBD8E" w14:textId="563A215F" w:rsidR="00622509" w:rsidRPr="001D0BA0" w:rsidRDefault="00622509">
      <w:pPr>
        <w:rPr>
          <w:rFonts w:asciiTheme="minorHAnsi" w:hAnsiTheme="minorHAnsi" w:cstheme="minorHAnsi"/>
        </w:rPr>
      </w:pPr>
      <w:r w:rsidRPr="001D0BA0">
        <w:rPr>
          <w:rFonts w:asciiTheme="minorHAnsi" w:hAnsiTheme="minorHAnsi" w:cstheme="minorHAnsi"/>
        </w:rPr>
        <w:br w:type="page"/>
      </w:r>
    </w:p>
    <w:p w14:paraId="599D8041" w14:textId="06B991DF" w:rsidR="005D01BF" w:rsidRPr="001D0BA0" w:rsidRDefault="005D01BF" w:rsidP="009111BB">
      <w:pPr>
        <w:pStyle w:val="Heading2"/>
        <w:ind w:left="0"/>
        <w:rPr>
          <w:rFonts w:asciiTheme="minorHAnsi" w:hAnsiTheme="minorHAnsi" w:cstheme="minorHAnsi"/>
          <w:color w:val="365F91" w:themeColor="accent1" w:themeShade="BF"/>
          <w:sz w:val="28"/>
          <w:szCs w:val="28"/>
        </w:rPr>
      </w:pPr>
      <w:bookmarkStart w:id="60" w:name="_Toc155086027"/>
      <w:r w:rsidRPr="001D0BA0">
        <w:rPr>
          <w:rFonts w:asciiTheme="minorHAnsi" w:hAnsiTheme="minorHAnsi" w:cstheme="minorHAnsi"/>
          <w:color w:val="365F91" w:themeColor="accent1" w:themeShade="BF"/>
          <w:sz w:val="28"/>
          <w:szCs w:val="28"/>
        </w:rPr>
        <w:lastRenderedPageBreak/>
        <w:t>CERTIFICATION REGARDING RESTRICTIONS ON LOBBYING</w:t>
      </w:r>
      <w:bookmarkEnd w:id="60"/>
    </w:p>
    <w:p w14:paraId="7B5A73A7" w14:textId="77777777" w:rsidR="006D2FED" w:rsidRPr="001D0BA0" w:rsidRDefault="006D2FED" w:rsidP="006D2FED">
      <w:pPr>
        <w:tabs>
          <w:tab w:val="left" w:pos="4320"/>
        </w:tabs>
        <w:ind w:left="100"/>
        <w:jc w:val="both"/>
        <w:rPr>
          <w:rFonts w:asciiTheme="minorHAnsi" w:hAnsiTheme="minorHAnsi" w:cstheme="minorHAnsi"/>
          <w:sz w:val="24"/>
          <w:szCs w:val="24"/>
          <w:lang w:bidi="ar-SA"/>
        </w:rPr>
      </w:pPr>
    </w:p>
    <w:p w14:paraId="568022EC" w14:textId="7A070BBE" w:rsidR="006D2FED" w:rsidRPr="001D0BA0" w:rsidRDefault="006D2FED" w:rsidP="006D2FED">
      <w:pPr>
        <w:tabs>
          <w:tab w:val="left" w:pos="4320"/>
        </w:tabs>
        <w:ind w:left="100"/>
        <w:jc w:val="both"/>
        <w:rPr>
          <w:rFonts w:asciiTheme="minorHAnsi" w:hAnsiTheme="minorHAnsi" w:cstheme="minorHAnsi"/>
          <w:lang w:bidi="ar-SA"/>
        </w:rPr>
      </w:pPr>
      <w:r w:rsidRPr="001D0BA0">
        <w:rPr>
          <w:rFonts w:asciiTheme="minorHAnsi" w:hAnsiTheme="minorHAnsi" w:cstheme="minorHAnsi"/>
          <w:lang w:bidi="ar-SA"/>
        </w:rPr>
        <w:t>The undersigned certifies, to the best of their knowledge and belief, that:</w:t>
      </w:r>
    </w:p>
    <w:p w14:paraId="0CC8AB0D" w14:textId="77777777" w:rsidR="006D2FED" w:rsidRPr="001D0BA0" w:rsidRDefault="006D2FED" w:rsidP="006D2FED">
      <w:pPr>
        <w:tabs>
          <w:tab w:val="left" w:pos="4320"/>
        </w:tabs>
        <w:ind w:left="100"/>
        <w:jc w:val="both"/>
        <w:rPr>
          <w:rFonts w:asciiTheme="minorHAnsi" w:hAnsiTheme="minorHAnsi" w:cstheme="minorHAnsi"/>
          <w:lang w:bidi="ar-SA"/>
        </w:rPr>
      </w:pPr>
    </w:p>
    <w:p w14:paraId="0956DA1B" w14:textId="4EF3A584" w:rsidR="006D2FED" w:rsidRPr="001D0BA0" w:rsidRDefault="006D2FED" w:rsidP="00F3707C">
      <w:pPr>
        <w:pStyle w:val="ListParagraph"/>
        <w:numPr>
          <w:ilvl w:val="0"/>
          <w:numId w:val="34"/>
        </w:numPr>
        <w:tabs>
          <w:tab w:val="left" w:pos="532"/>
        </w:tabs>
        <w:spacing w:line="281" w:lineRule="auto"/>
        <w:ind w:right="830"/>
        <w:jc w:val="both"/>
        <w:rPr>
          <w:rFonts w:asciiTheme="minorHAnsi" w:hAnsiTheme="minorHAnsi" w:cstheme="minorHAnsi"/>
          <w:lang w:bidi="ar-SA"/>
        </w:rPr>
      </w:pPr>
      <w:r w:rsidRPr="001D0BA0">
        <w:rPr>
          <w:rFonts w:asciiTheme="minorHAnsi" w:hAnsiTheme="minorHAnsi" w:cstheme="minorHAnsi"/>
          <w:lang w:bidi="ar-SA"/>
        </w:rPr>
        <w:t>No Federal appropriated funds have been paid or will be paid, by or on behalf of the undersigned, to any person for influencing or attempting to influence an officer or employee of any federal agency, a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w:t>
      </w:r>
      <w:r w:rsidRPr="001D0BA0">
        <w:rPr>
          <w:rFonts w:asciiTheme="minorHAnsi" w:hAnsiTheme="minorHAnsi" w:cstheme="minorHAnsi"/>
          <w:spacing w:val="-9"/>
          <w:lang w:bidi="ar-SA"/>
        </w:rPr>
        <w:t xml:space="preserve"> </w:t>
      </w:r>
      <w:r w:rsidRPr="001D0BA0">
        <w:rPr>
          <w:rFonts w:asciiTheme="minorHAnsi" w:hAnsiTheme="minorHAnsi" w:cstheme="minorHAnsi"/>
          <w:lang w:bidi="ar-SA"/>
        </w:rPr>
        <w:t>agreement.</w:t>
      </w:r>
    </w:p>
    <w:p w14:paraId="63FA031E" w14:textId="77777777" w:rsidR="006D2FED" w:rsidRPr="001D0BA0" w:rsidRDefault="006D2FED" w:rsidP="009111BB">
      <w:pPr>
        <w:tabs>
          <w:tab w:val="left" w:pos="4320"/>
        </w:tabs>
        <w:spacing w:line="281" w:lineRule="auto"/>
        <w:ind w:left="100"/>
        <w:jc w:val="both"/>
        <w:rPr>
          <w:rFonts w:asciiTheme="minorHAnsi" w:hAnsiTheme="minorHAnsi" w:cstheme="minorHAnsi"/>
          <w:lang w:bidi="ar-SA"/>
        </w:rPr>
      </w:pPr>
    </w:p>
    <w:p w14:paraId="0956706A" w14:textId="4AD97E4A" w:rsidR="006D2FED" w:rsidRPr="001D0BA0" w:rsidRDefault="006D2FED" w:rsidP="00F3707C">
      <w:pPr>
        <w:pStyle w:val="ListParagraph"/>
        <w:numPr>
          <w:ilvl w:val="0"/>
          <w:numId w:val="34"/>
        </w:numPr>
        <w:tabs>
          <w:tab w:val="left" w:pos="532"/>
        </w:tabs>
        <w:spacing w:line="281" w:lineRule="auto"/>
        <w:ind w:right="830"/>
        <w:jc w:val="both"/>
        <w:rPr>
          <w:rFonts w:asciiTheme="minorHAnsi" w:hAnsiTheme="minorHAnsi" w:cstheme="minorHAnsi"/>
          <w:lang w:bidi="ar-SA"/>
        </w:rPr>
      </w:pPr>
      <w:r w:rsidRPr="001D0BA0">
        <w:rPr>
          <w:rFonts w:asciiTheme="minorHAnsi" w:hAnsiTheme="minorHAnsi" w:cstheme="minorHAnsi"/>
          <w:lang w:bidi="ar-SA"/>
        </w:rPr>
        <w:t>If any funds other than Federal appropriated funds have been paid or will be paid to any person for influencing or attempting to influence an officer or employee of any Federal agency, a Member of Congress, an officer or employee of Congress, or an employee of a Member of Congress in connection with this Federal contract, grant, loan, or cooperative agreement, the undersigned shall complete and submit Standard Form-LLL, "Disclosure Form to Report Lobbying," in accordance with its instructions.</w:t>
      </w:r>
    </w:p>
    <w:p w14:paraId="5423562B" w14:textId="77777777" w:rsidR="006D2FED" w:rsidRPr="001D0BA0" w:rsidRDefault="006D2FED" w:rsidP="009111BB">
      <w:pPr>
        <w:tabs>
          <w:tab w:val="left" w:pos="4320"/>
        </w:tabs>
        <w:spacing w:line="281" w:lineRule="auto"/>
        <w:ind w:left="100"/>
        <w:jc w:val="both"/>
        <w:rPr>
          <w:rFonts w:asciiTheme="minorHAnsi" w:hAnsiTheme="minorHAnsi" w:cstheme="minorHAnsi"/>
          <w:lang w:bidi="ar-SA"/>
        </w:rPr>
      </w:pPr>
    </w:p>
    <w:p w14:paraId="6AAD8A48" w14:textId="333605F2" w:rsidR="006D2FED" w:rsidRPr="001D0BA0" w:rsidRDefault="006D2FED" w:rsidP="00F3707C">
      <w:pPr>
        <w:pStyle w:val="ListParagraph"/>
        <w:numPr>
          <w:ilvl w:val="0"/>
          <w:numId w:val="34"/>
        </w:numPr>
        <w:tabs>
          <w:tab w:val="left" w:pos="532"/>
        </w:tabs>
        <w:spacing w:line="281" w:lineRule="auto"/>
        <w:ind w:right="830"/>
        <w:jc w:val="both"/>
        <w:rPr>
          <w:rFonts w:asciiTheme="minorHAnsi" w:hAnsiTheme="minorHAnsi" w:cstheme="minorHAnsi"/>
          <w:lang w:bidi="ar-SA"/>
        </w:rPr>
      </w:pPr>
      <w:r w:rsidRPr="001D0BA0">
        <w:rPr>
          <w:rFonts w:asciiTheme="minorHAnsi" w:hAnsiTheme="minorHAnsi" w:cstheme="minorHAnsi"/>
          <w:lang w:bidi="ar-SA"/>
        </w:rPr>
        <w:t>The undersigned shall require that the language of this certification be included in the award documents for all subawards at all tiers (including subgrants, and contracts under grants, subgrants, loans, and cooperative agreements) that exceed $100,000 and that all such subrecipients shall certify and disclose</w:t>
      </w:r>
      <w:r w:rsidRPr="001D0BA0">
        <w:rPr>
          <w:rFonts w:asciiTheme="minorHAnsi" w:hAnsiTheme="minorHAnsi" w:cstheme="minorHAnsi"/>
          <w:spacing w:val="-24"/>
          <w:lang w:bidi="ar-SA"/>
        </w:rPr>
        <w:t xml:space="preserve"> </w:t>
      </w:r>
      <w:r w:rsidRPr="001D0BA0">
        <w:rPr>
          <w:rFonts w:asciiTheme="minorHAnsi" w:hAnsiTheme="minorHAnsi" w:cstheme="minorHAnsi"/>
          <w:lang w:bidi="ar-SA"/>
        </w:rPr>
        <w:t>accordingly.</w:t>
      </w:r>
    </w:p>
    <w:p w14:paraId="1E9EE41E" w14:textId="77777777" w:rsidR="006D2FED" w:rsidRPr="001D0BA0" w:rsidRDefault="006D2FED" w:rsidP="009111BB">
      <w:pPr>
        <w:tabs>
          <w:tab w:val="left" w:pos="4320"/>
        </w:tabs>
        <w:spacing w:line="281" w:lineRule="auto"/>
        <w:ind w:left="100"/>
        <w:jc w:val="both"/>
        <w:rPr>
          <w:rFonts w:asciiTheme="minorHAnsi" w:hAnsiTheme="minorHAnsi" w:cstheme="minorHAnsi"/>
          <w:lang w:bidi="ar-SA"/>
        </w:rPr>
      </w:pPr>
    </w:p>
    <w:p w14:paraId="50A22552" w14:textId="77777777" w:rsidR="006D2FED" w:rsidRPr="001D0BA0" w:rsidRDefault="006D2FED" w:rsidP="009111BB">
      <w:pPr>
        <w:tabs>
          <w:tab w:val="left" w:pos="4320"/>
        </w:tabs>
        <w:spacing w:line="281" w:lineRule="auto"/>
        <w:ind w:left="100" w:right="270"/>
        <w:jc w:val="both"/>
        <w:rPr>
          <w:rFonts w:asciiTheme="minorHAnsi" w:hAnsiTheme="minorHAnsi" w:cstheme="minorHAnsi"/>
          <w:lang w:bidi="ar-SA"/>
        </w:rPr>
      </w:pPr>
      <w:r w:rsidRPr="001D0BA0">
        <w:rPr>
          <w:rFonts w:asciiTheme="minorHAnsi" w:hAnsiTheme="minorHAnsi" w:cstheme="minorHAnsi"/>
          <w:lang w:bidi="ar-SA"/>
        </w:rPr>
        <w:t xml:space="preserve">This certification is a material representation of fact upon which reliance was placed when this transaction was made or entered into. Submission of this certification is a prerequisite for making or </w:t>
      </w:r>
      <w:proofErr w:type="gramStart"/>
      <w:r w:rsidRPr="001D0BA0">
        <w:rPr>
          <w:rFonts w:asciiTheme="minorHAnsi" w:hAnsiTheme="minorHAnsi" w:cstheme="minorHAnsi"/>
          <w:lang w:bidi="ar-SA"/>
        </w:rPr>
        <w:t>entering into</w:t>
      </w:r>
      <w:proofErr w:type="gramEnd"/>
      <w:r w:rsidRPr="001D0BA0">
        <w:rPr>
          <w:rFonts w:asciiTheme="minorHAnsi" w:hAnsiTheme="minorHAnsi" w:cstheme="minorHAnsi"/>
          <w:lang w:bidi="ar-SA"/>
        </w:rPr>
        <w:t xml:space="preserve"> this transaction imposed by Section 1352, Title 31, U.S. Code. Any person who fails to file the required certification shall be subject to a civil penalty of not less than $10,000 and not more than $100,000 for each such failure.</w:t>
      </w:r>
    </w:p>
    <w:p w14:paraId="777E8D22" w14:textId="77777777" w:rsidR="006D2FED" w:rsidRPr="001D0BA0" w:rsidRDefault="006D2FED" w:rsidP="006D2FED">
      <w:pPr>
        <w:tabs>
          <w:tab w:val="left" w:pos="4320"/>
        </w:tabs>
        <w:ind w:left="100"/>
        <w:jc w:val="both"/>
        <w:rPr>
          <w:rFonts w:asciiTheme="minorHAnsi" w:hAnsiTheme="minorHAnsi" w:cstheme="minorHAnsi"/>
          <w:lang w:bidi="ar-SA"/>
        </w:rPr>
      </w:pPr>
    </w:p>
    <w:p w14:paraId="4CF94318" w14:textId="77777777" w:rsidR="006D2FED" w:rsidRPr="001D0BA0" w:rsidRDefault="006D2FED" w:rsidP="006D2FED">
      <w:pPr>
        <w:tabs>
          <w:tab w:val="left" w:pos="4320"/>
        </w:tabs>
        <w:ind w:left="100"/>
        <w:jc w:val="both"/>
        <w:rPr>
          <w:rFonts w:asciiTheme="minorHAnsi" w:hAnsiTheme="minorHAnsi" w:cstheme="minorHAnsi"/>
          <w:lang w:bidi="ar-SA"/>
        </w:rPr>
      </w:pPr>
    </w:p>
    <w:p w14:paraId="118FBF5F" w14:textId="77777777" w:rsidR="006D2FED" w:rsidRPr="001D0BA0" w:rsidRDefault="006D2FED" w:rsidP="006D2FED">
      <w:pPr>
        <w:tabs>
          <w:tab w:val="left" w:pos="4320"/>
        </w:tabs>
        <w:ind w:left="100"/>
        <w:jc w:val="both"/>
        <w:rPr>
          <w:rFonts w:asciiTheme="minorHAnsi" w:hAnsiTheme="minorHAnsi" w:cstheme="minorHAnsi"/>
          <w:lang w:bidi="ar-SA"/>
        </w:rPr>
      </w:pPr>
      <w:r w:rsidRPr="001D0BA0">
        <w:rPr>
          <w:rFonts w:asciiTheme="minorHAnsi" w:hAnsiTheme="minorHAnsi" w:cstheme="minorHAnsi"/>
          <w:lang w:bidi="ar-SA"/>
        </w:rPr>
        <w:t>BY:</w:t>
      </w:r>
      <w:r w:rsidRPr="001D0BA0">
        <w:rPr>
          <w:rFonts w:asciiTheme="minorHAnsi" w:hAnsiTheme="minorHAnsi" w:cstheme="minorHAnsi"/>
          <w:u w:val="single"/>
          <w:lang w:bidi="ar-SA"/>
        </w:rPr>
        <w:tab/>
      </w:r>
      <w:r w:rsidRPr="001D0BA0">
        <w:rPr>
          <w:rFonts w:asciiTheme="minorHAnsi" w:hAnsiTheme="minorHAnsi" w:cstheme="minorHAnsi"/>
          <w:u w:val="single"/>
          <w:lang w:bidi="ar-SA"/>
        </w:rPr>
        <w:tab/>
      </w:r>
      <w:r w:rsidRPr="001D0BA0">
        <w:rPr>
          <w:rFonts w:asciiTheme="minorHAnsi" w:hAnsiTheme="minorHAnsi" w:cstheme="minorHAnsi"/>
          <w:lang w:bidi="ar-SA"/>
        </w:rPr>
        <w:t xml:space="preserve"> </w:t>
      </w:r>
    </w:p>
    <w:p w14:paraId="52AD5635" w14:textId="57EF26E8" w:rsidR="006D2FED" w:rsidRPr="001D0BA0" w:rsidRDefault="006D2FED" w:rsidP="006D2FED">
      <w:pPr>
        <w:tabs>
          <w:tab w:val="left" w:pos="4320"/>
        </w:tabs>
        <w:ind w:left="100"/>
        <w:jc w:val="both"/>
        <w:rPr>
          <w:rFonts w:asciiTheme="minorHAnsi" w:hAnsiTheme="minorHAnsi" w:cstheme="minorHAnsi"/>
          <w:lang w:bidi="ar-SA"/>
        </w:rPr>
      </w:pPr>
      <w:r w:rsidRPr="001D0BA0">
        <w:rPr>
          <w:rFonts w:asciiTheme="minorHAnsi" w:hAnsiTheme="minorHAnsi" w:cstheme="minorHAnsi"/>
          <w:lang w:bidi="ar-SA"/>
        </w:rPr>
        <w:t>(Chief Elected Official Signature)</w:t>
      </w:r>
    </w:p>
    <w:p w14:paraId="5ED12005" w14:textId="77777777" w:rsidR="006D2FED" w:rsidRPr="001D0BA0" w:rsidRDefault="006D2FED" w:rsidP="006D2FED">
      <w:pPr>
        <w:tabs>
          <w:tab w:val="left" w:pos="4320"/>
        </w:tabs>
        <w:ind w:left="100"/>
        <w:jc w:val="both"/>
        <w:rPr>
          <w:rFonts w:asciiTheme="minorHAnsi" w:hAnsiTheme="minorHAnsi" w:cstheme="minorHAnsi"/>
          <w:lang w:bidi="ar-SA"/>
        </w:rPr>
      </w:pPr>
    </w:p>
    <w:p w14:paraId="17C647D2" w14:textId="77777777" w:rsidR="006D2FED" w:rsidRPr="001D0BA0" w:rsidRDefault="006D2FED" w:rsidP="006D2FED">
      <w:pPr>
        <w:tabs>
          <w:tab w:val="left" w:pos="4320"/>
        </w:tabs>
        <w:ind w:left="100"/>
        <w:jc w:val="both"/>
        <w:rPr>
          <w:rFonts w:asciiTheme="minorHAnsi" w:hAnsiTheme="minorHAnsi" w:cstheme="minorHAnsi"/>
          <w:lang w:bidi="ar-SA"/>
        </w:rPr>
      </w:pPr>
    </w:p>
    <w:p w14:paraId="2CBDFB43" w14:textId="77777777" w:rsidR="006D2FED" w:rsidRPr="001D0BA0" w:rsidRDefault="006D2FED" w:rsidP="006D2FED">
      <w:pPr>
        <w:tabs>
          <w:tab w:val="left" w:pos="4320"/>
        </w:tabs>
        <w:ind w:left="100"/>
        <w:jc w:val="both"/>
        <w:rPr>
          <w:rFonts w:asciiTheme="minorHAnsi" w:hAnsiTheme="minorHAnsi" w:cstheme="minorHAnsi"/>
          <w:lang w:bidi="ar-SA"/>
        </w:rPr>
      </w:pPr>
      <w:r w:rsidRPr="001D0BA0">
        <w:rPr>
          <w:rFonts w:asciiTheme="minorHAnsi" w:hAnsiTheme="minorHAnsi" w:cstheme="minorHAnsi"/>
          <w:lang w:bidi="ar-SA"/>
        </w:rPr>
        <w:t>ATTEST:</w:t>
      </w:r>
      <w:r w:rsidRPr="001D0BA0">
        <w:rPr>
          <w:rFonts w:asciiTheme="minorHAnsi" w:hAnsiTheme="minorHAnsi" w:cstheme="minorHAnsi"/>
          <w:u w:val="single"/>
          <w:lang w:bidi="ar-SA"/>
        </w:rPr>
        <w:t xml:space="preserve"> </w:t>
      </w:r>
      <w:r w:rsidRPr="001D0BA0">
        <w:rPr>
          <w:rFonts w:asciiTheme="minorHAnsi" w:hAnsiTheme="minorHAnsi" w:cstheme="minorHAnsi"/>
          <w:u w:val="single"/>
          <w:lang w:bidi="ar-SA"/>
        </w:rPr>
        <w:tab/>
      </w:r>
      <w:r w:rsidRPr="001D0BA0">
        <w:rPr>
          <w:rFonts w:asciiTheme="minorHAnsi" w:hAnsiTheme="minorHAnsi" w:cstheme="minorHAnsi"/>
          <w:u w:val="single"/>
          <w:lang w:bidi="ar-SA"/>
        </w:rPr>
        <w:tab/>
      </w:r>
      <w:r w:rsidRPr="001D0BA0">
        <w:rPr>
          <w:rFonts w:asciiTheme="minorHAnsi" w:hAnsiTheme="minorHAnsi" w:cstheme="minorHAnsi"/>
          <w:u w:val="single"/>
          <w:lang w:bidi="ar-SA"/>
        </w:rPr>
        <w:tab/>
      </w:r>
      <w:r w:rsidRPr="001D0BA0">
        <w:rPr>
          <w:rFonts w:asciiTheme="minorHAnsi" w:hAnsiTheme="minorHAnsi" w:cstheme="minorHAnsi"/>
          <w:lang w:bidi="ar-SA"/>
        </w:rPr>
        <w:t xml:space="preserve">DATED: </w:t>
      </w:r>
      <w:r w:rsidRPr="001D0BA0">
        <w:rPr>
          <w:rFonts w:asciiTheme="minorHAnsi" w:hAnsiTheme="minorHAnsi" w:cstheme="minorHAnsi"/>
          <w:u w:val="single"/>
          <w:lang w:bidi="ar-SA"/>
        </w:rPr>
        <w:t xml:space="preserve"> </w:t>
      </w:r>
      <w:r w:rsidRPr="001D0BA0">
        <w:rPr>
          <w:rFonts w:asciiTheme="minorHAnsi" w:hAnsiTheme="minorHAnsi" w:cstheme="minorHAnsi"/>
          <w:u w:val="single"/>
          <w:lang w:bidi="ar-SA"/>
        </w:rPr>
        <w:tab/>
      </w:r>
      <w:r w:rsidRPr="001D0BA0">
        <w:rPr>
          <w:rFonts w:asciiTheme="minorHAnsi" w:hAnsiTheme="minorHAnsi" w:cstheme="minorHAnsi"/>
          <w:u w:val="single"/>
          <w:lang w:bidi="ar-SA"/>
        </w:rPr>
        <w:tab/>
      </w:r>
      <w:r w:rsidRPr="001D0BA0">
        <w:rPr>
          <w:rFonts w:asciiTheme="minorHAnsi" w:hAnsiTheme="minorHAnsi" w:cstheme="minorHAnsi"/>
          <w:u w:val="single"/>
          <w:lang w:bidi="ar-SA"/>
        </w:rPr>
        <w:tab/>
      </w:r>
    </w:p>
    <w:p w14:paraId="52F9F0F3" w14:textId="77777777" w:rsidR="005D01BF" w:rsidRPr="001D0BA0" w:rsidRDefault="0028475E" w:rsidP="0040730F">
      <w:pPr>
        <w:pStyle w:val="Heading1"/>
        <w:rPr>
          <w:rStyle w:val="Heading2Char"/>
          <w:rFonts w:asciiTheme="minorHAnsi" w:hAnsiTheme="minorHAnsi" w:cstheme="minorHAnsi"/>
          <w:color w:val="auto"/>
          <w:sz w:val="22"/>
          <w:szCs w:val="22"/>
        </w:rPr>
      </w:pPr>
      <w:r w:rsidRPr="001D0BA0">
        <w:rPr>
          <w:rStyle w:val="Heading2Char"/>
          <w:rFonts w:asciiTheme="minorHAnsi" w:hAnsiTheme="minorHAnsi" w:cstheme="minorHAnsi"/>
          <w:sz w:val="22"/>
          <w:szCs w:val="22"/>
        </w:rPr>
        <w:br w:type="page"/>
      </w:r>
    </w:p>
    <w:p w14:paraId="62D422B0" w14:textId="18564C7B" w:rsidR="00CB0395" w:rsidRPr="001D0BA0" w:rsidRDefault="007E11C2" w:rsidP="00CB0395">
      <w:pPr>
        <w:pStyle w:val="Heading2"/>
        <w:ind w:left="0"/>
        <w:jc w:val="both"/>
        <w:rPr>
          <w:rFonts w:asciiTheme="minorHAnsi" w:hAnsiTheme="minorHAnsi" w:cstheme="minorHAnsi"/>
          <w:color w:val="365F91" w:themeColor="accent1" w:themeShade="BF"/>
          <w:sz w:val="28"/>
          <w:szCs w:val="28"/>
        </w:rPr>
      </w:pPr>
      <w:bookmarkStart w:id="61" w:name="_Toc155086028"/>
      <w:r w:rsidRPr="001D0BA0">
        <w:rPr>
          <w:rFonts w:asciiTheme="minorHAnsi" w:hAnsiTheme="minorHAnsi" w:cstheme="minorHAnsi"/>
          <w:color w:val="365F91" w:themeColor="accent1" w:themeShade="BF"/>
          <w:sz w:val="28"/>
          <w:szCs w:val="28"/>
        </w:rPr>
        <w:lastRenderedPageBreak/>
        <w:t>FFATA (</w:t>
      </w:r>
      <w:r w:rsidR="00CB0395" w:rsidRPr="001D0BA0">
        <w:rPr>
          <w:rFonts w:asciiTheme="minorHAnsi" w:hAnsiTheme="minorHAnsi" w:cstheme="minorHAnsi"/>
          <w:color w:val="365F91" w:themeColor="accent1" w:themeShade="BF"/>
          <w:sz w:val="28"/>
          <w:szCs w:val="28"/>
        </w:rPr>
        <w:t>FEDERAL FUNDING ACCOUNTABILITY AND TRANSPARENCY ACT</w:t>
      </w:r>
      <w:r w:rsidRPr="001D0BA0">
        <w:rPr>
          <w:rFonts w:asciiTheme="minorHAnsi" w:hAnsiTheme="minorHAnsi" w:cstheme="minorHAnsi"/>
          <w:color w:val="365F91" w:themeColor="accent1" w:themeShade="BF"/>
          <w:sz w:val="28"/>
          <w:szCs w:val="28"/>
        </w:rPr>
        <w:t>)</w:t>
      </w:r>
      <w:r w:rsidR="00CB0395" w:rsidRPr="001D0BA0">
        <w:rPr>
          <w:rFonts w:asciiTheme="minorHAnsi" w:hAnsiTheme="minorHAnsi" w:cstheme="minorHAnsi"/>
          <w:color w:val="365F91" w:themeColor="accent1" w:themeShade="BF"/>
          <w:sz w:val="28"/>
          <w:szCs w:val="28"/>
        </w:rPr>
        <w:t xml:space="preserve"> CERTIFICATION</w:t>
      </w:r>
      <w:bookmarkEnd w:id="61"/>
      <w:r w:rsidR="00CB0395" w:rsidRPr="001D0BA0">
        <w:rPr>
          <w:rFonts w:asciiTheme="minorHAnsi" w:hAnsiTheme="minorHAnsi" w:cstheme="minorHAnsi"/>
          <w:color w:val="365F91" w:themeColor="accent1" w:themeShade="BF"/>
          <w:sz w:val="28"/>
          <w:szCs w:val="28"/>
        </w:rPr>
        <w:t xml:space="preserve"> </w:t>
      </w:r>
    </w:p>
    <w:p w14:paraId="7F43A3F5" w14:textId="77777777" w:rsidR="00CB0395" w:rsidRPr="001D0BA0" w:rsidRDefault="00CB0395" w:rsidP="00CB0395">
      <w:pPr>
        <w:pStyle w:val="ListParagraph"/>
        <w:widowControl/>
        <w:autoSpaceDE/>
        <w:autoSpaceDN/>
        <w:spacing w:after="120" w:line="276" w:lineRule="auto"/>
        <w:ind w:left="360" w:firstLine="0"/>
        <w:jc w:val="both"/>
        <w:rPr>
          <w:rFonts w:asciiTheme="minorHAnsi" w:hAnsiTheme="minorHAnsi" w:cstheme="minorHAnsi"/>
          <w:b/>
          <w:bCs/>
        </w:rPr>
      </w:pPr>
    </w:p>
    <w:p w14:paraId="60F5EF07" w14:textId="77777777" w:rsidR="00CB0395" w:rsidRPr="001D0BA0" w:rsidRDefault="00CB0395" w:rsidP="00F3707C">
      <w:pPr>
        <w:pStyle w:val="ListParagraph"/>
        <w:widowControl/>
        <w:numPr>
          <w:ilvl w:val="0"/>
          <w:numId w:val="32"/>
        </w:numPr>
        <w:autoSpaceDE/>
        <w:autoSpaceDN/>
        <w:spacing w:after="120" w:line="276" w:lineRule="auto"/>
        <w:jc w:val="both"/>
        <w:rPr>
          <w:rFonts w:asciiTheme="minorHAnsi" w:hAnsiTheme="minorHAnsi" w:cstheme="minorHAnsi"/>
          <w:b/>
          <w:bCs/>
        </w:rPr>
      </w:pPr>
      <w:r w:rsidRPr="001D0BA0">
        <w:rPr>
          <w:rFonts w:asciiTheme="minorHAnsi" w:hAnsiTheme="minorHAnsi" w:cstheme="minorHAnsi"/>
          <w:b/>
          <w:bCs/>
        </w:rPr>
        <w:t xml:space="preserve">Certification Regarding Percent (%) of Annual Gross from Federal Awards: </w:t>
      </w:r>
    </w:p>
    <w:p w14:paraId="55DFD7A7" w14:textId="77777777" w:rsidR="00CB0395" w:rsidRPr="001D0BA0" w:rsidRDefault="00CB0395" w:rsidP="009111BB">
      <w:pPr>
        <w:pStyle w:val="ListParagraph"/>
        <w:spacing w:after="120" w:line="276" w:lineRule="auto"/>
        <w:ind w:left="360" w:firstLine="0"/>
        <w:jc w:val="both"/>
        <w:rPr>
          <w:rFonts w:asciiTheme="minorHAnsi" w:hAnsiTheme="minorHAnsi" w:cstheme="minorHAnsi"/>
        </w:rPr>
      </w:pPr>
      <w:r w:rsidRPr="001D0BA0">
        <w:rPr>
          <w:rFonts w:asciiTheme="minorHAnsi" w:hAnsiTheme="minorHAnsi" w:cstheme="minorHAnsi"/>
        </w:rPr>
        <w:t xml:space="preserve">Did your organization receive 80% or more of its annual gross revenue from federal awards during the preceding fiscal year? </w:t>
      </w:r>
    </w:p>
    <w:p w14:paraId="07610208" w14:textId="69E8EEEE" w:rsidR="00CB0395" w:rsidRPr="001D0BA0" w:rsidRDefault="00211569" w:rsidP="00CB0395">
      <w:pPr>
        <w:pStyle w:val="ListParagraph"/>
        <w:spacing w:after="120" w:line="276" w:lineRule="auto"/>
        <w:ind w:left="360" w:firstLine="0"/>
        <w:jc w:val="both"/>
        <w:rPr>
          <w:rFonts w:asciiTheme="minorHAnsi" w:hAnsiTheme="minorHAnsi" w:cstheme="minorHAnsi"/>
        </w:rPr>
      </w:pPr>
      <w:sdt>
        <w:sdtPr>
          <w:rPr>
            <w:rFonts w:asciiTheme="minorHAnsi" w:hAnsiTheme="minorHAnsi" w:cstheme="minorHAnsi"/>
            <w:sz w:val="20"/>
            <w:szCs w:val="20"/>
          </w:rPr>
          <w:id w:val="-703782888"/>
          <w14:checkbox>
            <w14:checked w14:val="0"/>
            <w14:checkedState w14:val="2612" w14:font="MS Gothic"/>
            <w14:uncheckedState w14:val="2610" w14:font="MS Gothic"/>
          </w14:checkbox>
        </w:sdtPr>
        <w:sdtEndPr/>
        <w:sdtContent>
          <w:r w:rsidR="001262F1" w:rsidRPr="001D0BA0">
            <w:rPr>
              <w:rFonts w:ascii="Segoe UI Symbol" w:eastAsia="MS Gothic" w:hAnsi="Segoe UI Symbol" w:cs="Segoe UI Symbol"/>
              <w:sz w:val="20"/>
              <w:szCs w:val="20"/>
            </w:rPr>
            <w:t>☐</w:t>
          </w:r>
        </w:sdtContent>
      </w:sdt>
      <w:r w:rsidR="00CB0395" w:rsidRPr="001D0BA0">
        <w:rPr>
          <w:rFonts w:asciiTheme="minorHAnsi" w:hAnsiTheme="minorHAnsi" w:cstheme="minorHAnsi"/>
          <w:sz w:val="20"/>
          <w:szCs w:val="20"/>
        </w:rPr>
        <w:t xml:space="preserve"> </w:t>
      </w:r>
      <w:r w:rsidR="00CB0395" w:rsidRPr="001D0BA0">
        <w:rPr>
          <w:rFonts w:asciiTheme="minorHAnsi" w:hAnsiTheme="minorHAnsi" w:cstheme="minorHAnsi"/>
        </w:rPr>
        <w:t>Yes</w:t>
      </w:r>
      <w:r w:rsidR="00824649" w:rsidRPr="001D0BA0">
        <w:rPr>
          <w:rFonts w:asciiTheme="minorHAnsi" w:hAnsiTheme="minorHAnsi" w:cstheme="minorHAnsi"/>
          <w:sz w:val="24"/>
          <w:szCs w:val="24"/>
        </w:rPr>
        <w:t xml:space="preserve">, </w:t>
      </w:r>
      <w:r w:rsidR="00CB0395" w:rsidRPr="001D0BA0">
        <w:rPr>
          <w:rFonts w:asciiTheme="minorHAnsi" w:hAnsiTheme="minorHAnsi" w:cstheme="minorHAnsi"/>
        </w:rPr>
        <w:t xml:space="preserve"> continue to question B.  </w:t>
      </w:r>
      <w:sdt>
        <w:sdtPr>
          <w:rPr>
            <w:rFonts w:asciiTheme="minorHAnsi" w:hAnsiTheme="minorHAnsi" w:cstheme="minorHAnsi"/>
          </w:rPr>
          <w:id w:val="527306085"/>
          <w14:checkbox>
            <w14:checked w14:val="0"/>
            <w14:checkedState w14:val="2612" w14:font="MS Gothic"/>
            <w14:uncheckedState w14:val="2610" w14:font="MS Gothic"/>
          </w14:checkbox>
        </w:sdtPr>
        <w:sdtEndPr/>
        <w:sdtContent>
          <w:r w:rsidR="007E11C2" w:rsidRPr="001D0BA0">
            <w:rPr>
              <w:rFonts w:ascii="Segoe UI Symbol" w:eastAsia="MS Gothic" w:hAnsi="Segoe UI Symbol" w:cs="Segoe UI Symbol"/>
            </w:rPr>
            <w:t>☐</w:t>
          </w:r>
        </w:sdtContent>
      </w:sdt>
      <w:r w:rsidR="00CB0395" w:rsidRPr="001D0BA0">
        <w:rPr>
          <w:rFonts w:asciiTheme="minorHAnsi" w:hAnsiTheme="minorHAnsi" w:cstheme="minorHAnsi"/>
          <w:sz w:val="20"/>
          <w:szCs w:val="20"/>
        </w:rPr>
        <w:t xml:space="preserve"> </w:t>
      </w:r>
      <w:r w:rsidR="00CB0395" w:rsidRPr="001D0BA0">
        <w:rPr>
          <w:rFonts w:asciiTheme="minorHAnsi" w:hAnsiTheme="minorHAnsi" w:cstheme="minorHAnsi"/>
        </w:rPr>
        <w:t xml:space="preserve"> No, questionnaire is complete. Please sign section D.  </w:t>
      </w:r>
    </w:p>
    <w:p w14:paraId="2F9790A6" w14:textId="77777777" w:rsidR="00CB0395" w:rsidRPr="001D0BA0" w:rsidRDefault="00CB0395" w:rsidP="00F3707C">
      <w:pPr>
        <w:pStyle w:val="ListParagraph"/>
        <w:widowControl/>
        <w:numPr>
          <w:ilvl w:val="0"/>
          <w:numId w:val="32"/>
        </w:numPr>
        <w:autoSpaceDE/>
        <w:autoSpaceDN/>
        <w:spacing w:after="120" w:line="276" w:lineRule="auto"/>
        <w:jc w:val="both"/>
        <w:rPr>
          <w:rFonts w:asciiTheme="minorHAnsi" w:hAnsiTheme="minorHAnsi" w:cstheme="minorHAnsi"/>
          <w:b/>
          <w:bCs/>
        </w:rPr>
      </w:pPr>
      <w:r w:rsidRPr="001D0BA0">
        <w:rPr>
          <w:rFonts w:asciiTheme="minorHAnsi" w:hAnsiTheme="minorHAnsi" w:cstheme="minorHAnsi"/>
          <w:b/>
          <w:bCs/>
        </w:rPr>
        <w:t xml:space="preserve">Certification Regarding Amount of Annual Gross from Federal Awards: </w:t>
      </w:r>
    </w:p>
    <w:p w14:paraId="6494FC6E" w14:textId="77777777" w:rsidR="00CB0395" w:rsidRPr="001D0BA0" w:rsidRDefault="00CB0395" w:rsidP="009111BB">
      <w:pPr>
        <w:pStyle w:val="ListParagraph"/>
        <w:spacing w:after="120" w:line="276" w:lineRule="auto"/>
        <w:ind w:left="360" w:firstLine="0"/>
        <w:jc w:val="both"/>
        <w:rPr>
          <w:rFonts w:asciiTheme="minorHAnsi" w:hAnsiTheme="minorHAnsi" w:cstheme="minorHAnsi"/>
        </w:rPr>
      </w:pPr>
      <w:r w:rsidRPr="001D0BA0">
        <w:rPr>
          <w:rFonts w:asciiTheme="minorHAnsi" w:hAnsiTheme="minorHAnsi" w:cstheme="minorHAnsi"/>
        </w:rPr>
        <w:t xml:space="preserve">Did your organization receive $25 million or more in annual gross revenues from all federal awards in the preceding fiscal year? </w:t>
      </w:r>
    </w:p>
    <w:p w14:paraId="42A4F6C8" w14:textId="4F6FE859" w:rsidR="00CB0395" w:rsidRPr="001D0BA0" w:rsidRDefault="00211569" w:rsidP="001262F1">
      <w:pPr>
        <w:pStyle w:val="ListParagraph"/>
        <w:spacing w:after="120" w:line="276" w:lineRule="auto"/>
        <w:ind w:left="450" w:firstLine="0"/>
        <w:jc w:val="both"/>
        <w:rPr>
          <w:rFonts w:asciiTheme="minorHAnsi" w:hAnsiTheme="minorHAnsi" w:cstheme="minorHAnsi"/>
        </w:rPr>
      </w:pPr>
      <w:sdt>
        <w:sdtPr>
          <w:rPr>
            <w:rFonts w:asciiTheme="minorHAnsi" w:hAnsiTheme="minorHAnsi" w:cstheme="minorHAnsi"/>
            <w:sz w:val="20"/>
            <w:szCs w:val="20"/>
          </w:rPr>
          <w:id w:val="1973246816"/>
          <w14:checkbox>
            <w14:checked w14:val="0"/>
            <w14:checkedState w14:val="2612" w14:font="MS Gothic"/>
            <w14:uncheckedState w14:val="2610" w14:font="MS Gothic"/>
          </w14:checkbox>
        </w:sdtPr>
        <w:sdtEndPr/>
        <w:sdtContent>
          <w:r w:rsidR="00824649" w:rsidRPr="001D0BA0">
            <w:rPr>
              <w:rFonts w:ascii="Segoe UI Symbol" w:eastAsia="MS Gothic" w:hAnsi="Segoe UI Symbol" w:cs="Segoe UI Symbol"/>
              <w:sz w:val="20"/>
              <w:szCs w:val="20"/>
            </w:rPr>
            <w:t>☐</w:t>
          </w:r>
        </w:sdtContent>
      </w:sdt>
      <w:r w:rsidR="00CB0395" w:rsidRPr="001D0BA0">
        <w:rPr>
          <w:rFonts w:asciiTheme="minorHAnsi" w:hAnsiTheme="minorHAnsi" w:cstheme="minorHAnsi"/>
          <w:sz w:val="20"/>
          <w:szCs w:val="20"/>
        </w:rPr>
        <w:t xml:space="preserve"> </w:t>
      </w:r>
      <w:r w:rsidR="00CB0395" w:rsidRPr="001D0BA0">
        <w:rPr>
          <w:rFonts w:asciiTheme="minorHAnsi" w:hAnsiTheme="minorHAnsi" w:cstheme="minorHAnsi"/>
        </w:rPr>
        <w:t>Yes</w:t>
      </w:r>
      <w:r w:rsidR="00824649" w:rsidRPr="001D0BA0">
        <w:rPr>
          <w:rFonts w:asciiTheme="minorHAnsi" w:hAnsiTheme="minorHAnsi" w:cstheme="minorHAnsi"/>
        </w:rPr>
        <w:t>,</w:t>
      </w:r>
      <w:r w:rsidR="00CB0395" w:rsidRPr="001D0BA0">
        <w:rPr>
          <w:rFonts w:asciiTheme="minorHAnsi" w:hAnsiTheme="minorHAnsi" w:cstheme="minorHAnsi"/>
        </w:rPr>
        <w:t xml:space="preserve"> continue to question C</w:t>
      </w:r>
      <w:r w:rsidR="00CB0395" w:rsidRPr="001D0BA0">
        <w:rPr>
          <w:rFonts w:asciiTheme="minorHAnsi" w:hAnsiTheme="minorHAnsi" w:cstheme="minorHAnsi"/>
          <w:i/>
          <w:iCs/>
        </w:rPr>
        <w:t>.</w:t>
      </w:r>
      <w:r w:rsidR="00CB0395" w:rsidRPr="001D0BA0">
        <w:rPr>
          <w:rFonts w:asciiTheme="minorHAnsi" w:hAnsiTheme="minorHAnsi" w:cstheme="minorHAnsi"/>
        </w:rPr>
        <w:t xml:space="preserve"> </w:t>
      </w:r>
      <w:sdt>
        <w:sdtPr>
          <w:rPr>
            <w:rFonts w:asciiTheme="minorHAnsi" w:hAnsiTheme="minorHAnsi" w:cstheme="minorHAnsi"/>
          </w:rPr>
          <w:id w:val="320706529"/>
          <w14:checkbox>
            <w14:checked w14:val="0"/>
            <w14:checkedState w14:val="2612" w14:font="MS Gothic"/>
            <w14:uncheckedState w14:val="2610" w14:font="MS Gothic"/>
          </w14:checkbox>
        </w:sdtPr>
        <w:sdtEndPr/>
        <w:sdtContent>
          <w:r w:rsidR="007E11C2" w:rsidRPr="001D0BA0">
            <w:rPr>
              <w:rFonts w:ascii="Segoe UI Symbol" w:eastAsia="MS Gothic" w:hAnsi="Segoe UI Symbol" w:cs="Segoe UI Symbol"/>
            </w:rPr>
            <w:t>☐</w:t>
          </w:r>
        </w:sdtContent>
      </w:sdt>
      <w:r w:rsidR="00CB0395" w:rsidRPr="001D0BA0">
        <w:rPr>
          <w:rFonts w:asciiTheme="minorHAnsi" w:hAnsiTheme="minorHAnsi" w:cstheme="minorHAnsi"/>
        </w:rPr>
        <w:t xml:space="preserve"> No</w:t>
      </w:r>
      <w:r w:rsidR="00824649" w:rsidRPr="001D0BA0">
        <w:rPr>
          <w:rFonts w:asciiTheme="minorHAnsi" w:hAnsiTheme="minorHAnsi" w:cstheme="minorHAnsi"/>
        </w:rPr>
        <w:t>,</w:t>
      </w:r>
      <w:r w:rsidR="00CB0395" w:rsidRPr="001D0BA0">
        <w:rPr>
          <w:rFonts w:asciiTheme="minorHAnsi" w:hAnsiTheme="minorHAnsi" w:cstheme="minorHAnsi"/>
        </w:rPr>
        <w:t xml:space="preserve"> questionnaire is complete. Please sign section D.  </w:t>
      </w:r>
    </w:p>
    <w:p w14:paraId="4D9C22EF" w14:textId="2E2A2C08" w:rsidR="00CB0395" w:rsidRPr="001D0BA0" w:rsidRDefault="00CB0395" w:rsidP="00F3707C">
      <w:pPr>
        <w:pStyle w:val="ListParagraph"/>
        <w:widowControl/>
        <w:numPr>
          <w:ilvl w:val="0"/>
          <w:numId w:val="32"/>
        </w:numPr>
        <w:autoSpaceDE/>
        <w:autoSpaceDN/>
        <w:spacing w:after="120" w:line="276" w:lineRule="auto"/>
        <w:jc w:val="both"/>
        <w:rPr>
          <w:rFonts w:asciiTheme="minorHAnsi" w:hAnsiTheme="minorHAnsi" w:cstheme="minorHAnsi"/>
        </w:rPr>
      </w:pPr>
      <w:r w:rsidRPr="001D0BA0">
        <w:rPr>
          <w:rFonts w:asciiTheme="minorHAnsi" w:hAnsiTheme="minorHAnsi" w:cstheme="minorHAnsi"/>
          <w:b/>
          <w:bCs/>
        </w:rPr>
        <w:t>Top Executive Disclosure Requirements:</w:t>
      </w:r>
      <w:r w:rsidRPr="001D0BA0">
        <w:rPr>
          <w:rFonts w:asciiTheme="minorHAnsi" w:hAnsiTheme="minorHAnsi" w:cstheme="minorHAnsi"/>
        </w:rPr>
        <w:t xml:space="preserve"> Provide the names and total compensation of the top five most highly compensated officers/senior executives for the preceding fiscal year below. Please see </w:t>
      </w:r>
      <w:hyperlink r:id="rId47" w:history="1">
        <w:r w:rsidRPr="001D0BA0">
          <w:rPr>
            <w:rStyle w:val="Hyperlink"/>
            <w:rFonts w:asciiTheme="minorHAnsi" w:hAnsiTheme="minorHAnsi" w:cstheme="minorHAnsi"/>
          </w:rPr>
          <w:t>2 CFR Part 170</w:t>
        </w:r>
      </w:hyperlink>
      <w:r w:rsidRPr="001D0BA0">
        <w:rPr>
          <w:rFonts w:asciiTheme="minorHAnsi" w:hAnsiTheme="minorHAnsi" w:cstheme="minorHAnsi"/>
        </w:rPr>
        <w:t xml:space="preserve">, including its Appendix A for guidance. </w:t>
      </w:r>
      <w:r w:rsidRPr="001D0BA0">
        <w:rPr>
          <w:rFonts w:asciiTheme="minorHAnsi" w:hAnsiTheme="minorHAnsi" w:cstheme="minorHAnsi"/>
          <w:i/>
          <w:iCs/>
        </w:rPr>
        <w:t>After completing section C, please sign section D.</w:t>
      </w:r>
      <w:r w:rsidRPr="001D0BA0">
        <w:rPr>
          <w:rFonts w:asciiTheme="minorHAnsi" w:hAnsiTheme="minorHAnsi" w:cstheme="minorHAnsi"/>
        </w:rPr>
        <w:t xml:space="preserve"> </w:t>
      </w:r>
    </w:p>
    <w:p w14:paraId="79F50137" w14:textId="77777777" w:rsidR="00CB0395" w:rsidRPr="001D0BA0" w:rsidRDefault="00CB0395" w:rsidP="009111BB">
      <w:pPr>
        <w:pStyle w:val="ListParagraph"/>
        <w:spacing w:after="120" w:line="276" w:lineRule="auto"/>
        <w:ind w:left="720"/>
        <w:jc w:val="both"/>
        <w:rPr>
          <w:rFonts w:asciiTheme="minorHAnsi" w:hAnsiTheme="minorHAnsi" w:cstheme="minorHAnsi"/>
          <w:b/>
          <w:bCs/>
        </w:rPr>
      </w:pPr>
      <w:r w:rsidRPr="001D0BA0">
        <w:rPr>
          <w:rFonts w:asciiTheme="minorHAnsi" w:hAnsiTheme="minorHAnsi" w:cstheme="minorHAnsi"/>
          <w:b/>
          <w:bCs/>
        </w:rPr>
        <w:t xml:space="preserve">Name of Top Executives </w:t>
      </w:r>
      <w:r w:rsidRPr="001D0BA0">
        <w:rPr>
          <w:rFonts w:asciiTheme="minorHAnsi" w:hAnsiTheme="minorHAnsi" w:cstheme="minorHAnsi"/>
          <w:b/>
          <w:bCs/>
        </w:rPr>
        <w:tab/>
      </w:r>
      <w:r w:rsidRPr="001D0BA0">
        <w:rPr>
          <w:rFonts w:asciiTheme="minorHAnsi" w:hAnsiTheme="minorHAnsi" w:cstheme="minorHAnsi"/>
          <w:b/>
          <w:bCs/>
        </w:rPr>
        <w:tab/>
      </w:r>
      <w:r w:rsidRPr="001D0BA0">
        <w:rPr>
          <w:rFonts w:asciiTheme="minorHAnsi" w:hAnsiTheme="minorHAnsi" w:cstheme="minorHAnsi"/>
          <w:b/>
          <w:bCs/>
        </w:rPr>
        <w:tab/>
        <w:t xml:space="preserve">Annual Compensation </w:t>
      </w:r>
    </w:p>
    <w:p w14:paraId="473C8561" w14:textId="77777777" w:rsidR="00CB0395" w:rsidRPr="001D0BA0" w:rsidRDefault="00CB0395" w:rsidP="009111BB">
      <w:pPr>
        <w:pStyle w:val="ListParagraph"/>
        <w:spacing w:after="120" w:line="276" w:lineRule="auto"/>
        <w:ind w:left="720"/>
        <w:jc w:val="both"/>
        <w:rPr>
          <w:rFonts w:asciiTheme="minorHAnsi" w:hAnsiTheme="minorHAnsi" w:cstheme="minorHAnsi"/>
          <w:u w:val="single"/>
        </w:rPr>
      </w:pPr>
      <w:r w:rsidRPr="001D0BA0">
        <w:rPr>
          <w:rFonts w:asciiTheme="minorHAnsi" w:hAnsiTheme="minorHAnsi" w:cstheme="minorHAnsi"/>
        </w:rPr>
        <w:t xml:space="preserve">1. </w:t>
      </w:r>
      <w:r w:rsidRPr="001D0BA0">
        <w:rPr>
          <w:rFonts w:asciiTheme="minorHAnsi" w:hAnsiTheme="minorHAnsi" w:cstheme="minorHAnsi"/>
          <w:u w:val="single"/>
        </w:rPr>
        <w:tab/>
      </w:r>
      <w:r w:rsidRPr="001D0BA0">
        <w:rPr>
          <w:rFonts w:asciiTheme="minorHAnsi" w:hAnsiTheme="minorHAnsi" w:cstheme="minorHAnsi"/>
          <w:u w:val="single"/>
        </w:rPr>
        <w:tab/>
      </w:r>
      <w:r w:rsidRPr="001D0BA0">
        <w:rPr>
          <w:rFonts w:asciiTheme="minorHAnsi" w:hAnsiTheme="minorHAnsi" w:cstheme="minorHAnsi"/>
          <w:u w:val="single"/>
        </w:rPr>
        <w:tab/>
      </w:r>
      <w:r w:rsidRPr="001D0BA0">
        <w:rPr>
          <w:rFonts w:asciiTheme="minorHAnsi" w:hAnsiTheme="minorHAnsi" w:cstheme="minorHAnsi"/>
          <w:u w:val="single"/>
        </w:rPr>
        <w:tab/>
      </w:r>
      <w:r w:rsidRPr="001D0BA0">
        <w:rPr>
          <w:rFonts w:asciiTheme="minorHAnsi" w:hAnsiTheme="minorHAnsi" w:cstheme="minorHAnsi"/>
          <w:u w:val="single"/>
        </w:rPr>
        <w:tab/>
      </w:r>
      <w:r w:rsidRPr="001D0BA0">
        <w:rPr>
          <w:rFonts w:asciiTheme="minorHAnsi" w:hAnsiTheme="minorHAnsi" w:cstheme="minorHAnsi"/>
        </w:rPr>
        <w:tab/>
        <w:t xml:space="preserve">$ </w:t>
      </w:r>
      <w:r w:rsidRPr="001D0BA0">
        <w:rPr>
          <w:rFonts w:asciiTheme="minorHAnsi" w:hAnsiTheme="minorHAnsi" w:cstheme="minorHAnsi"/>
          <w:u w:val="single"/>
        </w:rPr>
        <w:tab/>
      </w:r>
      <w:r w:rsidRPr="001D0BA0">
        <w:rPr>
          <w:rFonts w:asciiTheme="minorHAnsi" w:hAnsiTheme="minorHAnsi" w:cstheme="minorHAnsi"/>
          <w:u w:val="single"/>
        </w:rPr>
        <w:tab/>
      </w:r>
      <w:r w:rsidRPr="001D0BA0">
        <w:rPr>
          <w:rFonts w:asciiTheme="minorHAnsi" w:hAnsiTheme="minorHAnsi" w:cstheme="minorHAnsi"/>
          <w:u w:val="single"/>
        </w:rPr>
        <w:tab/>
      </w:r>
    </w:p>
    <w:p w14:paraId="77D5B160" w14:textId="77777777" w:rsidR="00CB0395" w:rsidRPr="001D0BA0" w:rsidRDefault="00CB0395" w:rsidP="009111BB">
      <w:pPr>
        <w:pStyle w:val="ListParagraph"/>
        <w:spacing w:after="120" w:line="276" w:lineRule="auto"/>
        <w:ind w:left="720"/>
        <w:jc w:val="both"/>
        <w:rPr>
          <w:rFonts w:asciiTheme="minorHAnsi" w:hAnsiTheme="minorHAnsi" w:cstheme="minorHAnsi"/>
        </w:rPr>
      </w:pPr>
      <w:r w:rsidRPr="001D0BA0">
        <w:rPr>
          <w:rFonts w:asciiTheme="minorHAnsi" w:hAnsiTheme="minorHAnsi" w:cstheme="minorHAnsi"/>
        </w:rPr>
        <w:t>2.</w:t>
      </w:r>
      <w:r w:rsidRPr="001D0BA0">
        <w:rPr>
          <w:rFonts w:asciiTheme="minorHAnsi" w:hAnsiTheme="minorHAnsi" w:cstheme="minorHAnsi"/>
          <w:u w:val="single"/>
        </w:rPr>
        <w:tab/>
      </w:r>
      <w:r w:rsidRPr="001D0BA0">
        <w:rPr>
          <w:rFonts w:asciiTheme="minorHAnsi" w:hAnsiTheme="minorHAnsi" w:cstheme="minorHAnsi"/>
          <w:u w:val="single"/>
        </w:rPr>
        <w:tab/>
      </w:r>
      <w:r w:rsidRPr="001D0BA0">
        <w:rPr>
          <w:rFonts w:asciiTheme="minorHAnsi" w:hAnsiTheme="minorHAnsi" w:cstheme="minorHAnsi"/>
          <w:u w:val="single"/>
        </w:rPr>
        <w:tab/>
      </w:r>
      <w:r w:rsidRPr="001D0BA0">
        <w:rPr>
          <w:rFonts w:asciiTheme="minorHAnsi" w:hAnsiTheme="minorHAnsi" w:cstheme="minorHAnsi"/>
          <w:u w:val="single"/>
        </w:rPr>
        <w:tab/>
      </w:r>
      <w:r w:rsidRPr="001D0BA0">
        <w:rPr>
          <w:rFonts w:asciiTheme="minorHAnsi" w:hAnsiTheme="minorHAnsi" w:cstheme="minorHAnsi"/>
          <w:u w:val="single"/>
        </w:rPr>
        <w:tab/>
      </w:r>
      <w:r w:rsidRPr="001D0BA0">
        <w:rPr>
          <w:rFonts w:asciiTheme="minorHAnsi" w:hAnsiTheme="minorHAnsi" w:cstheme="minorHAnsi"/>
        </w:rPr>
        <w:tab/>
        <w:t>$</w:t>
      </w:r>
      <w:r w:rsidRPr="001D0BA0">
        <w:rPr>
          <w:rFonts w:asciiTheme="minorHAnsi" w:hAnsiTheme="minorHAnsi" w:cstheme="minorHAnsi"/>
          <w:u w:val="single"/>
        </w:rPr>
        <w:tab/>
      </w:r>
      <w:r w:rsidRPr="001D0BA0">
        <w:rPr>
          <w:rFonts w:asciiTheme="minorHAnsi" w:hAnsiTheme="minorHAnsi" w:cstheme="minorHAnsi"/>
          <w:u w:val="single"/>
        </w:rPr>
        <w:tab/>
      </w:r>
      <w:r w:rsidRPr="001D0BA0">
        <w:rPr>
          <w:rFonts w:asciiTheme="minorHAnsi" w:hAnsiTheme="minorHAnsi" w:cstheme="minorHAnsi"/>
          <w:u w:val="single"/>
        </w:rPr>
        <w:tab/>
      </w:r>
      <w:r w:rsidRPr="001D0BA0">
        <w:rPr>
          <w:rFonts w:asciiTheme="minorHAnsi" w:hAnsiTheme="minorHAnsi" w:cstheme="minorHAnsi"/>
        </w:rPr>
        <w:t xml:space="preserve"> </w:t>
      </w:r>
    </w:p>
    <w:p w14:paraId="5C02B998" w14:textId="77777777" w:rsidR="00CB0395" w:rsidRPr="001D0BA0" w:rsidRDefault="00CB0395" w:rsidP="009111BB">
      <w:pPr>
        <w:pStyle w:val="ListParagraph"/>
        <w:spacing w:after="120" w:line="276" w:lineRule="auto"/>
        <w:ind w:left="720"/>
        <w:jc w:val="both"/>
        <w:rPr>
          <w:rFonts w:asciiTheme="minorHAnsi" w:hAnsiTheme="minorHAnsi" w:cstheme="minorHAnsi"/>
          <w:u w:val="single"/>
        </w:rPr>
      </w:pPr>
      <w:r w:rsidRPr="001D0BA0">
        <w:rPr>
          <w:rFonts w:asciiTheme="minorHAnsi" w:hAnsiTheme="minorHAnsi" w:cstheme="minorHAnsi"/>
        </w:rPr>
        <w:t xml:space="preserve">3. </w:t>
      </w:r>
      <w:r w:rsidRPr="001D0BA0">
        <w:rPr>
          <w:rFonts w:asciiTheme="minorHAnsi" w:hAnsiTheme="minorHAnsi" w:cstheme="minorHAnsi"/>
          <w:u w:val="single"/>
        </w:rPr>
        <w:tab/>
      </w:r>
      <w:r w:rsidRPr="001D0BA0">
        <w:rPr>
          <w:rFonts w:asciiTheme="minorHAnsi" w:hAnsiTheme="minorHAnsi" w:cstheme="minorHAnsi"/>
          <w:u w:val="single"/>
        </w:rPr>
        <w:tab/>
      </w:r>
      <w:r w:rsidRPr="001D0BA0">
        <w:rPr>
          <w:rFonts w:asciiTheme="minorHAnsi" w:hAnsiTheme="minorHAnsi" w:cstheme="minorHAnsi"/>
          <w:u w:val="single"/>
        </w:rPr>
        <w:tab/>
      </w:r>
      <w:r w:rsidRPr="001D0BA0">
        <w:rPr>
          <w:rFonts w:asciiTheme="minorHAnsi" w:hAnsiTheme="minorHAnsi" w:cstheme="minorHAnsi"/>
          <w:u w:val="single"/>
        </w:rPr>
        <w:tab/>
      </w:r>
      <w:r w:rsidRPr="001D0BA0">
        <w:rPr>
          <w:rFonts w:asciiTheme="minorHAnsi" w:hAnsiTheme="minorHAnsi" w:cstheme="minorHAnsi"/>
          <w:u w:val="single"/>
        </w:rPr>
        <w:tab/>
      </w:r>
      <w:r w:rsidRPr="001D0BA0">
        <w:rPr>
          <w:rFonts w:asciiTheme="minorHAnsi" w:hAnsiTheme="minorHAnsi" w:cstheme="minorHAnsi"/>
        </w:rPr>
        <w:tab/>
        <w:t xml:space="preserve">$ </w:t>
      </w:r>
      <w:r w:rsidRPr="001D0BA0">
        <w:rPr>
          <w:rFonts w:asciiTheme="minorHAnsi" w:hAnsiTheme="minorHAnsi" w:cstheme="minorHAnsi"/>
          <w:u w:val="single"/>
        </w:rPr>
        <w:tab/>
      </w:r>
      <w:r w:rsidRPr="001D0BA0">
        <w:rPr>
          <w:rFonts w:asciiTheme="minorHAnsi" w:hAnsiTheme="minorHAnsi" w:cstheme="minorHAnsi"/>
          <w:u w:val="single"/>
        </w:rPr>
        <w:tab/>
      </w:r>
      <w:r w:rsidRPr="001D0BA0">
        <w:rPr>
          <w:rFonts w:asciiTheme="minorHAnsi" w:hAnsiTheme="minorHAnsi" w:cstheme="minorHAnsi"/>
          <w:u w:val="single"/>
        </w:rPr>
        <w:tab/>
      </w:r>
    </w:p>
    <w:p w14:paraId="6F96D0A9" w14:textId="77777777" w:rsidR="00CB0395" w:rsidRPr="001D0BA0" w:rsidRDefault="00CB0395" w:rsidP="009111BB">
      <w:pPr>
        <w:pStyle w:val="ListParagraph"/>
        <w:spacing w:after="120" w:line="276" w:lineRule="auto"/>
        <w:ind w:left="720"/>
        <w:jc w:val="both"/>
        <w:rPr>
          <w:rFonts w:asciiTheme="minorHAnsi" w:hAnsiTheme="minorHAnsi" w:cstheme="minorHAnsi"/>
          <w:u w:val="single"/>
        </w:rPr>
      </w:pPr>
      <w:r w:rsidRPr="001D0BA0">
        <w:rPr>
          <w:rFonts w:asciiTheme="minorHAnsi" w:hAnsiTheme="minorHAnsi" w:cstheme="minorHAnsi"/>
        </w:rPr>
        <w:t>4.</w:t>
      </w:r>
      <w:r w:rsidRPr="001D0BA0">
        <w:rPr>
          <w:rFonts w:asciiTheme="minorHAnsi" w:hAnsiTheme="minorHAnsi" w:cstheme="minorHAnsi"/>
          <w:u w:val="single"/>
        </w:rPr>
        <w:tab/>
      </w:r>
      <w:r w:rsidRPr="001D0BA0">
        <w:rPr>
          <w:rFonts w:asciiTheme="minorHAnsi" w:hAnsiTheme="minorHAnsi" w:cstheme="minorHAnsi"/>
          <w:u w:val="single"/>
        </w:rPr>
        <w:tab/>
      </w:r>
      <w:r w:rsidRPr="001D0BA0">
        <w:rPr>
          <w:rFonts w:asciiTheme="minorHAnsi" w:hAnsiTheme="minorHAnsi" w:cstheme="minorHAnsi"/>
          <w:u w:val="single"/>
        </w:rPr>
        <w:tab/>
      </w:r>
      <w:r w:rsidRPr="001D0BA0">
        <w:rPr>
          <w:rFonts w:asciiTheme="minorHAnsi" w:hAnsiTheme="minorHAnsi" w:cstheme="minorHAnsi"/>
          <w:u w:val="single"/>
        </w:rPr>
        <w:tab/>
      </w:r>
      <w:r w:rsidRPr="001D0BA0">
        <w:rPr>
          <w:rFonts w:asciiTheme="minorHAnsi" w:hAnsiTheme="minorHAnsi" w:cstheme="minorHAnsi"/>
          <w:u w:val="single"/>
        </w:rPr>
        <w:tab/>
      </w:r>
      <w:r w:rsidRPr="001D0BA0">
        <w:rPr>
          <w:rFonts w:asciiTheme="minorHAnsi" w:hAnsiTheme="minorHAnsi" w:cstheme="minorHAnsi"/>
        </w:rPr>
        <w:tab/>
        <w:t xml:space="preserve">$ </w:t>
      </w:r>
      <w:r w:rsidRPr="001D0BA0">
        <w:rPr>
          <w:rFonts w:asciiTheme="minorHAnsi" w:hAnsiTheme="minorHAnsi" w:cstheme="minorHAnsi"/>
          <w:u w:val="single"/>
        </w:rPr>
        <w:tab/>
      </w:r>
      <w:r w:rsidRPr="001D0BA0">
        <w:rPr>
          <w:rFonts w:asciiTheme="minorHAnsi" w:hAnsiTheme="minorHAnsi" w:cstheme="minorHAnsi"/>
          <w:u w:val="single"/>
        </w:rPr>
        <w:tab/>
      </w:r>
      <w:r w:rsidRPr="001D0BA0">
        <w:rPr>
          <w:rFonts w:asciiTheme="minorHAnsi" w:hAnsiTheme="minorHAnsi" w:cstheme="minorHAnsi"/>
          <w:u w:val="single"/>
        </w:rPr>
        <w:tab/>
      </w:r>
    </w:p>
    <w:p w14:paraId="07CFD870" w14:textId="77777777" w:rsidR="00CB0395" w:rsidRPr="001D0BA0" w:rsidRDefault="00CB0395" w:rsidP="009111BB">
      <w:pPr>
        <w:pStyle w:val="ListParagraph"/>
        <w:spacing w:after="120" w:line="276" w:lineRule="auto"/>
        <w:ind w:left="720"/>
        <w:jc w:val="both"/>
        <w:rPr>
          <w:rFonts w:asciiTheme="minorHAnsi" w:hAnsiTheme="minorHAnsi" w:cstheme="minorHAnsi"/>
          <w:u w:val="single"/>
        </w:rPr>
      </w:pPr>
      <w:r w:rsidRPr="001D0BA0">
        <w:rPr>
          <w:rFonts w:asciiTheme="minorHAnsi" w:hAnsiTheme="minorHAnsi" w:cstheme="minorHAnsi"/>
        </w:rPr>
        <w:t xml:space="preserve">5. </w:t>
      </w:r>
      <w:r w:rsidRPr="001D0BA0">
        <w:rPr>
          <w:rFonts w:asciiTheme="minorHAnsi" w:hAnsiTheme="minorHAnsi" w:cstheme="minorHAnsi"/>
          <w:u w:val="single"/>
        </w:rPr>
        <w:tab/>
      </w:r>
      <w:r w:rsidRPr="001D0BA0">
        <w:rPr>
          <w:rFonts w:asciiTheme="minorHAnsi" w:hAnsiTheme="minorHAnsi" w:cstheme="minorHAnsi"/>
          <w:u w:val="single"/>
        </w:rPr>
        <w:tab/>
      </w:r>
      <w:r w:rsidRPr="001D0BA0">
        <w:rPr>
          <w:rFonts w:asciiTheme="minorHAnsi" w:hAnsiTheme="minorHAnsi" w:cstheme="minorHAnsi"/>
          <w:u w:val="single"/>
        </w:rPr>
        <w:tab/>
      </w:r>
      <w:r w:rsidRPr="001D0BA0">
        <w:rPr>
          <w:rFonts w:asciiTheme="minorHAnsi" w:hAnsiTheme="minorHAnsi" w:cstheme="minorHAnsi"/>
          <w:u w:val="single"/>
        </w:rPr>
        <w:tab/>
      </w:r>
      <w:r w:rsidRPr="001D0BA0">
        <w:rPr>
          <w:rFonts w:asciiTheme="minorHAnsi" w:hAnsiTheme="minorHAnsi" w:cstheme="minorHAnsi"/>
          <w:u w:val="single"/>
        </w:rPr>
        <w:tab/>
      </w:r>
      <w:r w:rsidRPr="001D0BA0">
        <w:rPr>
          <w:rFonts w:asciiTheme="minorHAnsi" w:hAnsiTheme="minorHAnsi" w:cstheme="minorHAnsi"/>
        </w:rPr>
        <w:tab/>
        <w:t xml:space="preserve">$ </w:t>
      </w:r>
      <w:r w:rsidRPr="001D0BA0">
        <w:rPr>
          <w:rFonts w:asciiTheme="minorHAnsi" w:hAnsiTheme="minorHAnsi" w:cstheme="minorHAnsi"/>
          <w:u w:val="single"/>
        </w:rPr>
        <w:tab/>
      </w:r>
      <w:r w:rsidRPr="001D0BA0">
        <w:rPr>
          <w:rFonts w:asciiTheme="minorHAnsi" w:hAnsiTheme="minorHAnsi" w:cstheme="minorHAnsi"/>
          <w:u w:val="single"/>
        </w:rPr>
        <w:tab/>
      </w:r>
      <w:r w:rsidRPr="001D0BA0">
        <w:rPr>
          <w:rFonts w:asciiTheme="minorHAnsi" w:hAnsiTheme="minorHAnsi" w:cstheme="minorHAnsi"/>
          <w:u w:val="single"/>
        </w:rPr>
        <w:tab/>
      </w:r>
    </w:p>
    <w:p w14:paraId="4BAEE9AC" w14:textId="77777777" w:rsidR="00CB0395" w:rsidRPr="001D0BA0" w:rsidRDefault="00CB0395" w:rsidP="00CB0395">
      <w:pPr>
        <w:pStyle w:val="ListParagraph"/>
        <w:spacing w:after="120" w:line="276" w:lineRule="auto"/>
        <w:ind w:left="360"/>
        <w:jc w:val="both"/>
        <w:rPr>
          <w:rFonts w:asciiTheme="minorHAnsi" w:hAnsiTheme="minorHAnsi" w:cstheme="minorHAnsi"/>
        </w:rPr>
      </w:pPr>
    </w:p>
    <w:p w14:paraId="1047530A" w14:textId="77777777" w:rsidR="00CB0395" w:rsidRPr="001D0BA0" w:rsidRDefault="00CB0395" w:rsidP="00F3707C">
      <w:pPr>
        <w:pStyle w:val="ListParagraph"/>
        <w:widowControl/>
        <w:numPr>
          <w:ilvl w:val="0"/>
          <w:numId w:val="32"/>
        </w:numPr>
        <w:autoSpaceDE/>
        <w:autoSpaceDN/>
        <w:spacing w:after="120" w:line="276" w:lineRule="auto"/>
        <w:jc w:val="both"/>
        <w:rPr>
          <w:rFonts w:asciiTheme="minorHAnsi" w:hAnsiTheme="minorHAnsi" w:cstheme="minorHAnsi"/>
        </w:rPr>
      </w:pPr>
      <w:r w:rsidRPr="001D0BA0">
        <w:rPr>
          <w:rFonts w:asciiTheme="minorHAnsi" w:hAnsiTheme="minorHAnsi" w:cstheme="minorHAnsi"/>
          <w:b/>
          <w:bCs/>
        </w:rPr>
        <w:t>Signatures:</w:t>
      </w:r>
      <w:r w:rsidRPr="001D0BA0">
        <w:rPr>
          <w:rFonts w:asciiTheme="minorHAnsi" w:hAnsiTheme="minorHAnsi" w:cstheme="minorHAnsi"/>
        </w:rPr>
        <w:t xml:space="preserve"> As the duly authorized representative of the Contractor/Grantee, I hereby represent and warrant that the statements made by me in this certification form are true, complete, and correct to the best of my knowledge and are consistent with FFATA (31 U.S.C. § 6101 note), as amended, and its implementing regulations including 2 C.F.R. Part 170. I further represent and warrant that I will provide GOED with </w:t>
      </w:r>
      <w:proofErr w:type="gramStart"/>
      <w:r w:rsidRPr="001D0BA0">
        <w:rPr>
          <w:rFonts w:asciiTheme="minorHAnsi" w:hAnsiTheme="minorHAnsi" w:cstheme="minorHAnsi"/>
        </w:rPr>
        <w:t>any and all</w:t>
      </w:r>
      <w:proofErr w:type="gramEnd"/>
      <w:r w:rsidRPr="001D0BA0">
        <w:rPr>
          <w:rFonts w:asciiTheme="minorHAnsi" w:hAnsiTheme="minorHAnsi" w:cstheme="minorHAnsi"/>
        </w:rPr>
        <w:t xml:space="preserve"> information which may be further needed for GOED to accurately report to the federal government pursuant to FFATA.</w:t>
      </w:r>
    </w:p>
    <w:p w14:paraId="1B495B29" w14:textId="5D1F2D64" w:rsidR="00CB0395" w:rsidRPr="001D0BA0" w:rsidRDefault="00CB0395" w:rsidP="00CB0395">
      <w:pPr>
        <w:pStyle w:val="ListParagraph"/>
        <w:spacing w:after="240" w:line="276" w:lineRule="auto"/>
        <w:ind w:left="360"/>
        <w:jc w:val="both"/>
        <w:rPr>
          <w:rFonts w:asciiTheme="minorHAnsi" w:hAnsiTheme="minorHAnsi" w:cstheme="minorHAnsi"/>
          <w:u w:val="single"/>
        </w:rPr>
      </w:pPr>
      <w:r w:rsidRPr="001D0BA0">
        <w:rPr>
          <w:rFonts w:asciiTheme="minorHAnsi" w:hAnsiTheme="minorHAnsi" w:cstheme="minorHAnsi"/>
          <w:b/>
          <w:bCs/>
        </w:rPr>
        <w:t>Organization Name:</w:t>
      </w:r>
      <w:r w:rsidRPr="001D0BA0">
        <w:rPr>
          <w:rFonts w:asciiTheme="minorHAnsi" w:hAnsiTheme="minorHAnsi" w:cstheme="minorHAnsi"/>
          <w:u w:val="single"/>
        </w:rPr>
        <w:tab/>
      </w:r>
      <w:r w:rsidRPr="001D0BA0">
        <w:rPr>
          <w:rFonts w:asciiTheme="minorHAnsi" w:hAnsiTheme="minorHAnsi" w:cstheme="minorHAnsi"/>
          <w:u w:val="single"/>
        </w:rPr>
        <w:tab/>
      </w:r>
      <w:r w:rsidRPr="001D0BA0">
        <w:rPr>
          <w:rFonts w:asciiTheme="minorHAnsi" w:hAnsiTheme="minorHAnsi" w:cstheme="minorHAnsi"/>
          <w:u w:val="single"/>
        </w:rPr>
        <w:tab/>
      </w:r>
      <w:r w:rsidRPr="001D0BA0">
        <w:rPr>
          <w:rFonts w:asciiTheme="minorHAnsi" w:hAnsiTheme="minorHAnsi" w:cstheme="minorHAnsi"/>
          <w:u w:val="single"/>
        </w:rPr>
        <w:tab/>
      </w:r>
      <w:r w:rsidRPr="001D0BA0">
        <w:rPr>
          <w:rFonts w:asciiTheme="minorHAnsi" w:hAnsiTheme="minorHAnsi" w:cstheme="minorHAnsi"/>
          <w:u w:val="single"/>
        </w:rPr>
        <w:tab/>
      </w:r>
      <w:r w:rsidRPr="001D0BA0">
        <w:rPr>
          <w:rFonts w:asciiTheme="minorHAnsi" w:hAnsiTheme="minorHAnsi" w:cstheme="minorHAnsi"/>
          <w:u w:val="single"/>
        </w:rPr>
        <w:tab/>
      </w:r>
      <w:r w:rsidRPr="001D0BA0">
        <w:rPr>
          <w:rFonts w:asciiTheme="minorHAnsi" w:hAnsiTheme="minorHAnsi" w:cstheme="minorHAnsi"/>
          <w:u w:val="single"/>
        </w:rPr>
        <w:tab/>
      </w:r>
      <w:r w:rsidR="00824649" w:rsidRPr="001D0BA0">
        <w:rPr>
          <w:rFonts w:asciiTheme="minorHAnsi" w:hAnsiTheme="minorHAnsi" w:cstheme="minorHAnsi"/>
          <w:u w:val="single"/>
        </w:rPr>
        <w:tab/>
      </w:r>
    </w:p>
    <w:p w14:paraId="683AF408" w14:textId="18CA52FA" w:rsidR="00CB0395" w:rsidRPr="001D0BA0" w:rsidRDefault="000E77E5" w:rsidP="00CB0395">
      <w:pPr>
        <w:pStyle w:val="ListParagraph"/>
        <w:spacing w:after="240" w:line="276" w:lineRule="auto"/>
        <w:ind w:left="360"/>
        <w:jc w:val="both"/>
        <w:rPr>
          <w:rFonts w:asciiTheme="minorHAnsi" w:hAnsiTheme="minorHAnsi" w:cstheme="minorHAnsi"/>
          <w:u w:val="single"/>
        </w:rPr>
      </w:pPr>
      <w:r>
        <w:rPr>
          <w:rFonts w:asciiTheme="minorHAnsi" w:hAnsiTheme="minorHAnsi" w:cstheme="minorHAnsi"/>
          <w:b/>
          <w:bCs/>
        </w:rPr>
        <w:t>Unique Entity Identifier (UEI)</w:t>
      </w:r>
      <w:r w:rsidR="00CB0395" w:rsidRPr="001D0BA0">
        <w:rPr>
          <w:rFonts w:asciiTheme="minorHAnsi" w:hAnsiTheme="minorHAnsi" w:cstheme="minorHAnsi"/>
          <w:b/>
          <w:bCs/>
        </w:rPr>
        <w:t>:</w:t>
      </w:r>
      <w:r w:rsidR="00CB0395" w:rsidRPr="001D0BA0">
        <w:rPr>
          <w:rFonts w:asciiTheme="minorHAnsi" w:hAnsiTheme="minorHAnsi" w:cstheme="minorHAnsi"/>
          <w:u w:val="single"/>
        </w:rPr>
        <w:tab/>
      </w:r>
      <w:r w:rsidR="00CB0395" w:rsidRPr="001D0BA0">
        <w:rPr>
          <w:rFonts w:asciiTheme="minorHAnsi" w:hAnsiTheme="minorHAnsi" w:cstheme="minorHAnsi"/>
          <w:u w:val="single"/>
        </w:rPr>
        <w:tab/>
      </w:r>
      <w:r w:rsidR="00CB0395" w:rsidRPr="001D0BA0">
        <w:rPr>
          <w:rFonts w:asciiTheme="minorHAnsi" w:hAnsiTheme="minorHAnsi" w:cstheme="minorHAnsi"/>
          <w:u w:val="single"/>
        </w:rPr>
        <w:tab/>
      </w:r>
      <w:r w:rsidR="00CB0395" w:rsidRPr="001D0BA0">
        <w:rPr>
          <w:rFonts w:asciiTheme="minorHAnsi" w:hAnsiTheme="minorHAnsi" w:cstheme="minorHAnsi"/>
          <w:u w:val="single"/>
        </w:rPr>
        <w:tab/>
      </w:r>
      <w:r w:rsidR="00CB0395" w:rsidRPr="001D0BA0">
        <w:rPr>
          <w:rFonts w:asciiTheme="minorHAnsi" w:hAnsiTheme="minorHAnsi" w:cstheme="minorHAnsi"/>
          <w:u w:val="single"/>
        </w:rPr>
        <w:tab/>
      </w:r>
      <w:r w:rsidR="00CB0395" w:rsidRPr="001D0BA0">
        <w:rPr>
          <w:rFonts w:asciiTheme="minorHAnsi" w:hAnsiTheme="minorHAnsi" w:cstheme="minorHAnsi"/>
          <w:u w:val="single"/>
        </w:rPr>
        <w:tab/>
      </w:r>
      <w:r w:rsidR="00CB0395" w:rsidRPr="001D0BA0">
        <w:rPr>
          <w:rFonts w:asciiTheme="minorHAnsi" w:hAnsiTheme="minorHAnsi" w:cstheme="minorHAnsi"/>
          <w:u w:val="single"/>
        </w:rPr>
        <w:tab/>
      </w:r>
    </w:p>
    <w:p w14:paraId="38B0C354" w14:textId="38C2A0B7" w:rsidR="00CB0395" w:rsidRPr="001D0BA0" w:rsidRDefault="00CB0395" w:rsidP="00CB0395">
      <w:pPr>
        <w:pStyle w:val="ListParagraph"/>
        <w:spacing w:after="240" w:line="276" w:lineRule="auto"/>
        <w:ind w:left="360"/>
        <w:jc w:val="both"/>
        <w:rPr>
          <w:rFonts w:asciiTheme="minorHAnsi" w:hAnsiTheme="minorHAnsi" w:cstheme="minorHAnsi"/>
          <w:u w:val="single"/>
        </w:rPr>
      </w:pPr>
      <w:r w:rsidRPr="001D0BA0">
        <w:rPr>
          <w:rFonts w:asciiTheme="minorHAnsi" w:hAnsiTheme="minorHAnsi" w:cstheme="minorHAnsi"/>
          <w:b/>
          <w:bCs/>
        </w:rPr>
        <w:t>Chief Elected Official Name:</w:t>
      </w:r>
      <w:r w:rsidRPr="001D0BA0">
        <w:rPr>
          <w:rFonts w:asciiTheme="minorHAnsi" w:hAnsiTheme="minorHAnsi" w:cstheme="minorHAnsi"/>
          <w:u w:val="single"/>
        </w:rPr>
        <w:tab/>
      </w:r>
      <w:r w:rsidRPr="001D0BA0">
        <w:rPr>
          <w:rFonts w:asciiTheme="minorHAnsi" w:hAnsiTheme="minorHAnsi" w:cstheme="minorHAnsi"/>
          <w:u w:val="single"/>
        </w:rPr>
        <w:tab/>
      </w:r>
      <w:r w:rsidRPr="001D0BA0">
        <w:rPr>
          <w:rFonts w:asciiTheme="minorHAnsi" w:hAnsiTheme="minorHAnsi" w:cstheme="minorHAnsi"/>
          <w:u w:val="single"/>
        </w:rPr>
        <w:tab/>
      </w:r>
      <w:r w:rsidRPr="001D0BA0">
        <w:rPr>
          <w:rFonts w:asciiTheme="minorHAnsi" w:hAnsiTheme="minorHAnsi" w:cstheme="minorHAnsi"/>
          <w:u w:val="single"/>
        </w:rPr>
        <w:tab/>
      </w:r>
      <w:r w:rsidRPr="001D0BA0">
        <w:rPr>
          <w:rFonts w:asciiTheme="minorHAnsi" w:hAnsiTheme="minorHAnsi" w:cstheme="minorHAnsi"/>
          <w:u w:val="single"/>
        </w:rPr>
        <w:tab/>
      </w:r>
      <w:r w:rsidRPr="001D0BA0">
        <w:rPr>
          <w:rFonts w:asciiTheme="minorHAnsi" w:hAnsiTheme="minorHAnsi" w:cstheme="minorHAnsi"/>
          <w:u w:val="single"/>
        </w:rPr>
        <w:tab/>
      </w:r>
    </w:p>
    <w:p w14:paraId="704240FC" w14:textId="1D9C6BF1" w:rsidR="00CB0395" w:rsidRPr="001D0BA0" w:rsidRDefault="00CB0395" w:rsidP="00CB0395">
      <w:pPr>
        <w:pStyle w:val="ListParagraph"/>
        <w:spacing w:after="240" w:line="276" w:lineRule="auto"/>
        <w:ind w:left="360"/>
        <w:jc w:val="both"/>
        <w:rPr>
          <w:rFonts w:asciiTheme="minorHAnsi" w:hAnsiTheme="minorHAnsi" w:cstheme="minorHAnsi"/>
          <w:u w:val="single"/>
        </w:rPr>
      </w:pPr>
      <w:r w:rsidRPr="001D0BA0">
        <w:rPr>
          <w:rFonts w:asciiTheme="minorHAnsi" w:hAnsiTheme="minorHAnsi" w:cstheme="minorHAnsi"/>
          <w:b/>
          <w:bCs/>
        </w:rPr>
        <w:t>Title:</w:t>
      </w:r>
      <w:r w:rsidRPr="001D0BA0">
        <w:rPr>
          <w:rFonts w:asciiTheme="minorHAnsi" w:hAnsiTheme="minorHAnsi" w:cstheme="minorHAnsi"/>
          <w:u w:val="single"/>
        </w:rPr>
        <w:tab/>
      </w:r>
      <w:r w:rsidRPr="001D0BA0">
        <w:rPr>
          <w:rFonts w:asciiTheme="minorHAnsi" w:hAnsiTheme="minorHAnsi" w:cstheme="minorHAnsi"/>
          <w:u w:val="single"/>
        </w:rPr>
        <w:tab/>
      </w:r>
      <w:r w:rsidRPr="001D0BA0">
        <w:rPr>
          <w:rFonts w:asciiTheme="minorHAnsi" w:hAnsiTheme="minorHAnsi" w:cstheme="minorHAnsi"/>
          <w:u w:val="single"/>
        </w:rPr>
        <w:tab/>
      </w:r>
      <w:r w:rsidRPr="001D0BA0">
        <w:rPr>
          <w:rFonts w:asciiTheme="minorHAnsi" w:hAnsiTheme="minorHAnsi" w:cstheme="minorHAnsi"/>
          <w:u w:val="single"/>
        </w:rPr>
        <w:tab/>
      </w:r>
      <w:r w:rsidRPr="001D0BA0">
        <w:rPr>
          <w:rFonts w:asciiTheme="minorHAnsi" w:hAnsiTheme="minorHAnsi" w:cstheme="minorHAnsi"/>
          <w:u w:val="single"/>
        </w:rPr>
        <w:tab/>
      </w:r>
      <w:r w:rsidRPr="001D0BA0">
        <w:rPr>
          <w:rFonts w:asciiTheme="minorHAnsi" w:hAnsiTheme="minorHAnsi" w:cstheme="minorHAnsi"/>
          <w:u w:val="single"/>
        </w:rPr>
        <w:tab/>
      </w:r>
      <w:r w:rsidRPr="001D0BA0">
        <w:rPr>
          <w:rFonts w:asciiTheme="minorHAnsi" w:hAnsiTheme="minorHAnsi" w:cstheme="minorHAnsi"/>
          <w:u w:val="single"/>
        </w:rPr>
        <w:tab/>
      </w:r>
      <w:r w:rsidRPr="001D0BA0">
        <w:rPr>
          <w:rFonts w:asciiTheme="minorHAnsi" w:hAnsiTheme="minorHAnsi" w:cstheme="minorHAnsi"/>
          <w:u w:val="single"/>
        </w:rPr>
        <w:tab/>
      </w:r>
      <w:r w:rsidRPr="001D0BA0">
        <w:rPr>
          <w:rFonts w:asciiTheme="minorHAnsi" w:hAnsiTheme="minorHAnsi" w:cstheme="minorHAnsi"/>
          <w:u w:val="single"/>
        </w:rPr>
        <w:tab/>
      </w:r>
    </w:p>
    <w:p w14:paraId="38C3EAB9" w14:textId="77777777" w:rsidR="00CB0395" w:rsidRPr="001D0BA0" w:rsidRDefault="00CB0395" w:rsidP="00CB0395">
      <w:pPr>
        <w:pStyle w:val="ListParagraph"/>
        <w:spacing w:after="240" w:line="276" w:lineRule="auto"/>
        <w:ind w:left="360"/>
        <w:jc w:val="both"/>
        <w:rPr>
          <w:rFonts w:asciiTheme="minorHAnsi" w:hAnsiTheme="minorHAnsi" w:cstheme="minorHAnsi"/>
          <w:u w:val="single"/>
        </w:rPr>
      </w:pPr>
      <w:r w:rsidRPr="001D0BA0">
        <w:rPr>
          <w:rFonts w:asciiTheme="minorHAnsi" w:hAnsiTheme="minorHAnsi" w:cstheme="minorHAnsi"/>
          <w:b/>
          <w:bCs/>
        </w:rPr>
        <w:t>Signature:</w:t>
      </w:r>
      <w:r w:rsidRPr="001D0BA0">
        <w:rPr>
          <w:rFonts w:asciiTheme="minorHAnsi" w:hAnsiTheme="minorHAnsi" w:cstheme="minorHAnsi"/>
          <w:u w:val="single"/>
        </w:rPr>
        <w:tab/>
      </w:r>
      <w:r w:rsidRPr="001D0BA0">
        <w:rPr>
          <w:rFonts w:asciiTheme="minorHAnsi" w:hAnsiTheme="minorHAnsi" w:cstheme="minorHAnsi"/>
          <w:u w:val="single"/>
        </w:rPr>
        <w:tab/>
      </w:r>
      <w:r w:rsidRPr="001D0BA0">
        <w:rPr>
          <w:rFonts w:asciiTheme="minorHAnsi" w:hAnsiTheme="minorHAnsi" w:cstheme="minorHAnsi"/>
          <w:u w:val="single"/>
        </w:rPr>
        <w:tab/>
      </w:r>
      <w:r w:rsidRPr="001D0BA0">
        <w:rPr>
          <w:rFonts w:asciiTheme="minorHAnsi" w:hAnsiTheme="minorHAnsi" w:cstheme="minorHAnsi"/>
          <w:u w:val="single"/>
        </w:rPr>
        <w:tab/>
      </w:r>
      <w:r w:rsidRPr="001D0BA0">
        <w:rPr>
          <w:rFonts w:asciiTheme="minorHAnsi" w:hAnsiTheme="minorHAnsi" w:cstheme="minorHAnsi"/>
          <w:u w:val="single"/>
        </w:rPr>
        <w:tab/>
      </w:r>
      <w:r w:rsidRPr="001D0BA0">
        <w:rPr>
          <w:rFonts w:asciiTheme="minorHAnsi" w:hAnsiTheme="minorHAnsi" w:cstheme="minorHAnsi"/>
          <w:u w:val="single"/>
        </w:rPr>
        <w:tab/>
      </w:r>
      <w:r w:rsidRPr="001D0BA0">
        <w:rPr>
          <w:rFonts w:asciiTheme="minorHAnsi" w:hAnsiTheme="minorHAnsi" w:cstheme="minorHAnsi"/>
          <w:u w:val="single"/>
        </w:rPr>
        <w:tab/>
      </w:r>
      <w:r w:rsidRPr="001D0BA0">
        <w:rPr>
          <w:rFonts w:asciiTheme="minorHAnsi" w:hAnsiTheme="minorHAnsi" w:cstheme="minorHAnsi"/>
          <w:u w:val="single"/>
        </w:rPr>
        <w:tab/>
      </w:r>
      <w:r w:rsidRPr="001D0BA0">
        <w:rPr>
          <w:rFonts w:asciiTheme="minorHAnsi" w:hAnsiTheme="minorHAnsi" w:cstheme="minorHAnsi"/>
          <w:u w:val="single"/>
        </w:rPr>
        <w:tab/>
      </w:r>
    </w:p>
    <w:p w14:paraId="4F1099B1" w14:textId="14E5BFC4" w:rsidR="00CB0395" w:rsidRPr="001D0BA0" w:rsidRDefault="00CB0395" w:rsidP="00CB0395">
      <w:pPr>
        <w:pStyle w:val="ListParagraph"/>
        <w:spacing w:after="240" w:line="276" w:lineRule="auto"/>
        <w:ind w:left="0" w:firstLine="0"/>
        <w:jc w:val="both"/>
        <w:rPr>
          <w:rFonts w:asciiTheme="minorHAnsi" w:hAnsiTheme="minorHAnsi" w:cstheme="minorHAnsi"/>
          <w:u w:val="single"/>
        </w:rPr>
      </w:pPr>
      <w:r w:rsidRPr="001D0BA0">
        <w:rPr>
          <w:rFonts w:asciiTheme="minorHAnsi" w:hAnsiTheme="minorHAnsi" w:cstheme="minorHAnsi"/>
          <w:b/>
          <w:bCs/>
        </w:rPr>
        <w:t>Date:</w:t>
      </w:r>
      <w:r w:rsidRPr="001D0BA0">
        <w:rPr>
          <w:rFonts w:asciiTheme="minorHAnsi" w:hAnsiTheme="minorHAnsi" w:cstheme="minorHAnsi"/>
          <w:u w:val="single"/>
        </w:rPr>
        <w:tab/>
      </w:r>
      <w:r w:rsidRPr="001D0BA0">
        <w:rPr>
          <w:rFonts w:asciiTheme="minorHAnsi" w:hAnsiTheme="minorHAnsi" w:cstheme="minorHAnsi"/>
          <w:u w:val="single"/>
        </w:rPr>
        <w:tab/>
      </w:r>
      <w:r w:rsidRPr="001D0BA0">
        <w:rPr>
          <w:rFonts w:asciiTheme="minorHAnsi" w:hAnsiTheme="minorHAnsi" w:cstheme="minorHAnsi"/>
          <w:u w:val="single"/>
        </w:rPr>
        <w:tab/>
      </w:r>
      <w:r w:rsidRPr="001D0BA0">
        <w:rPr>
          <w:rFonts w:asciiTheme="minorHAnsi" w:hAnsiTheme="minorHAnsi" w:cstheme="minorHAnsi"/>
          <w:u w:val="single"/>
        </w:rPr>
        <w:tab/>
      </w:r>
      <w:r w:rsidRPr="001D0BA0">
        <w:rPr>
          <w:rFonts w:asciiTheme="minorHAnsi" w:hAnsiTheme="minorHAnsi" w:cstheme="minorHAnsi"/>
          <w:u w:val="single"/>
        </w:rPr>
        <w:tab/>
      </w:r>
      <w:r w:rsidRPr="001D0BA0">
        <w:rPr>
          <w:rFonts w:asciiTheme="minorHAnsi" w:hAnsiTheme="minorHAnsi" w:cstheme="minorHAnsi"/>
          <w:u w:val="single"/>
        </w:rPr>
        <w:tab/>
      </w:r>
      <w:r w:rsidRPr="001D0BA0">
        <w:rPr>
          <w:rFonts w:asciiTheme="minorHAnsi" w:hAnsiTheme="minorHAnsi" w:cstheme="minorHAnsi"/>
          <w:u w:val="single"/>
        </w:rPr>
        <w:tab/>
      </w:r>
      <w:r w:rsidRPr="001D0BA0">
        <w:rPr>
          <w:rFonts w:asciiTheme="minorHAnsi" w:hAnsiTheme="minorHAnsi" w:cstheme="minorHAnsi"/>
          <w:u w:val="single"/>
        </w:rPr>
        <w:tab/>
      </w:r>
      <w:r w:rsidRPr="001D0BA0">
        <w:rPr>
          <w:rFonts w:asciiTheme="minorHAnsi" w:hAnsiTheme="minorHAnsi" w:cstheme="minorHAnsi"/>
          <w:u w:val="single"/>
        </w:rPr>
        <w:tab/>
      </w:r>
    </w:p>
    <w:p w14:paraId="4AE4F703" w14:textId="77777777" w:rsidR="00CB0395" w:rsidRPr="001D0BA0" w:rsidRDefault="00CB0395" w:rsidP="00CB0395">
      <w:pPr>
        <w:rPr>
          <w:rFonts w:asciiTheme="minorHAnsi" w:hAnsiTheme="minorHAnsi" w:cstheme="minorHAnsi"/>
          <w:b/>
          <w:bCs/>
          <w:color w:val="365F91" w:themeColor="accent1" w:themeShade="BF"/>
          <w:sz w:val="28"/>
          <w:szCs w:val="28"/>
        </w:rPr>
      </w:pPr>
      <w:r w:rsidRPr="001D0BA0">
        <w:rPr>
          <w:rFonts w:asciiTheme="minorHAnsi" w:hAnsiTheme="minorHAnsi" w:cstheme="minorHAnsi"/>
          <w:color w:val="365F91" w:themeColor="accent1" w:themeShade="BF"/>
          <w:sz w:val="28"/>
          <w:szCs w:val="28"/>
        </w:rPr>
        <w:br w:type="page"/>
      </w:r>
    </w:p>
    <w:p w14:paraId="5EE53635" w14:textId="0E6520CE" w:rsidR="003D4C58" w:rsidRPr="001D0BA0" w:rsidRDefault="003D4C58" w:rsidP="009A3529">
      <w:pPr>
        <w:pStyle w:val="Heading1"/>
        <w:jc w:val="center"/>
        <w:rPr>
          <w:rFonts w:eastAsiaTheme="majorEastAsia"/>
          <w:lang w:bidi="ar-SA"/>
        </w:rPr>
      </w:pPr>
      <w:bookmarkStart w:id="62" w:name="_Toc155086029"/>
      <w:r w:rsidRPr="001D0BA0">
        <w:rPr>
          <w:rFonts w:eastAsiaTheme="majorEastAsia"/>
          <w:lang w:bidi="ar-SA"/>
        </w:rPr>
        <w:lastRenderedPageBreak/>
        <w:t>A</w:t>
      </w:r>
      <w:r w:rsidR="009111BB" w:rsidRPr="001D0BA0">
        <w:rPr>
          <w:rFonts w:eastAsiaTheme="majorEastAsia"/>
          <w:lang w:bidi="ar-SA"/>
        </w:rPr>
        <w:t>TTACHMENTS</w:t>
      </w:r>
      <w:bookmarkEnd w:id="62"/>
    </w:p>
    <w:p w14:paraId="0924D2D8" w14:textId="77777777" w:rsidR="003D4C58" w:rsidRPr="001D0BA0" w:rsidRDefault="003D4C58" w:rsidP="009111BB">
      <w:pPr>
        <w:rPr>
          <w:rFonts w:asciiTheme="minorHAnsi" w:hAnsiTheme="minorHAnsi" w:cstheme="minorHAnsi"/>
        </w:rPr>
      </w:pPr>
    </w:p>
    <w:p w14:paraId="7DB9E6A8" w14:textId="77777777" w:rsidR="00695894" w:rsidRPr="001D0BA0" w:rsidRDefault="00695894">
      <w:pPr>
        <w:rPr>
          <w:rFonts w:asciiTheme="minorHAnsi" w:hAnsiTheme="minorHAnsi" w:cstheme="minorHAnsi"/>
          <w:b/>
          <w:bCs/>
          <w:color w:val="365F91" w:themeColor="accent1" w:themeShade="BF"/>
          <w:sz w:val="28"/>
          <w:szCs w:val="28"/>
        </w:rPr>
      </w:pPr>
      <w:r w:rsidRPr="001D0BA0">
        <w:rPr>
          <w:rFonts w:asciiTheme="minorHAnsi" w:hAnsiTheme="minorHAnsi" w:cstheme="minorHAnsi"/>
          <w:color w:val="365F91" w:themeColor="accent1" w:themeShade="BF"/>
          <w:sz w:val="28"/>
          <w:szCs w:val="28"/>
        </w:rPr>
        <w:br w:type="page"/>
      </w:r>
    </w:p>
    <w:p w14:paraId="3E8F3631" w14:textId="77777777" w:rsidR="00207D30" w:rsidRPr="001D0BA0" w:rsidRDefault="00207D30" w:rsidP="00207D30">
      <w:pPr>
        <w:pStyle w:val="Heading2"/>
        <w:ind w:left="0"/>
        <w:jc w:val="both"/>
        <w:rPr>
          <w:rFonts w:asciiTheme="minorHAnsi" w:hAnsiTheme="minorHAnsi" w:cstheme="minorHAnsi"/>
          <w:color w:val="365F91" w:themeColor="accent1" w:themeShade="BF"/>
          <w:sz w:val="28"/>
          <w:szCs w:val="28"/>
        </w:rPr>
      </w:pPr>
      <w:bookmarkStart w:id="63" w:name="_Toc155086030"/>
      <w:r w:rsidRPr="001D0BA0">
        <w:rPr>
          <w:rFonts w:asciiTheme="minorHAnsi" w:hAnsiTheme="minorHAnsi" w:cstheme="minorHAnsi"/>
          <w:color w:val="365F91" w:themeColor="accent1" w:themeShade="BF"/>
          <w:sz w:val="28"/>
          <w:szCs w:val="28"/>
        </w:rPr>
        <w:lastRenderedPageBreak/>
        <w:t xml:space="preserve">ATTACHMENT A: </w:t>
      </w:r>
      <w:bookmarkStart w:id="64" w:name="_Hlk145406405"/>
      <w:r w:rsidRPr="001D0BA0">
        <w:rPr>
          <w:rFonts w:asciiTheme="minorHAnsi" w:hAnsiTheme="minorHAnsi" w:cstheme="minorHAnsi"/>
          <w:color w:val="365F91" w:themeColor="accent1" w:themeShade="BF"/>
          <w:sz w:val="28"/>
          <w:szCs w:val="28"/>
        </w:rPr>
        <w:t>SAMPLE REQUIRED PUBLIC HEARING ADVERTISEMENTS</w:t>
      </w:r>
      <w:bookmarkEnd w:id="63"/>
    </w:p>
    <w:p w14:paraId="171EDB55" w14:textId="77777777" w:rsidR="00207D30" w:rsidRPr="001D0BA0" w:rsidRDefault="00207D30" w:rsidP="00207D30">
      <w:pPr>
        <w:tabs>
          <w:tab w:val="left" w:pos="1993"/>
        </w:tabs>
        <w:spacing w:after="120" w:line="276" w:lineRule="auto"/>
        <w:ind w:left="810" w:right="1440"/>
        <w:jc w:val="both"/>
        <w:rPr>
          <w:rFonts w:asciiTheme="minorHAnsi" w:hAnsiTheme="minorHAnsi" w:cstheme="minorHAnsi"/>
        </w:rPr>
      </w:pPr>
    </w:p>
    <w:p w14:paraId="15D10414" w14:textId="77777777" w:rsidR="00207D30" w:rsidRPr="00CC7A84" w:rsidRDefault="00207D30" w:rsidP="00207D30">
      <w:pPr>
        <w:spacing w:after="120" w:line="276" w:lineRule="auto"/>
        <w:jc w:val="both"/>
        <w:rPr>
          <w:rFonts w:asciiTheme="minorHAnsi" w:hAnsiTheme="minorHAnsi" w:cstheme="minorHAnsi"/>
          <w:b/>
          <w:bCs/>
          <w:sz w:val="21"/>
          <w:szCs w:val="21"/>
        </w:rPr>
      </w:pPr>
      <w:r w:rsidRPr="00CC7A84">
        <w:rPr>
          <w:rFonts w:asciiTheme="minorHAnsi" w:hAnsiTheme="minorHAnsi" w:cstheme="minorHAnsi"/>
          <w:b/>
          <w:bCs/>
          <w:sz w:val="21"/>
          <w:szCs w:val="21"/>
        </w:rPr>
        <w:t xml:space="preserve">FIRST REQUIRED PUBLIC HEARING NOTICE - </w:t>
      </w:r>
      <w:r w:rsidRPr="00CC7A84">
        <w:rPr>
          <w:rFonts w:asciiTheme="minorHAnsi" w:hAnsiTheme="minorHAnsi" w:cstheme="minorHAnsi"/>
          <w:b/>
          <w:bCs/>
          <w:i/>
          <w:iCs/>
          <w:sz w:val="21"/>
          <w:szCs w:val="21"/>
        </w:rPr>
        <w:t>TEMPLATE</w:t>
      </w:r>
    </w:p>
    <w:p w14:paraId="0E962F96" w14:textId="77777777" w:rsidR="00207D30" w:rsidRPr="00CC7A84" w:rsidRDefault="00207D30" w:rsidP="00207D30">
      <w:pPr>
        <w:tabs>
          <w:tab w:val="left" w:pos="1993"/>
        </w:tabs>
        <w:spacing w:after="120" w:line="276" w:lineRule="auto"/>
        <w:jc w:val="both"/>
        <w:rPr>
          <w:rFonts w:asciiTheme="minorHAnsi" w:hAnsiTheme="minorHAnsi" w:cstheme="minorHAnsi"/>
          <w:i/>
          <w:iCs/>
          <w:sz w:val="21"/>
          <w:szCs w:val="21"/>
        </w:rPr>
      </w:pPr>
      <w:r w:rsidRPr="00CC7A84">
        <w:rPr>
          <w:rFonts w:asciiTheme="minorHAnsi" w:hAnsiTheme="minorHAnsi" w:cstheme="minorHAnsi"/>
          <w:i/>
          <w:iCs/>
          <w:sz w:val="21"/>
          <w:szCs w:val="21"/>
        </w:rPr>
        <w:t>Purpose: to solicit public input before applying for CDBG money</w:t>
      </w:r>
    </w:p>
    <w:p w14:paraId="32AC4970" w14:textId="77777777" w:rsidR="00207D30" w:rsidRPr="00CC7A84" w:rsidRDefault="00207D30" w:rsidP="00207D30">
      <w:pPr>
        <w:jc w:val="both"/>
        <w:rPr>
          <w:rFonts w:asciiTheme="minorHAnsi" w:hAnsiTheme="minorHAnsi" w:cstheme="minorHAnsi"/>
          <w:sz w:val="21"/>
          <w:szCs w:val="21"/>
        </w:rPr>
      </w:pPr>
      <w:r w:rsidRPr="00CC7A84">
        <w:rPr>
          <w:rFonts w:asciiTheme="minorHAnsi" w:hAnsiTheme="minorHAnsi" w:cstheme="minorHAnsi"/>
          <w:sz w:val="21"/>
          <w:szCs w:val="21"/>
        </w:rPr>
        <w:t xml:space="preserve">NOTICE IS HEREBY GIVEN that the </w:t>
      </w:r>
      <w:r w:rsidRPr="00CC7A84">
        <w:rPr>
          <w:rFonts w:asciiTheme="minorHAnsi" w:hAnsiTheme="minorHAnsi" w:cstheme="minorHAnsi"/>
          <w:sz w:val="21"/>
          <w:szCs w:val="21"/>
          <w:highlight w:val="yellow"/>
        </w:rPr>
        <w:t>(Applicant)</w:t>
      </w:r>
      <w:r w:rsidRPr="00CC7A84">
        <w:rPr>
          <w:rFonts w:asciiTheme="minorHAnsi" w:hAnsiTheme="minorHAnsi" w:cstheme="minorHAnsi"/>
          <w:sz w:val="21"/>
          <w:szCs w:val="21"/>
        </w:rPr>
        <w:t xml:space="preserve"> will hold a public meeting on </w:t>
      </w:r>
      <w:r w:rsidRPr="00CC7A84">
        <w:rPr>
          <w:rFonts w:asciiTheme="minorHAnsi" w:hAnsiTheme="minorHAnsi" w:cstheme="minorHAnsi"/>
          <w:sz w:val="21"/>
          <w:szCs w:val="21"/>
          <w:highlight w:val="yellow"/>
        </w:rPr>
        <w:t>(date)</w:t>
      </w:r>
      <w:r w:rsidRPr="00CC7A84">
        <w:rPr>
          <w:rFonts w:asciiTheme="minorHAnsi" w:hAnsiTheme="minorHAnsi" w:cstheme="minorHAnsi"/>
          <w:sz w:val="21"/>
          <w:szCs w:val="21"/>
        </w:rPr>
        <w:t xml:space="preserve"> at </w:t>
      </w:r>
      <w:r w:rsidRPr="00CC7A84">
        <w:rPr>
          <w:rFonts w:asciiTheme="minorHAnsi" w:hAnsiTheme="minorHAnsi" w:cstheme="minorHAnsi"/>
          <w:sz w:val="21"/>
          <w:szCs w:val="21"/>
          <w:highlight w:val="yellow"/>
        </w:rPr>
        <w:t>(time)</w:t>
      </w:r>
      <w:r w:rsidRPr="00CC7A84">
        <w:rPr>
          <w:rFonts w:asciiTheme="minorHAnsi" w:hAnsiTheme="minorHAnsi" w:cstheme="minorHAnsi"/>
          <w:sz w:val="21"/>
          <w:szCs w:val="21"/>
        </w:rPr>
        <w:t xml:space="preserve">, at </w:t>
      </w:r>
      <w:r w:rsidRPr="00CC7A84">
        <w:rPr>
          <w:rFonts w:asciiTheme="minorHAnsi" w:hAnsiTheme="minorHAnsi" w:cstheme="minorHAnsi"/>
          <w:sz w:val="21"/>
          <w:szCs w:val="21"/>
          <w:highlight w:val="yellow"/>
        </w:rPr>
        <w:t>(place)</w:t>
      </w:r>
      <w:r w:rsidRPr="00CC7A84">
        <w:rPr>
          <w:rFonts w:asciiTheme="minorHAnsi" w:hAnsiTheme="minorHAnsi" w:cstheme="minorHAnsi"/>
          <w:sz w:val="21"/>
          <w:szCs w:val="21"/>
        </w:rPr>
        <w:t xml:space="preserve"> to discuss possible applications for funding under the State Community Development Block Grant (CDBG) Program and to gather residents’ ideas for possible activities to be included in the application. The purpose of this hearing is to review CDBG eligible activities and collect residents’ views on housing and community development needs that will improve livability within the community. </w:t>
      </w:r>
    </w:p>
    <w:p w14:paraId="168A0D28" w14:textId="77777777" w:rsidR="00207D30" w:rsidRPr="00CC7A84" w:rsidRDefault="00207D30" w:rsidP="00207D30">
      <w:pPr>
        <w:jc w:val="both"/>
        <w:rPr>
          <w:rFonts w:asciiTheme="minorHAnsi" w:hAnsiTheme="minorHAnsi" w:cstheme="minorHAnsi"/>
          <w:sz w:val="21"/>
          <w:szCs w:val="21"/>
        </w:rPr>
      </w:pPr>
    </w:p>
    <w:p w14:paraId="4927653D" w14:textId="77777777" w:rsidR="00207D30" w:rsidRPr="00CC7A84" w:rsidRDefault="00207D30" w:rsidP="00207D30">
      <w:pPr>
        <w:pStyle w:val="BodyText"/>
        <w:widowControl/>
        <w:autoSpaceDE/>
        <w:autoSpaceDN/>
        <w:jc w:val="both"/>
        <w:rPr>
          <w:rFonts w:ascii="Calibri" w:eastAsiaTheme="minorHAnsi" w:hAnsi="Calibri" w:cs="Calibri"/>
          <w:sz w:val="21"/>
          <w:szCs w:val="21"/>
        </w:rPr>
      </w:pPr>
      <w:r w:rsidRPr="00CC7A84">
        <w:rPr>
          <w:rFonts w:asciiTheme="minorHAnsi" w:hAnsiTheme="minorHAnsi" w:cstheme="minorHAnsi"/>
          <w:sz w:val="21"/>
          <w:szCs w:val="21"/>
        </w:rPr>
        <w:t xml:space="preserve">The </w:t>
      </w:r>
      <w:r w:rsidRPr="00CC7A84">
        <w:rPr>
          <w:rFonts w:asciiTheme="minorHAnsi" w:hAnsiTheme="minorHAnsi" w:cstheme="minorHAnsi"/>
          <w:sz w:val="21"/>
          <w:szCs w:val="21"/>
          <w:highlight w:val="yellow"/>
        </w:rPr>
        <w:t>(Applicant)</w:t>
      </w:r>
      <w:r w:rsidRPr="00CC7A84">
        <w:rPr>
          <w:rFonts w:asciiTheme="minorHAnsi" w:hAnsiTheme="minorHAnsi" w:cstheme="minorHAnsi"/>
          <w:sz w:val="21"/>
          <w:szCs w:val="21"/>
        </w:rPr>
        <w:t xml:space="preserve"> anticipates applying for CDBG funds during the upcoming application round. </w:t>
      </w:r>
      <w:r w:rsidRPr="00CC7A84">
        <w:rPr>
          <w:rFonts w:asciiTheme="minorHAnsi" w:eastAsiaTheme="minorEastAsia" w:hAnsiTheme="minorHAnsi" w:cstheme="minorBidi"/>
          <w:sz w:val="21"/>
          <w:szCs w:val="21"/>
        </w:rPr>
        <w:t xml:space="preserve">The maximum amount of funds </w:t>
      </w:r>
      <w:r w:rsidRPr="00CC7A84">
        <w:rPr>
          <w:rFonts w:ascii="Calibri" w:eastAsiaTheme="minorHAnsi" w:hAnsi="Calibri" w:cs="Calibri"/>
          <w:sz w:val="21"/>
          <w:szCs w:val="21"/>
        </w:rPr>
        <w:t xml:space="preserve">available per application is $2,000,000.  A range of activities that may be undertaken include Public Infrastructure, Community Facilities, Demolition, and Workforce Training.  </w:t>
      </w:r>
    </w:p>
    <w:p w14:paraId="0763A75C" w14:textId="77777777" w:rsidR="00207D30" w:rsidRPr="00CC7A84" w:rsidRDefault="00207D30" w:rsidP="00207D30">
      <w:pPr>
        <w:jc w:val="both"/>
        <w:rPr>
          <w:rFonts w:asciiTheme="minorHAnsi" w:hAnsiTheme="minorHAnsi" w:cstheme="minorHAnsi"/>
          <w:color w:val="0F0F0F"/>
          <w:sz w:val="21"/>
          <w:szCs w:val="21"/>
        </w:rPr>
      </w:pPr>
    </w:p>
    <w:p w14:paraId="151831DE" w14:textId="77777777" w:rsidR="00207D30" w:rsidRPr="00CC7A84" w:rsidRDefault="00207D30" w:rsidP="00207D30">
      <w:pPr>
        <w:jc w:val="both"/>
        <w:rPr>
          <w:rFonts w:asciiTheme="minorHAnsi" w:hAnsiTheme="minorHAnsi" w:cstheme="minorHAnsi"/>
          <w:sz w:val="21"/>
          <w:szCs w:val="21"/>
        </w:rPr>
      </w:pPr>
      <w:r w:rsidRPr="00CC7A84">
        <w:rPr>
          <w:rFonts w:asciiTheme="minorHAnsi" w:hAnsiTheme="minorHAnsi" w:cstheme="minorHAnsi"/>
          <w:color w:val="0F0F0F"/>
          <w:sz w:val="21"/>
          <w:szCs w:val="21"/>
        </w:rPr>
        <w:t>The</w:t>
      </w:r>
      <w:r w:rsidRPr="00CC7A84">
        <w:rPr>
          <w:rFonts w:asciiTheme="minorHAnsi" w:hAnsiTheme="minorHAnsi" w:cstheme="minorHAnsi"/>
          <w:color w:val="0F0F0F"/>
          <w:spacing w:val="17"/>
          <w:sz w:val="21"/>
          <w:szCs w:val="21"/>
        </w:rPr>
        <w:t xml:space="preserve"> </w:t>
      </w:r>
      <w:r w:rsidRPr="00CC7A84">
        <w:rPr>
          <w:rFonts w:asciiTheme="minorHAnsi" w:hAnsiTheme="minorHAnsi" w:cstheme="minorHAnsi"/>
          <w:color w:val="2D2D2D"/>
          <w:sz w:val="21"/>
          <w:szCs w:val="21"/>
          <w:highlight w:val="yellow"/>
        </w:rPr>
        <w:t>(Applicant</w:t>
      </w:r>
      <w:r w:rsidRPr="00CC7A84">
        <w:rPr>
          <w:rFonts w:asciiTheme="minorHAnsi" w:hAnsiTheme="minorHAnsi" w:cstheme="minorHAnsi"/>
          <w:color w:val="0F0F0F"/>
          <w:sz w:val="21"/>
          <w:szCs w:val="21"/>
          <w:highlight w:val="yellow"/>
        </w:rPr>
        <w:t>)</w:t>
      </w:r>
      <w:r w:rsidRPr="00CC7A84">
        <w:rPr>
          <w:rFonts w:asciiTheme="minorHAnsi" w:hAnsiTheme="minorHAnsi" w:cstheme="minorHAnsi"/>
          <w:color w:val="0F0F0F"/>
          <w:sz w:val="21"/>
          <w:szCs w:val="21"/>
        </w:rPr>
        <w:t xml:space="preserve"> </w:t>
      </w:r>
      <w:r w:rsidRPr="00CC7A84">
        <w:rPr>
          <w:rFonts w:asciiTheme="minorHAnsi" w:hAnsiTheme="minorHAnsi" w:cstheme="minorHAnsi"/>
          <w:color w:val="1F1F1F"/>
          <w:sz w:val="21"/>
          <w:szCs w:val="21"/>
        </w:rPr>
        <w:t>is proposing to submit</w:t>
      </w:r>
      <w:r w:rsidRPr="00CC7A84">
        <w:rPr>
          <w:rFonts w:asciiTheme="minorHAnsi" w:hAnsiTheme="minorHAnsi" w:cstheme="minorHAnsi"/>
          <w:color w:val="1F1F1F"/>
          <w:spacing w:val="18"/>
          <w:sz w:val="21"/>
          <w:szCs w:val="21"/>
        </w:rPr>
        <w:t xml:space="preserve"> </w:t>
      </w:r>
      <w:r w:rsidRPr="00CC7A84">
        <w:rPr>
          <w:rFonts w:asciiTheme="minorHAnsi" w:hAnsiTheme="minorHAnsi" w:cstheme="minorHAnsi"/>
          <w:color w:val="0F0F0F"/>
          <w:sz w:val="21"/>
          <w:szCs w:val="21"/>
        </w:rPr>
        <w:t xml:space="preserve">a CDBG </w:t>
      </w:r>
      <w:r w:rsidRPr="00CC7A84">
        <w:rPr>
          <w:rFonts w:asciiTheme="minorHAnsi" w:hAnsiTheme="minorHAnsi" w:cstheme="minorHAnsi"/>
          <w:color w:val="1F1F1F"/>
          <w:sz w:val="21"/>
          <w:szCs w:val="21"/>
        </w:rPr>
        <w:t xml:space="preserve">application in the amount of </w:t>
      </w:r>
      <w:r w:rsidRPr="00CC7A84">
        <w:rPr>
          <w:rFonts w:asciiTheme="minorHAnsi" w:hAnsiTheme="minorHAnsi" w:cstheme="minorHAnsi"/>
          <w:color w:val="1F1F1F"/>
          <w:sz w:val="21"/>
          <w:szCs w:val="21"/>
          <w:highlight w:val="yellow"/>
        </w:rPr>
        <w:t>($XXX,XXX)</w:t>
      </w:r>
      <w:r w:rsidRPr="00CC7A84">
        <w:rPr>
          <w:rFonts w:asciiTheme="minorHAnsi" w:hAnsiTheme="minorHAnsi" w:cstheme="minorHAnsi"/>
          <w:color w:val="1F1F1F"/>
          <w:sz w:val="21"/>
          <w:szCs w:val="21"/>
        </w:rPr>
        <w:t xml:space="preserve"> for </w:t>
      </w:r>
      <w:r w:rsidRPr="00CC7A84">
        <w:rPr>
          <w:rFonts w:asciiTheme="minorHAnsi" w:hAnsiTheme="minorHAnsi" w:cstheme="minorHAnsi"/>
          <w:color w:val="1F1F1F"/>
          <w:sz w:val="21"/>
          <w:szCs w:val="21"/>
          <w:highlight w:val="yellow"/>
        </w:rPr>
        <w:t>(proposed project)</w:t>
      </w:r>
      <w:r w:rsidRPr="00CC7A84">
        <w:rPr>
          <w:rFonts w:asciiTheme="minorHAnsi" w:hAnsiTheme="minorHAnsi" w:cstheme="minorHAnsi"/>
          <w:color w:val="1F1F1F"/>
          <w:sz w:val="21"/>
          <w:szCs w:val="21"/>
        </w:rPr>
        <w:t xml:space="preserve">, that will cost an estimated </w:t>
      </w:r>
      <w:r w:rsidRPr="00CC7A84">
        <w:rPr>
          <w:rFonts w:asciiTheme="minorHAnsi" w:hAnsiTheme="minorHAnsi" w:cstheme="minorHAnsi"/>
          <w:color w:val="1F1F1F"/>
          <w:sz w:val="21"/>
          <w:szCs w:val="21"/>
          <w:highlight w:val="yellow"/>
        </w:rPr>
        <w:t>($X,XXX,XXX)</w:t>
      </w:r>
      <w:r w:rsidRPr="00CC7A84">
        <w:rPr>
          <w:rFonts w:asciiTheme="minorHAnsi" w:hAnsiTheme="minorHAnsi" w:cstheme="minorHAnsi"/>
          <w:color w:val="1F1F1F"/>
          <w:sz w:val="21"/>
          <w:szCs w:val="21"/>
        </w:rPr>
        <w:t xml:space="preserve">. </w:t>
      </w:r>
      <w:r w:rsidRPr="00CC7A84">
        <w:rPr>
          <w:rFonts w:asciiTheme="minorHAnsi" w:hAnsiTheme="minorHAnsi" w:cstheme="minorHAnsi"/>
          <w:sz w:val="21"/>
          <w:szCs w:val="21"/>
        </w:rPr>
        <w:t xml:space="preserve">Information related to this project will be available for review prior to the public hearing as of </w:t>
      </w:r>
      <w:r w:rsidRPr="00CC7A84">
        <w:rPr>
          <w:rFonts w:asciiTheme="minorHAnsi" w:hAnsiTheme="minorHAnsi" w:cstheme="minorHAnsi"/>
          <w:sz w:val="21"/>
          <w:szCs w:val="21"/>
          <w:highlight w:val="yellow"/>
        </w:rPr>
        <w:t>(date)</w:t>
      </w:r>
      <w:r w:rsidRPr="00CC7A84">
        <w:rPr>
          <w:rFonts w:asciiTheme="minorHAnsi" w:hAnsiTheme="minorHAnsi" w:cstheme="minorHAnsi"/>
          <w:sz w:val="21"/>
          <w:szCs w:val="21"/>
        </w:rPr>
        <w:t xml:space="preserve"> at </w:t>
      </w:r>
      <w:r w:rsidRPr="00CC7A84">
        <w:rPr>
          <w:rFonts w:asciiTheme="minorHAnsi" w:hAnsiTheme="minorHAnsi" w:cstheme="minorHAnsi"/>
          <w:sz w:val="21"/>
          <w:szCs w:val="21"/>
          <w:highlight w:val="yellow"/>
        </w:rPr>
        <w:t>(Applicant address)</w:t>
      </w:r>
      <w:r w:rsidRPr="00CC7A84">
        <w:rPr>
          <w:rFonts w:asciiTheme="minorHAnsi" w:hAnsiTheme="minorHAnsi" w:cstheme="minorHAnsi"/>
          <w:sz w:val="21"/>
          <w:szCs w:val="21"/>
        </w:rPr>
        <w:t xml:space="preserve">, between the hours of </w:t>
      </w:r>
      <w:r w:rsidRPr="00CC7A84">
        <w:rPr>
          <w:rStyle w:val="MSGENFONTSTYLENAMETEMPLATEROLENUMBERMSGENFONTSTYLENAMEBYROLETEXT2"/>
          <w:rFonts w:asciiTheme="minorHAnsi" w:eastAsia="Arial" w:hAnsiTheme="minorHAnsi" w:cstheme="minorHAnsi"/>
          <w:sz w:val="21"/>
          <w:szCs w:val="21"/>
          <w:highlight w:val="yellow"/>
          <w:u w:val="none"/>
        </w:rPr>
        <w:t>(9am-4pm Monday-Friday)</w:t>
      </w:r>
      <w:r w:rsidRPr="00CC7A84">
        <w:rPr>
          <w:rStyle w:val="MSGENFONTSTYLENAMETEMPLATEROLENUMBERMSGENFONTSTYLENAMEBYROLETEXT2"/>
          <w:rFonts w:asciiTheme="minorHAnsi" w:eastAsia="Arial" w:hAnsiTheme="minorHAnsi" w:cstheme="minorHAnsi"/>
          <w:sz w:val="21"/>
          <w:szCs w:val="21"/>
          <w:u w:val="none"/>
        </w:rPr>
        <w:t>.</w:t>
      </w:r>
      <w:r w:rsidRPr="00CC7A84">
        <w:rPr>
          <w:rFonts w:asciiTheme="minorHAnsi" w:hAnsiTheme="minorHAnsi" w:cstheme="minorHAnsi"/>
          <w:sz w:val="21"/>
          <w:szCs w:val="21"/>
        </w:rPr>
        <w:t xml:space="preserve">  </w:t>
      </w:r>
    </w:p>
    <w:p w14:paraId="5C3DC306" w14:textId="77777777" w:rsidR="00207D30" w:rsidRPr="00CC7A84" w:rsidRDefault="00207D30" w:rsidP="00207D30">
      <w:pPr>
        <w:jc w:val="both"/>
        <w:rPr>
          <w:rFonts w:asciiTheme="minorHAnsi" w:hAnsiTheme="minorHAnsi" w:cstheme="minorHAnsi"/>
          <w:sz w:val="21"/>
          <w:szCs w:val="21"/>
        </w:rPr>
      </w:pPr>
    </w:p>
    <w:p w14:paraId="486FB1EB" w14:textId="77777777" w:rsidR="00207D30" w:rsidRPr="00CC7A84" w:rsidRDefault="00207D30" w:rsidP="00207D30">
      <w:pPr>
        <w:jc w:val="both"/>
        <w:rPr>
          <w:rFonts w:asciiTheme="minorHAnsi" w:hAnsiTheme="minorHAnsi" w:cstheme="minorHAnsi"/>
          <w:sz w:val="21"/>
          <w:szCs w:val="21"/>
        </w:rPr>
      </w:pPr>
      <w:r w:rsidRPr="00CC7A84">
        <w:rPr>
          <w:rFonts w:asciiTheme="minorHAnsi" w:hAnsiTheme="minorHAnsi" w:cstheme="minorHAnsi"/>
          <w:sz w:val="21"/>
          <w:szCs w:val="21"/>
        </w:rPr>
        <w:t xml:space="preserve">Interested citizens are invited to provide comments regarding these issues either at the public hearing or by prior written statement. Written comments should be submitted to </w:t>
      </w:r>
      <w:r w:rsidRPr="00CC7A84">
        <w:rPr>
          <w:rStyle w:val="MSGENFONTSTYLENAMETEMPLATEROLENUMBERMSGENFONTSTYLENAMEBYROLETEXT2"/>
          <w:rFonts w:asciiTheme="minorHAnsi" w:eastAsia="Arial" w:hAnsiTheme="minorHAnsi" w:cstheme="minorHAnsi"/>
          <w:sz w:val="21"/>
          <w:szCs w:val="21"/>
          <w:highlight w:val="yellow"/>
          <w:u w:val="none"/>
        </w:rPr>
        <w:t>(contact name and address)</w:t>
      </w:r>
      <w:r w:rsidRPr="00CC7A84">
        <w:rPr>
          <w:rStyle w:val="MSGENFONTSTYLENAMETEMPLATEROLENUMBERMSGENFONTSTYLENAMEBYROLETEXT2"/>
          <w:rFonts w:asciiTheme="minorHAnsi" w:eastAsia="Arial" w:hAnsiTheme="minorHAnsi" w:cstheme="minorHAnsi"/>
          <w:sz w:val="21"/>
          <w:szCs w:val="21"/>
          <w:u w:val="none"/>
        </w:rPr>
        <w:t>,</w:t>
      </w:r>
      <w:r w:rsidRPr="00CC7A84">
        <w:rPr>
          <w:rFonts w:asciiTheme="minorHAnsi" w:hAnsiTheme="minorHAnsi" w:cstheme="minorHAnsi"/>
          <w:sz w:val="21"/>
          <w:szCs w:val="21"/>
        </w:rPr>
        <w:t xml:space="preserve"> no later than </w:t>
      </w:r>
      <w:r w:rsidRPr="00CC7A84">
        <w:rPr>
          <w:rFonts w:asciiTheme="minorHAnsi" w:hAnsiTheme="minorHAnsi" w:cstheme="minorHAnsi"/>
          <w:sz w:val="21"/>
          <w:szCs w:val="21"/>
          <w:highlight w:val="yellow"/>
        </w:rPr>
        <w:t>(date and time)</w:t>
      </w:r>
      <w:r w:rsidRPr="00CC7A84">
        <w:rPr>
          <w:rFonts w:asciiTheme="minorHAnsi" w:hAnsiTheme="minorHAnsi" w:cstheme="minorHAnsi"/>
          <w:sz w:val="21"/>
          <w:szCs w:val="21"/>
        </w:rPr>
        <w:t xml:space="preserve"> </w:t>
      </w:r>
      <w:proofErr w:type="gramStart"/>
      <w:r w:rsidRPr="00CC7A84">
        <w:rPr>
          <w:rFonts w:asciiTheme="minorHAnsi" w:hAnsiTheme="minorHAnsi" w:cstheme="minorHAnsi"/>
          <w:sz w:val="21"/>
          <w:szCs w:val="21"/>
        </w:rPr>
        <w:t>in order to</w:t>
      </w:r>
      <w:proofErr w:type="gramEnd"/>
      <w:r w:rsidRPr="00CC7A84">
        <w:rPr>
          <w:rFonts w:asciiTheme="minorHAnsi" w:hAnsiTheme="minorHAnsi" w:cstheme="minorHAnsi"/>
          <w:sz w:val="21"/>
          <w:szCs w:val="21"/>
        </w:rPr>
        <w:t xml:space="preserve"> ensure placement of such comments in the official record of the public hearing proceedings. A plan to minimize displacement and assist those displaced has been prepared by the (</w:t>
      </w:r>
      <w:r w:rsidRPr="00CC7A84">
        <w:rPr>
          <w:rFonts w:asciiTheme="minorHAnsi" w:hAnsiTheme="minorHAnsi" w:cstheme="minorHAnsi"/>
          <w:sz w:val="21"/>
          <w:szCs w:val="21"/>
          <w:highlight w:val="yellow"/>
        </w:rPr>
        <w:t>Applicant</w:t>
      </w:r>
      <w:r w:rsidRPr="00CC7A84">
        <w:rPr>
          <w:rFonts w:asciiTheme="minorHAnsi" w:hAnsiTheme="minorHAnsi" w:cstheme="minorHAnsi"/>
          <w:sz w:val="21"/>
          <w:szCs w:val="21"/>
        </w:rPr>
        <w:t xml:space="preserve">) and is also available to the public. This project </w:t>
      </w:r>
      <w:r w:rsidRPr="00CC7A84">
        <w:rPr>
          <w:rFonts w:asciiTheme="minorHAnsi" w:hAnsiTheme="minorHAnsi" w:cstheme="minorHAnsi"/>
          <w:sz w:val="21"/>
          <w:szCs w:val="21"/>
          <w:highlight w:val="yellow"/>
        </w:rPr>
        <w:t>will/will not</w:t>
      </w:r>
      <w:r w:rsidRPr="00CC7A84">
        <w:rPr>
          <w:rFonts w:asciiTheme="minorHAnsi" w:hAnsiTheme="minorHAnsi" w:cstheme="minorHAnsi"/>
          <w:sz w:val="21"/>
          <w:szCs w:val="21"/>
        </w:rPr>
        <w:t xml:space="preserve"> result in displacement of any persons or businesses.</w:t>
      </w:r>
    </w:p>
    <w:p w14:paraId="00095E11" w14:textId="77777777" w:rsidR="00207D30" w:rsidRPr="00CC7A84" w:rsidRDefault="00207D30" w:rsidP="00207D30">
      <w:pPr>
        <w:tabs>
          <w:tab w:val="left" w:pos="1993"/>
        </w:tabs>
        <w:jc w:val="both"/>
        <w:rPr>
          <w:rFonts w:asciiTheme="minorHAnsi" w:hAnsiTheme="minorHAnsi" w:cstheme="minorHAnsi"/>
          <w:sz w:val="21"/>
          <w:szCs w:val="21"/>
        </w:rPr>
      </w:pPr>
    </w:p>
    <w:p w14:paraId="026A4F8D" w14:textId="77777777" w:rsidR="00207D30" w:rsidRPr="00CC7A84" w:rsidRDefault="00207D30" w:rsidP="00207D30">
      <w:pPr>
        <w:tabs>
          <w:tab w:val="left" w:pos="1993"/>
        </w:tabs>
        <w:spacing w:after="120" w:line="252" w:lineRule="auto"/>
        <w:jc w:val="both"/>
        <w:rPr>
          <w:rFonts w:asciiTheme="minorHAnsi" w:hAnsiTheme="minorHAnsi" w:cstheme="minorHAnsi"/>
          <w:sz w:val="21"/>
          <w:szCs w:val="21"/>
        </w:rPr>
      </w:pPr>
      <w:r w:rsidRPr="00CC7A84">
        <w:rPr>
          <w:rFonts w:asciiTheme="minorHAnsi" w:hAnsiTheme="minorHAnsi" w:cstheme="minorHAnsi"/>
          <w:sz w:val="21"/>
          <w:szCs w:val="21"/>
        </w:rPr>
        <w:t xml:space="preserve">Persons with disabilities or non-English speaking persons who wish to attend the public hearing and need assistance should contact </w:t>
      </w:r>
      <w:r w:rsidRPr="00CC7A84">
        <w:rPr>
          <w:rFonts w:asciiTheme="minorHAnsi" w:hAnsiTheme="minorHAnsi" w:cstheme="minorHAnsi"/>
          <w:sz w:val="21"/>
          <w:szCs w:val="21"/>
          <w:highlight w:val="yellow"/>
        </w:rPr>
        <w:t>(local contact name)</w:t>
      </w:r>
      <w:r w:rsidRPr="00CC7A84">
        <w:rPr>
          <w:rFonts w:asciiTheme="minorHAnsi" w:hAnsiTheme="minorHAnsi" w:cstheme="minorHAnsi"/>
          <w:sz w:val="21"/>
          <w:szCs w:val="21"/>
        </w:rPr>
        <w:t xml:space="preserve"> at </w:t>
      </w:r>
      <w:r w:rsidRPr="00CC7A84">
        <w:rPr>
          <w:rFonts w:asciiTheme="minorHAnsi" w:hAnsiTheme="minorHAnsi" w:cstheme="minorHAnsi"/>
          <w:sz w:val="21"/>
          <w:szCs w:val="21"/>
          <w:highlight w:val="yellow"/>
        </w:rPr>
        <w:t>(address and telephone)</w:t>
      </w:r>
      <w:r w:rsidRPr="00CC7A84">
        <w:rPr>
          <w:rFonts w:asciiTheme="minorHAnsi" w:hAnsiTheme="minorHAnsi" w:cstheme="minorHAnsi"/>
          <w:sz w:val="21"/>
          <w:szCs w:val="21"/>
        </w:rPr>
        <w:t xml:space="preserve"> no later than 48 hours prior to the meeting date to allow for necessary arrangements. Every effort will be made to make reasonable accommodations for these persons.</w:t>
      </w:r>
    </w:p>
    <w:p w14:paraId="437A8F7E" w14:textId="77777777" w:rsidR="00207D30" w:rsidRPr="00CC7A84" w:rsidRDefault="00207D30" w:rsidP="00207D30">
      <w:pPr>
        <w:spacing w:after="120" w:line="252" w:lineRule="auto"/>
        <w:jc w:val="both"/>
        <w:rPr>
          <w:rFonts w:asciiTheme="minorHAnsi" w:hAnsiTheme="minorHAnsi" w:cstheme="minorHAnsi"/>
          <w:color w:val="2D2D2D"/>
          <w:sz w:val="21"/>
          <w:szCs w:val="21"/>
        </w:rPr>
      </w:pPr>
      <w:r w:rsidRPr="00CC7A84">
        <w:rPr>
          <w:rFonts w:asciiTheme="minorHAnsi" w:hAnsiTheme="minorHAnsi" w:cstheme="minorHAnsi"/>
          <w:color w:val="1F1F1F"/>
          <w:sz w:val="21"/>
          <w:szCs w:val="21"/>
        </w:rPr>
        <w:t>For</w:t>
      </w:r>
      <w:r w:rsidRPr="00CC7A84">
        <w:rPr>
          <w:rFonts w:asciiTheme="minorHAnsi" w:hAnsiTheme="minorHAnsi" w:cstheme="minorHAnsi"/>
          <w:color w:val="1F1F1F"/>
          <w:spacing w:val="-7"/>
          <w:sz w:val="21"/>
          <w:szCs w:val="21"/>
        </w:rPr>
        <w:t xml:space="preserve"> </w:t>
      </w:r>
      <w:r w:rsidRPr="00CC7A84">
        <w:rPr>
          <w:rFonts w:asciiTheme="minorHAnsi" w:hAnsiTheme="minorHAnsi" w:cstheme="minorHAnsi"/>
          <w:color w:val="0F0F0F"/>
          <w:sz w:val="21"/>
          <w:szCs w:val="21"/>
        </w:rPr>
        <w:t xml:space="preserve">additional information </w:t>
      </w:r>
      <w:r w:rsidRPr="00CC7A84">
        <w:rPr>
          <w:rFonts w:asciiTheme="minorHAnsi" w:hAnsiTheme="minorHAnsi" w:cstheme="minorHAnsi"/>
          <w:color w:val="1F1F1F"/>
          <w:sz w:val="21"/>
          <w:szCs w:val="21"/>
        </w:rPr>
        <w:t xml:space="preserve">or to </w:t>
      </w:r>
      <w:r w:rsidRPr="00CC7A84">
        <w:rPr>
          <w:rFonts w:asciiTheme="minorHAnsi" w:hAnsiTheme="minorHAnsi" w:cstheme="minorHAnsi"/>
          <w:color w:val="2D2D2D"/>
          <w:sz w:val="21"/>
          <w:szCs w:val="21"/>
        </w:rPr>
        <w:t xml:space="preserve">submit </w:t>
      </w:r>
      <w:r w:rsidRPr="00CC7A84">
        <w:rPr>
          <w:rFonts w:asciiTheme="minorHAnsi" w:hAnsiTheme="minorHAnsi" w:cstheme="minorHAnsi"/>
          <w:color w:val="1F1F1F"/>
          <w:sz w:val="21"/>
          <w:szCs w:val="21"/>
        </w:rPr>
        <w:t>written comments,</w:t>
      </w:r>
      <w:r w:rsidRPr="00CC7A84">
        <w:rPr>
          <w:rFonts w:asciiTheme="minorHAnsi" w:hAnsiTheme="minorHAnsi" w:cstheme="minorHAnsi"/>
          <w:color w:val="1F1F1F"/>
          <w:spacing w:val="-2"/>
          <w:sz w:val="21"/>
          <w:szCs w:val="21"/>
        </w:rPr>
        <w:t xml:space="preserve"> </w:t>
      </w:r>
      <w:r w:rsidRPr="00CC7A84">
        <w:rPr>
          <w:rFonts w:asciiTheme="minorHAnsi" w:hAnsiTheme="minorHAnsi" w:cstheme="minorHAnsi"/>
          <w:color w:val="1F1F1F"/>
          <w:sz w:val="21"/>
          <w:szCs w:val="21"/>
        </w:rPr>
        <w:t xml:space="preserve">send </w:t>
      </w:r>
      <w:r w:rsidRPr="00CC7A84">
        <w:rPr>
          <w:rFonts w:asciiTheme="minorHAnsi" w:hAnsiTheme="minorHAnsi" w:cstheme="minorHAnsi"/>
          <w:color w:val="0F0F0F"/>
          <w:sz w:val="21"/>
          <w:szCs w:val="21"/>
        </w:rPr>
        <w:t>to</w:t>
      </w:r>
      <w:r w:rsidRPr="00CC7A84">
        <w:rPr>
          <w:rFonts w:asciiTheme="minorHAnsi" w:hAnsiTheme="minorHAnsi" w:cstheme="minorHAnsi"/>
          <w:color w:val="0F0F0F"/>
          <w:spacing w:val="-4"/>
          <w:sz w:val="21"/>
          <w:szCs w:val="21"/>
        </w:rPr>
        <w:t xml:space="preserve"> </w:t>
      </w:r>
      <w:r w:rsidRPr="00CC7A84">
        <w:rPr>
          <w:rFonts w:asciiTheme="minorHAnsi" w:hAnsiTheme="minorHAnsi" w:cstheme="minorHAnsi"/>
          <w:color w:val="1F1F1F"/>
          <w:sz w:val="21"/>
          <w:szCs w:val="21"/>
          <w:highlight w:val="yellow"/>
        </w:rPr>
        <w:t xml:space="preserve">(local contact </w:t>
      </w:r>
      <w:r w:rsidRPr="00CC7A84">
        <w:rPr>
          <w:rFonts w:asciiTheme="minorHAnsi" w:hAnsiTheme="minorHAnsi" w:cstheme="minorHAnsi"/>
          <w:color w:val="0F0F0F"/>
          <w:sz w:val="21"/>
          <w:szCs w:val="21"/>
          <w:highlight w:val="yellow"/>
        </w:rPr>
        <w:t>name, title,</w:t>
      </w:r>
      <w:r w:rsidRPr="00CC7A84">
        <w:rPr>
          <w:rFonts w:asciiTheme="minorHAnsi" w:hAnsiTheme="minorHAnsi" w:cstheme="minorHAnsi"/>
          <w:color w:val="0F0F0F"/>
          <w:spacing w:val="-4"/>
          <w:sz w:val="21"/>
          <w:szCs w:val="21"/>
          <w:highlight w:val="yellow"/>
        </w:rPr>
        <w:t xml:space="preserve"> </w:t>
      </w:r>
      <w:r w:rsidRPr="00CC7A84">
        <w:rPr>
          <w:rFonts w:asciiTheme="minorHAnsi" w:hAnsiTheme="minorHAnsi" w:cstheme="minorHAnsi"/>
          <w:color w:val="1F1F1F"/>
          <w:sz w:val="21"/>
          <w:szCs w:val="21"/>
          <w:highlight w:val="yellow"/>
        </w:rPr>
        <w:t xml:space="preserve">address, </w:t>
      </w:r>
      <w:r w:rsidRPr="00CC7A84">
        <w:rPr>
          <w:rFonts w:asciiTheme="minorHAnsi" w:hAnsiTheme="minorHAnsi" w:cstheme="minorHAnsi"/>
          <w:color w:val="0F0F0F"/>
          <w:sz w:val="21"/>
          <w:szCs w:val="21"/>
          <w:highlight w:val="yellow"/>
        </w:rPr>
        <w:t>telephone number)</w:t>
      </w:r>
      <w:r w:rsidRPr="00CC7A84">
        <w:rPr>
          <w:rFonts w:asciiTheme="minorHAnsi" w:hAnsiTheme="minorHAnsi" w:cstheme="minorHAnsi"/>
          <w:color w:val="0F0F0F"/>
          <w:sz w:val="21"/>
          <w:szCs w:val="21"/>
        </w:rPr>
        <w:t xml:space="preserve">. </w:t>
      </w:r>
      <w:r w:rsidRPr="00CC7A84">
        <w:rPr>
          <w:rFonts w:asciiTheme="minorHAnsi" w:hAnsiTheme="minorHAnsi" w:cstheme="minorHAnsi"/>
          <w:color w:val="1F1F1F"/>
          <w:sz w:val="21"/>
          <w:szCs w:val="21"/>
        </w:rPr>
        <w:t>Comments should</w:t>
      </w:r>
      <w:r w:rsidRPr="00CC7A84">
        <w:rPr>
          <w:rFonts w:asciiTheme="minorHAnsi" w:hAnsiTheme="minorHAnsi" w:cstheme="minorHAnsi"/>
          <w:color w:val="1F1F1F"/>
          <w:spacing w:val="40"/>
          <w:sz w:val="21"/>
          <w:szCs w:val="21"/>
        </w:rPr>
        <w:t xml:space="preserve"> </w:t>
      </w:r>
      <w:r w:rsidRPr="00CC7A84">
        <w:rPr>
          <w:rFonts w:asciiTheme="minorHAnsi" w:hAnsiTheme="minorHAnsi" w:cstheme="minorHAnsi"/>
          <w:color w:val="1F1F1F"/>
          <w:sz w:val="21"/>
          <w:szCs w:val="21"/>
        </w:rPr>
        <w:t xml:space="preserve">be postmarked </w:t>
      </w:r>
      <w:r w:rsidRPr="00CC7A84">
        <w:rPr>
          <w:rFonts w:asciiTheme="minorHAnsi" w:hAnsiTheme="minorHAnsi" w:cstheme="minorHAnsi"/>
          <w:color w:val="0F0F0F"/>
          <w:sz w:val="21"/>
          <w:szCs w:val="21"/>
        </w:rPr>
        <w:t xml:space="preserve">by </w:t>
      </w:r>
      <w:r w:rsidRPr="00CC7A84">
        <w:rPr>
          <w:rFonts w:asciiTheme="minorHAnsi" w:hAnsiTheme="minorHAnsi" w:cstheme="minorHAnsi"/>
          <w:color w:val="2D2D2D"/>
          <w:sz w:val="21"/>
          <w:szCs w:val="21"/>
          <w:highlight w:val="yellow"/>
        </w:rPr>
        <w:t>(date)</w:t>
      </w:r>
      <w:r w:rsidRPr="00CC7A84">
        <w:rPr>
          <w:rFonts w:asciiTheme="minorHAnsi" w:hAnsiTheme="minorHAnsi" w:cstheme="minorHAnsi"/>
          <w:color w:val="2D2D2D"/>
          <w:sz w:val="21"/>
          <w:szCs w:val="21"/>
        </w:rPr>
        <w:t>.</w:t>
      </w:r>
    </w:p>
    <w:p w14:paraId="21D898BD" w14:textId="7811AE5C" w:rsidR="00CC7A84" w:rsidRPr="00CC7A84" w:rsidRDefault="00CC7A84">
      <w:pPr>
        <w:rPr>
          <w:rFonts w:asciiTheme="minorHAnsi" w:hAnsiTheme="minorHAnsi" w:cstheme="minorHAnsi"/>
          <w:b/>
          <w:bCs/>
          <w:sz w:val="21"/>
          <w:szCs w:val="21"/>
        </w:rPr>
      </w:pPr>
    </w:p>
    <w:p w14:paraId="536C2475" w14:textId="7301A9B6" w:rsidR="00207D30" w:rsidRPr="00CC7A84" w:rsidRDefault="00207D30" w:rsidP="00207D30">
      <w:pPr>
        <w:spacing w:after="120" w:line="276" w:lineRule="auto"/>
        <w:jc w:val="both"/>
        <w:rPr>
          <w:rFonts w:asciiTheme="minorHAnsi" w:hAnsiTheme="minorHAnsi" w:cstheme="minorHAnsi"/>
          <w:b/>
          <w:bCs/>
          <w:sz w:val="21"/>
          <w:szCs w:val="21"/>
        </w:rPr>
      </w:pPr>
      <w:r w:rsidRPr="00CC7A84">
        <w:rPr>
          <w:rFonts w:asciiTheme="minorHAnsi" w:hAnsiTheme="minorHAnsi" w:cstheme="minorHAnsi"/>
          <w:b/>
          <w:bCs/>
          <w:sz w:val="21"/>
          <w:szCs w:val="21"/>
        </w:rPr>
        <w:t xml:space="preserve">SECOND REQUIRED PUBLIC HEARING NOTICE - </w:t>
      </w:r>
      <w:r w:rsidRPr="00CC7A84">
        <w:rPr>
          <w:rFonts w:asciiTheme="minorHAnsi" w:hAnsiTheme="minorHAnsi" w:cstheme="minorHAnsi"/>
          <w:b/>
          <w:bCs/>
          <w:i/>
          <w:iCs/>
          <w:sz w:val="21"/>
          <w:szCs w:val="21"/>
        </w:rPr>
        <w:t>TEMPLATE</w:t>
      </w:r>
    </w:p>
    <w:p w14:paraId="76BF79C9" w14:textId="77777777" w:rsidR="00207D30" w:rsidRPr="00CC7A84" w:rsidRDefault="00207D30" w:rsidP="00207D30">
      <w:pPr>
        <w:tabs>
          <w:tab w:val="left" w:pos="1993"/>
        </w:tabs>
        <w:spacing w:after="120" w:line="276" w:lineRule="auto"/>
        <w:jc w:val="both"/>
        <w:rPr>
          <w:rFonts w:asciiTheme="minorHAnsi" w:hAnsiTheme="minorHAnsi" w:cstheme="minorHAnsi"/>
          <w:i/>
          <w:iCs/>
          <w:sz w:val="21"/>
          <w:szCs w:val="21"/>
        </w:rPr>
      </w:pPr>
      <w:r w:rsidRPr="00CC7A84">
        <w:rPr>
          <w:rFonts w:asciiTheme="minorHAnsi" w:hAnsiTheme="minorHAnsi" w:cstheme="minorHAnsi"/>
          <w:i/>
          <w:iCs/>
          <w:sz w:val="21"/>
          <w:szCs w:val="21"/>
        </w:rPr>
        <w:t>Purpose: to update the public and solicit input on the progress of the project</w:t>
      </w:r>
    </w:p>
    <w:p w14:paraId="2AB019B1" w14:textId="77777777" w:rsidR="00207D30" w:rsidRPr="00CC7A84" w:rsidRDefault="00207D30" w:rsidP="00207D30">
      <w:pPr>
        <w:spacing w:after="120" w:line="252" w:lineRule="auto"/>
        <w:jc w:val="both"/>
        <w:rPr>
          <w:rFonts w:asciiTheme="minorHAnsi" w:hAnsiTheme="minorHAnsi" w:cstheme="minorHAnsi"/>
          <w:sz w:val="21"/>
          <w:szCs w:val="21"/>
        </w:rPr>
      </w:pPr>
      <w:r w:rsidRPr="00CC7A84">
        <w:rPr>
          <w:rFonts w:asciiTheme="minorHAnsi" w:hAnsiTheme="minorHAnsi" w:cstheme="minorHAnsi"/>
          <w:color w:val="1F1F1F"/>
          <w:sz w:val="21"/>
          <w:szCs w:val="21"/>
        </w:rPr>
        <w:t xml:space="preserve">Notice </w:t>
      </w:r>
      <w:r w:rsidRPr="00CC7A84">
        <w:rPr>
          <w:rFonts w:asciiTheme="minorHAnsi" w:hAnsiTheme="minorHAnsi" w:cstheme="minorHAnsi"/>
          <w:color w:val="0F0F0F"/>
          <w:sz w:val="21"/>
          <w:szCs w:val="21"/>
        </w:rPr>
        <w:t xml:space="preserve">is hereby </w:t>
      </w:r>
      <w:r w:rsidRPr="00CC7A84">
        <w:rPr>
          <w:rFonts w:asciiTheme="minorHAnsi" w:hAnsiTheme="minorHAnsi" w:cstheme="minorHAnsi"/>
          <w:color w:val="1F1F1F"/>
          <w:sz w:val="21"/>
          <w:szCs w:val="21"/>
        </w:rPr>
        <w:t xml:space="preserve">given </w:t>
      </w:r>
      <w:r w:rsidRPr="00CC7A84">
        <w:rPr>
          <w:rFonts w:asciiTheme="minorHAnsi" w:hAnsiTheme="minorHAnsi" w:cstheme="minorHAnsi"/>
          <w:color w:val="0F0F0F"/>
          <w:sz w:val="21"/>
          <w:szCs w:val="21"/>
        </w:rPr>
        <w:t xml:space="preserve">that </w:t>
      </w:r>
      <w:r w:rsidRPr="00CC7A84">
        <w:rPr>
          <w:rFonts w:asciiTheme="minorHAnsi" w:hAnsiTheme="minorHAnsi" w:cstheme="minorHAnsi"/>
          <w:color w:val="2D2D2D"/>
          <w:sz w:val="21"/>
          <w:szCs w:val="21"/>
          <w:highlight w:val="yellow"/>
        </w:rPr>
        <w:t>(Grantee</w:t>
      </w:r>
      <w:r w:rsidRPr="00CC7A84">
        <w:rPr>
          <w:rFonts w:asciiTheme="minorHAnsi" w:hAnsiTheme="minorHAnsi" w:cstheme="minorHAnsi"/>
          <w:color w:val="0F0F0F"/>
          <w:sz w:val="21"/>
          <w:szCs w:val="21"/>
          <w:highlight w:val="yellow"/>
        </w:rPr>
        <w:t>)</w:t>
      </w:r>
      <w:r w:rsidRPr="00CC7A84">
        <w:rPr>
          <w:rFonts w:asciiTheme="minorHAnsi" w:hAnsiTheme="minorHAnsi" w:cstheme="minorHAnsi"/>
          <w:color w:val="0F0F0F"/>
          <w:sz w:val="21"/>
          <w:szCs w:val="21"/>
        </w:rPr>
        <w:t xml:space="preserve"> will hold </w:t>
      </w:r>
      <w:r w:rsidRPr="00CC7A84">
        <w:rPr>
          <w:rFonts w:asciiTheme="minorHAnsi" w:hAnsiTheme="minorHAnsi" w:cstheme="minorHAnsi"/>
          <w:color w:val="1F1F1F"/>
          <w:sz w:val="21"/>
          <w:szCs w:val="21"/>
        </w:rPr>
        <w:t xml:space="preserve">a </w:t>
      </w:r>
      <w:r w:rsidRPr="00CC7A84">
        <w:rPr>
          <w:rFonts w:asciiTheme="minorHAnsi" w:hAnsiTheme="minorHAnsi" w:cstheme="minorHAnsi"/>
          <w:color w:val="0F0F0F"/>
          <w:sz w:val="21"/>
          <w:szCs w:val="21"/>
        </w:rPr>
        <w:t xml:space="preserve">public progress hearing </w:t>
      </w:r>
      <w:r w:rsidRPr="00CC7A84">
        <w:rPr>
          <w:rFonts w:asciiTheme="minorHAnsi" w:hAnsiTheme="minorHAnsi" w:cstheme="minorHAnsi"/>
          <w:color w:val="1F1F1F"/>
          <w:sz w:val="21"/>
          <w:szCs w:val="21"/>
        </w:rPr>
        <w:t xml:space="preserve">on </w:t>
      </w:r>
      <w:r w:rsidRPr="00CC7A84">
        <w:rPr>
          <w:rFonts w:asciiTheme="minorHAnsi" w:hAnsiTheme="minorHAnsi" w:cstheme="minorHAnsi"/>
          <w:color w:val="2D2D2D"/>
          <w:sz w:val="21"/>
          <w:szCs w:val="21"/>
          <w:highlight w:val="yellow"/>
        </w:rPr>
        <w:t>(date)</w:t>
      </w:r>
      <w:r w:rsidRPr="00CC7A84">
        <w:rPr>
          <w:rFonts w:asciiTheme="minorHAnsi" w:hAnsiTheme="minorHAnsi" w:cstheme="minorHAnsi"/>
          <w:color w:val="2D2D2D"/>
          <w:sz w:val="21"/>
          <w:szCs w:val="21"/>
        </w:rPr>
        <w:t xml:space="preserve"> </w:t>
      </w:r>
      <w:r w:rsidRPr="00CC7A84">
        <w:rPr>
          <w:rFonts w:asciiTheme="minorHAnsi" w:hAnsiTheme="minorHAnsi" w:cstheme="minorHAnsi"/>
          <w:color w:val="1F1F1F"/>
          <w:sz w:val="21"/>
          <w:szCs w:val="21"/>
        </w:rPr>
        <w:t xml:space="preserve">at </w:t>
      </w:r>
      <w:r w:rsidRPr="00CC7A84">
        <w:rPr>
          <w:rFonts w:asciiTheme="minorHAnsi" w:hAnsiTheme="minorHAnsi" w:cstheme="minorHAnsi"/>
          <w:color w:val="2D2D2D"/>
          <w:sz w:val="21"/>
          <w:szCs w:val="21"/>
          <w:highlight w:val="yellow"/>
        </w:rPr>
        <w:t>(time)</w:t>
      </w:r>
      <w:r w:rsidRPr="00CC7A84">
        <w:rPr>
          <w:rFonts w:asciiTheme="minorHAnsi" w:hAnsiTheme="minorHAnsi" w:cstheme="minorHAnsi"/>
          <w:color w:val="2D2D2D"/>
          <w:sz w:val="21"/>
          <w:szCs w:val="21"/>
        </w:rPr>
        <w:t xml:space="preserve"> </w:t>
      </w:r>
      <w:r w:rsidRPr="00CC7A84">
        <w:rPr>
          <w:rFonts w:asciiTheme="minorHAnsi" w:hAnsiTheme="minorHAnsi" w:cstheme="minorHAnsi"/>
          <w:color w:val="1F1F1F"/>
          <w:sz w:val="21"/>
          <w:szCs w:val="21"/>
        </w:rPr>
        <w:t xml:space="preserve">at </w:t>
      </w:r>
      <w:r w:rsidRPr="00CC7A84">
        <w:rPr>
          <w:rFonts w:asciiTheme="minorHAnsi" w:hAnsiTheme="minorHAnsi" w:cstheme="minorHAnsi"/>
          <w:color w:val="1F1F1F"/>
          <w:sz w:val="21"/>
          <w:szCs w:val="21"/>
          <w:highlight w:val="yellow"/>
        </w:rPr>
        <w:t>(location)</w:t>
      </w:r>
      <w:r w:rsidRPr="00CC7A84">
        <w:rPr>
          <w:rFonts w:asciiTheme="minorHAnsi" w:hAnsiTheme="minorHAnsi" w:cstheme="minorHAnsi"/>
          <w:color w:val="1F1F1F"/>
          <w:sz w:val="21"/>
          <w:szCs w:val="21"/>
        </w:rPr>
        <w:t xml:space="preserve"> </w:t>
      </w:r>
      <w:r w:rsidRPr="00CC7A84">
        <w:rPr>
          <w:rFonts w:asciiTheme="minorHAnsi" w:hAnsiTheme="minorHAnsi" w:cstheme="minorHAnsi"/>
          <w:color w:val="0F0F0F"/>
          <w:sz w:val="21"/>
          <w:szCs w:val="21"/>
        </w:rPr>
        <w:t xml:space="preserve">to review the progress and activities that are on-going for </w:t>
      </w:r>
      <w:r w:rsidRPr="00CC7A84">
        <w:rPr>
          <w:rFonts w:asciiTheme="minorHAnsi" w:hAnsiTheme="minorHAnsi" w:cstheme="minorHAnsi"/>
          <w:color w:val="0F0F0F"/>
          <w:sz w:val="21"/>
          <w:szCs w:val="21"/>
          <w:highlight w:val="yellow"/>
        </w:rPr>
        <w:t>(purposed project)</w:t>
      </w:r>
      <w:r w:rsidRPr="00CC7A84">
        <w:rPr>
          <w:rFonts w:asciiTheme="minorHAnsi" w:hAnsiTheme="minorHAnsi" w:cstheme="minorHAnsi"/>
          <w:color w:val="0F0F0F"/>
          <w:sz w:val="21"/>
          <w:szCs w:val="21"/>
        </w:rPr>
        <w:t>, which is subsidized in part by CDBG funds in the amount of</w:t>
      </w:r>
      <w:r w:rsidRPr="00CC7A84">
        <w:rPr>
          <w:rFonts w:asciiTheme="minorHAnsi" w:hAnsiTheme="minorHAnsi" w:cstheme="minorHAnsi"/>
          <w:color w:val="1F1F1F"/>
          <w:sz w:val="21"/>
          <w:szCs w:val="21"/>
        </w:rPr>
        <w:t xml:space="preserve"> </w:t>
      </w:r>
      <w:r w:rsidRPr="00CC7A84">
        <w:rPr>
          <w:rFonts w:asciiTheme="minorHAnsi" w:hAnsiTheme="minorHAnsi" w:cstheme="minorHAnsi"/>
          <w:color w:val="1F1F1F"/>
          <w:sz w:val="21"/>
          <w:szCs w:val="21"/>
          <w:highlight w:val="yellow"/>
        </w:rPr>
        <w:t>($XXX,XXX)</w:t>
      </w:r>
      <w:r w:rsidRPr="00CC7A84">
        <w:rPr>
          <w:rFonts w:asciiTheme="minorHAnsi" w:hAnsiTheme="minorHAnsi" w:cstheme="minorHAnsi"/>
          <w:color w:val="1F1F1F"/>
          <w:sz w:val="21"/>
          <w:szCs w:val="21"/>
        </w:rPr>
        <w:t xml:space="preserve">, and has estimated total project costs of </w:t>
      </w:r>
      <w:r w:rsidRPr="00CC7A84">
        <w:rPr>
          <w:rFonts w:asciiTheme="minorHAnsi" w:hAnsiTheme="minorHAnsi" w:cstheme="minorHAnsi"/>
          <w:color w:val="1F1F1F"/>
          <w:sz w:val="21"/>
          <w:szCs w:val="21"/>
          <w:highlight w:val="yellow"/>
        </w:rPr>
        <w:t>($X,XXX,XXX)</w:t>
      </w:r>
      <w:r w:rsidRPr="00CC7A84">
        <w:rPr>
          <w:rFonts w:asciiTheme="minorHAnsi" w:hAnsiTheme="minorHAnsi" w:cstheme="minorHAnsi"/>
          <w:color w:val="1F1F1F"/>
          <w:sz w:val="21"/>
          <w:szCs w:val="21"/>
        </w:rPr>
        <w:t xml:space="preserve">. </w:t>
      </w:r>
      <w:r w:rsidRPr="00CC7A84">
        <w:rPr>
          <w:rFonts w:asciiTheme="minorHAnsi" w:hAnsiTheme="minorHAnsi" w:cstheme="minorHAnsi"/>
          <w:sz w:val="21"/>
          <w:szCs w:val="21"/>
        </w:rPr>
        <w:t xml:space="preserve">Information related to this project will be available for review prior to the public hearing as of </w:t>
      </w:r>
      <w:r w:rsidRPr="00CC7A84">
        <w:rPr>
          <w:rFonts w:asciiTheme="minorHAnsi" w:hAnsiTheme="minorHAnsi" w:cstheme="minorHAnsi"/>
          <w:sz w:val="21"/>
          <w:szCs w:val="21"/>
          <w:highlight w:val="yellow"/>
        </w:rPr>
        <w:t>(date)</w:t>
      </w:r>
      <w:r w:rsidRPr="00CC7A84">
        <w:rPr>
          <w:rFonts w:asciiTheme="minorHAnsi" w:hAnsiTheme="minorHAnsi" w:cstheme="minorHAnsi"/>
          <w:sz w:val="21"/>
          <w:szCs w:val="21"/>
        </w:rPr>
        <w:t xml:space="preserve"> at </w:t>
      </w:r>
      <w:r w:rsidRPr="00CC7A84">
        <w:rPr>
          <w:rFonts w:asciiTheme="minorHAnsi" w:hAnsiTheme="minorHAnsi" w:cstheme="minorHAnsi"/>
          <w:sz w:val="21"/>
          <w:szCs w:val="21"/>
          <w:highlight w:val="yellow"/>
        </w:rPr>
        <w:t>(Grantee address)</w:t>
      </w:r>
      <w:r w:rsidRPr="00CC7A84">
        <w:rPr>
          <w:rFonts w:asciiTheme="minorHAnsi" w:hAnsiTheme="minorHAnsi" w:cstheme="minorHAnsi"/>
          <w:sz w:val="21"/>
          <w:szCs w:val="21"/>
        </w:rPr>
        <w:t xml:space="preserve">, between the hours of </w:t>
      </w:r>
      <w:r w:rsidRPr="00CC7A84">
        <w:rPr>
          <w:rStyle w:val="MSGENFONTSTYLENAMETEMPLATEROLENUMBERMSGENFONTSTYLENAMEBYROLETEXT2"/>
          <w:rFonts w:asciiTheme="minorHAnsi" w:eastAsia="Arial" w:hAnsiTheme="minorHAnsi" w:cstheme="minorHAnsi"/>
          <w:sz w:val="21"/>
          <w:szCs w:val="21"/>
          <w:highlight w:val="yellow"/>
          <w:u w:val="none"/>
        </w:rPr>
        <w:t>(9am-4pm Monday-Friday)</w:t>
      </w:r>
      <w:r w:rsidRPr="00CC7A84">
        <w:rPr>
          <w:rStyle w:val="MSGENFONTSTYLENAMETEMPLATEROLENUMBERMSGENFONTSTYLENAMEBYROLETEXT2"/>
          <w:rFonts w:asciiTheme="minorHAnsi" w:eastAsia="Arial" w:hAnsiTheme="minorHAnsi" w:cstheme="minorHAnsi"/>
          <w:sz w:val="21"/>
          <w:szCs w:val="21"/>
          <w:u w:val="none"/>
        </w:rPr>
        <w:t>.</w:t>
      </w:r>
      <w:r w:rsidRPr="00CC7A84">
        <w:rPr>
          <w:rFonts w:asciiTheme="minorHAnsi" w:hAnsiTheme="minorHAnsi" w:cstheme="minorHAnsi"/>
          <w:sz w:val="21"/>
          <w:szCs w:val="21"/>
        </w:rPr>
        <w:t xml:space="preserve">  Interested citizens are invited to provide comments regarding these issues either at the public hearing or by prior written statement. Written comments should be submitted to </w:t>
      </w:r>
      <w:r w:rsidRPr="00CC7A84">
        <w:rPr>
          <w:rStyle w:val="MSGENFONTSTYLENAMETEMPLATEROLENUMBERMSGENFONTSTYLENAMEBYROLETEXT2"/>
          <w:rFonts w:asciiTheme="minorHAnsi" w:eastAsia="Arial" w:hAnsiTheme="minorHAnsi" w:cstheme="minorHAnsi"/>
          <w:sz w:val="21"/>
          <w:szCs w:val="21"/>
          <w:highlight w:val="yellow"/>
          <w:u w:val="none"/>
        </w:rPr>
        <w:t>(contact name and address)</w:t>
      </w:r>
      <w:r w:rsidRPr="00CC7A84">
        <w:rPr>
          <w:rStyle w:val="MSGENFONTSTYLENAMETEMPLATEROLENUMBERMSGENFONTSTYLENAMEBYROLETEXT2"/>
          <w:rFonts w:asciiTheme="minorHAnsi" w:eastAsia="Arial" w:hAnsiTheme="minorHAnsi" w:cstheme="minorHAnsi"/>
          <w:sz w:val="21"/>
          <w:szCs w:val="21"/>
          <w:u w:val="none"/>
        </w:rPr>
        <w:t>,</w:t>
      </w:r>
      <w:r w:rsidRPr="00CC7A84">
        <w:rPr>
          <w:rFonts w:asciiTheme="minorHAnsi" w:hAnsiTheme="minorHAnsi" w:cstheme="minorHAnsi"/>
          <w:sz w:val="21"/>
          <w:szCs w:val="21"/>
        </w:rPr>
        <w:t xml:space="preserve"> no later than </w:t>
      </w:r>
      <w:r w:rsidRPr="00CC7A84">
        <w:rPr>
          <w:rFonts w:asciiTheme="minorHAnsi" w:hAnsiTheme="minorHAnsi" w:cstheme="minorHAnsi"/>
          <w:sz w:val="21"/>
          <w:szCs w:val="21"/>
          <w:highlight w:val="yellow"/>
        </w:rPr>
        <w:t>(date and time)</w:t>
      </w:r>
      <w:r w:rsidRPr="00CC7A84">
        <w:rPr>
          <w:rFonts w:asciiTheme="minorHAnsi" w:hAnsiTheme="minorHAnsi" w:cstheme="minorHAnsi"/>
          <w:sz w:val="21"/>
          <w:szCs w:val="21"/>
        </w:rPr>
        <w:t xml:space="preserve"> </w:t>
      </w:r>
      <w:proofErr w:type="gramStart"/>
      <w:r w:rsidRPr="00CC7A84">
        <w:rPr>
          <w:rFonts w:asciiTheme="minorHAnsi" w:hAnsiTheme="minorHAnsi" w:cstheme="minorHAnsi"/>
          <w:sz w:val="21"/>
          <w:szCs w:val="21"/>
        </w:rPr>
        <w:t>in order to</w:t>
      </w:r>
      <w:proofErr w:type="gramEnd"/>
      <w:r w:rsidRPr="00CC7A84">
        <w:rPr>
          <w:rFonts w:asciiTheme="minorHAnsi" w:hAnsiTheme="minorHAnsi" w:cstheme="minorHAnsi"/>
          <w:sz w:val="21"/>
          <w:szCs w:val="21"/>
        </w:rPr>
        <w:t xml:space="preserve"> ensure placement of such comments in the official record of the public hearing proceedings. A plan to minimize displacement and </w:t>
      </w:r>
      <w:proofErr w:type="gramStart"/>
      <w:r w:rsidRPr="00CC7A84">
        <w:rPr>
          <w:rFonts w:asciiTheme="minorHAnsi" w:hAnsiTheme="minorHAnsi" w:cstheme="minorHAnsi"/>
          <w:sz w:val="21"/>
          <w:szCs w:val="21"/>
        </w:rPr>
        <w:t>provide assistance to</w:t>
      </w:r>
      <w:proofErr w:type="gramEnd"/>
      <w:r w:rsidRPr="00CC7A84">
        <w:rPr>
          <w:rFonts w:asciiTheme="minorHAnsi" w:hAnsiTheme="minorHAnsi" w:cstheme="minorHAnsi"/>
          <w:sz w:val="21"/>
          <w:szCs w:val="21"/>
        </w:rPr>
        <w:t xml:space="preserve"> those displaced has been prepared by the (</w:t>
      </w:r>
      <w:r w:rsidRPr="00CC7A84">
        <w:rPr>
          <w:rFonts w:asciiTheme="minorHAnsi" w:hAnsiTheme="minorHAnsi" w:cstheme="minorHAnsi"/>
          <w:sz w:val="21"/>
          <w:szCs w:val="21"/>
          <w:highlight w:val="yellow"/>
        </w:rPr>
        <w:t>Grantee</w:t>
      </w:r>
      <w:r w:rsidRPr="00CC7A84">
        <w:rPr>
          <w:rFonts w:asciiTheme="minorHAnsi" w:hAnsiTheme="minorHAnsi" w:cstheme="minorHAnsi"/>
          <w:sz w:val="21"/>
          <w:szCs w:val="21"/>
        </w:rPr>
        <w:t xml:space="preserve">) and is also available to the public. This project </w:t>
      </w:r>
      <w:r w:rsidRPr="00CC7A84">
        <w:rPr>
          <w:rFonts w:asciiTheme="minorHAnsi" w:hAnsiTheme="minorHAnsi" w:cstheme="minorHAnsi"/>
          <w:sz w:val="21"/>
          <w:szCs w:val="21"/>
          <w:highlight w:val="yellow"/>
        </w:rPr>
        <w:t>will/will not</w:t>
      </w:r>
      <w:r w:rsidRPr="00CC7A84">
        <w:rPr>
          <w:rFonts w:asciiTheme="minorHAnsi" w:hAnsiTheme="minorHAnsi" w:cstheme="minorHAnsi"/>
          <w:sz w:val="21"/>
          <w:szCs w:val="21"/>
        </w:rPr>
        <w:t xml:space="preserve"> result in no displacement of any persons or businesses.</w:t>
      </w:r>
    </w:p>
    <w:p w14:paraId="40D676F0" w14:textId="77777777" w:rsidR="00207D30" w:rsidRPr="00CC7A84" w:rsidRDefault="00207D30" w:rsidP="00207D30">
      <w:pPr>
        <w:tabs>
          <w:tab w:val="left" w:pos="1993"/>
        </w:tabs>
        <w:spacing w:after="120" w:line="252" w:lineRule="auto"/>
        <w:jc w:val="both"/>
        <w:rPr>
          <w:rFonts w:asciiTheme="minorHAnsi" w:hAnsiTheme="minorHAnsi" w:cstheme="minorHAnsi"/>
          <w:sz w:val="21"/>
          <w:szCs w:val="21"/>
        </w:rPr>
      </w:pPr>
      <w:r w:rsidRPr="00CC7A84">
        <w:rPr>
          <w:rFonts w:asciiTheme="minorHAnsi" w:hAnsiTheme="minorHAnsi" w:cstheme="minorHAnsi"/>
          <w:sz w:val="21"/>
          <w:szCs w:val="21"/>
        </w:rPr>
        <w:t xml:space="preserve">Persons with disabilities or non-English speaking persons who wish to attend the public hearing and need assistance should contact </w:t>
      </w:r>
      <w:r w:rsidRPr="00CC7A84">
        <w:rPr>
          <w:rFonts w:asciiTheme="minorHAnsi" w:hAnsiTheme="minorHAnsi" w:cstheme="minorHAnsi"/>
          <w:sz w:val="21"/>
          <w:szCs w:val="21"/>
          <w:highlight w:val="yellow"/>
        </w:rPr>
        <w:t>(local contact name)</w:t>
      </w:r>
      <w:r w:rsidRPr="00CC7A84">
        <w:rPr>
          <w:rFonts w:asciiTheme="minorHAnsi" w:hAnsiTheme="minorHAnsi" w:cstheme="minorHAnsi"/>
          <w:sz w:val="21"/>
          <w:szCs w:val="21"/>
        </w:rPr>
        <w:t xml:space="preserve"> at </w:t>
      </w:r>
      <w:r w:rsidRPr="00CC7A84">
        <w:rPr>
          <w:rFonts w:asciiTheme="minorHAnsi" w:hAnsiTheme="minorHAnsi" w:cstheme="minorHAnsi"/>
          <w:sz w:val="21"/>
          <w:szCs w:val="21"/>
          <w:highlight w:val="yellow"/>
        </w:rPr>
        <w:t>(address and telephone)</w:t>
      </w:r>
      <w:r w:rsidRPr="00CC7A84">
        <w:rPr>
          <w:rFonts w:asciiTheme="minorHAnsi" w:hAnsiTheme="minorHAnsi" w:cstheme="minorHAnsi"/>
          <w:sz w:val="21"/>
          <w:szCs w:val="21"/>
        </w:rPr>
        <w:t xml:space="preserve"> no later than 48 hours prior to the meeting date to allow for necessary arrangements. Every effort will be made to make reasonable accommodations for these persons.</w:t>
      </w:r>
    </w:p>
    <w:p w14:paraId="7E9DB4A5" w14:textId="77777777" w:rsidR="00207D30" w:rsidRPr="00CC7A84" w:rsidRDefault="00207D30" w:rsidP="00207D30">
      <w:pPr>
        <w:spacing w:after="120" w:line="252" w:lineRule="auto"/>
        <w:jc w:val="both"/>
        <w:rPr>
          <w:rFonts w:asciiTheme="minorHAnsi" w:hAnsiTheme="minorHAnsi" w:cstheme="minorHAnsi"/>
          <w:sz w:val="21"/>
          <w:szCs w:val="21"/>
        </w:rPr>
      </w:pPr>
      <w:r w:rsidRPr="00CC7A84">
        <w:rPr>
          <w:rFonts w:asciiTheme="minorHAnsi" w:hAnsiTheme="minorHAnsi" w:cstheme="minorHAnsi"/>
          <w:color w:val="1F1F1F"/>
          <w:sz w:val="21"/>
          <w:szCs w:val="21"/>
        </w:rPr>
        <w:t xml:space="preserve">For </w:t>
      </w:r>
      <w:r w:rsidRPr="00CC7A84">
        <w:rPr>
          <w:rFonts w:asciiTheme="minorHAnsi" w:hAnsiTheme="minorHAnsi" w:cstheme="minorHAnsi"/>
          <w:color w:val="0F0F0F"/>
          <w:sz w:val="21"/>
          <w:szCs w:val="21"/>
        </w:rPr>
        <w:t xml:space="preserve">additional information </w:t>
      </w:r>
      <w:r w:rsidRPr="00CC7A84">
        <w:rPr>
          <w:rFonts w:asciiTheme="minorHAnsi" w:hAnsiTheme="minorHAnsi" w:cstheme="minorHAnsi"/>
          <w:color w:val="1F1F1F"/>
          <w:sz w:val="21"/>
          <w:szCs w:val="21"/>
        </w:rPr>
        <w:t xml:space="preserve">or to </w:t>
      </w:r>
      <w:r w:rsidRPr="00CC7A84">
        <w:rPr>
          <w:rFonts w:asciiTheme="minorHAnsi" w:hAnsiTheme="minorHAnsi" w:cstheme="minorHAnsi"/>
          <w:color w:val="2D2D2D"/>
          <w:sz w:val="21"/>
          <w:szCs w:val="21"/>
        </w:rPr>
        <w:t xml:space="preserve">submit </w:t>
      </w:r>
      <w:r w:rsidRPr="00CC7A84">
        <w:rPr>
          <w:rFonts w:asciiTheme="minorHAnsi" w:hAnsiTheme="minorHAnsi" w:cstheme="minorHAnsi"/>
          <w:color w:val="1F1F1F"/>
          <w:sz w:val="21"/>
          <w:szCs w:val="21"/>
        </w:rPr>
        <w:t xml:space="preserve">written comments, send </w:t>
      </w:r>
      <w:r w:rsidRPr="00CC7A84">
        <w:rPr>
          <w:rFonts w:asciiTheme="minorHAnsi" w:hAnsiTheme="minorHAnsi" w:cstheme="minorHAnsi"/>
          <w:color w:val="0F0F0F"/>
          <w:sz w:val="21"/>
          <w:szCs w:val="21"/>
        </w:rPr>
        <w:t xml:space="preserve">to </w:t>
      </w:r>
      <w:r w:rsidRPr="00CC7A84">
        <w:rPr>
          <w:rFonts w:asciiTheme="minorHAnsi" w:hAnsiTheme="minorHAnsi" w:cstheme="minorHAnsi"/>
          <w:color w:val="1F1F1F"/>
          <w:sz w:val="21"/>
          <w:szCs w:val="21"/>
          <w:highlight w:val="yellow"/>
        </w:rPr>
        <w:t xml:space="preserve">(local contact </w:t>
      </w:r>
      <w:r w:rsidRPr="00CC7A84">
        <w:rPr>
          <w:rFonts w:asciiTheme="minorHAnsi" w:hAnsiTheme="minorHAnsi" w:cstheme="minorHAnsi"/>
          <w:color w:val="0F0F0F"/>
          <w:sz w:val="21"/>
          <w:szCs w:val="21"/>
          <w:highlight w:val="yellow"/>
        </w:rPr>
        <w:t xml:space="preserve">name, title, </w:t>
      </w:r>
      <w:r w:rsidRPr="00CC7A84">
        <w:rPr>
          <w:rFonts w:asciiTheme="minorHAnsi" w:hAnsiTheme="minorHAnsi" w:cstheme="minorHAnsi"/>
          <w:color w:val="1F1F1F"/>
          <w:sz w:val="21"/>
          <w:szCs w:val="21"/>
          <w:highlight w:val="yellow"/>
        </w:rPr>
        <w:t xml:space="preserve">address, </w:t>
      </w:r>
      <w:r w:rsidRPr="00CC7A84">
        <w:rPr>
          <w:rFonts w:asciiTheme="minorHAnsi" w:hAnsiTheme="minorHAnsi" w:cstheme="minorHAnsi"/>
          <w:color w:val="0F0F0F"/>
          <w:sz w:val="21"/>
          <w:szCs w:val="21"/>
          <w:highlight w:val="yellow"/>
        </w:rPr>
        <w:t>telephone number)</w:t>
      </w:r>
      <w:r w:rsidRPr="00CC7A84">
        <w:rPr>
          <w:rFonts w:asciiTheme="minorHAnsi" w:hAnsiTheme="minorHAnsi" w:cstheme="minorHAnsi"/>
          <w:color w:val="0F0F0F"/>
          <w:sz w:val="21"/>
          <w:szCs w:val="21"/>
        </w:rPr>
        <w:t xml:space="preserve">. </w:t>
      </w:r>
      <w:r w:rsidRPr="00CC7A84">
        <w:rPr>
          <w:rFonts w:asciiTheme="minorHAnsi" w:hAnsiTheme="minorHAnsi" w:cstheme="minorHAnsi"/>
          <w:color w:val="1F1F1F"/>
          <w:sz w:val="21"/>
          <w:szCs w:val="21"/>
        </w:rPr>
        <w:t xml:space="preserve">Comments should be postmarked </w:t>
      </w:r>
      <w:r w:rsidRPr="00CC7A84">
        <w:rPr>
          <w:rFonts w:asciiTheme="minorHAnsi" w:hAnsiTheme="minorHAnsi" w:cstheme="minorHAnsi"/>
          <w:color w:val="0F0F0F"/>
          <w:sz w:val="21"/>
          <w:szCs w:val="21"/>
        </w:rPr>
        <w:t xml:space="preserve">by </w:t>
      </w:r>
      <w:r w:rsidRPr="00CC7A84">
        <w:rPr>
          <w:rFonts w:asciiTheme="minorHAnsi" w:hAnsiTheme="minorHAnsi" w:cstheme="minorHAnsi"/>
          <w:color w:val="2D2D2D"/>
          <w:sz w:val="21"/>
          <w:szCs w:val="21"/>
          <w:highlight w:val="yellow"/>
        </w:rPr>
        <w:t>(date)</w:t>
      </w:r>
      <w:r w:rsidRPr="00CC7A84">
        <w:rPr>
          <w:rFonts w:asciiTheme="minorHAnsi" w:hAnsiTheme="minorHAnsi" w:cstheme="minorHAnsi"/>
          <w:color w:val="2D2D2D"/>
          <w:sz w:val="21"/>
          <w:szCs w:val="21"/>
        </w:rPr>
        <w:t>.</w:t>
      </w:r>
    </w:p>
    <w:bookmarkEnd w:id="64"/>
    <w:p w14:paraId="03280785" w14:textId="77777777" w:rsidR="00207D30" w:rsidRPr="001D0BA0" w:rsidRDefault="00207D30" w:rsidP="00207D30">
      <w:pPr>
        <w:pStyle w:val="Heading2"/>
        <w:ind w:left="0"/>
        <w:rPr>
          <w:rFonts w:asciiTheme="minorHAnsi" w:hAnsiTheme="minorHAnsi" w:cstheme="minorHAnsi"/>
        </w:rPr>
        <w:sectPr w:rsidR="00207D30" w:rsidRPr="001D0BA0" w:rsidSect="00DF25B6">
          <w:headerReference w:type="default" r:id="rId48"/>
          <w:footerReference w:type="default" r:id="rId49"/>
          <w:pgSz w:w="12240" w:h="15840"/>
          <w:pgMar w:top="1080" w:right="1080" w:bottom="720" w:left="1080" w:header="0" w:footer="643" w:gutter="0"/>
          <w:cols w:space="720"/>
        </w:sectPr>
      </w:pPr>
      <w:r w:rsidRPr="001D0BA0">
        <w:rPr>
          <w:rFonts w:asciiTheme="minorHAnsi" w:eastAsiaTheme="majorEastAsia" w:hAnsiTheme="minorHAnsi" w:cstheme="minorHAnsi"/>
          <w:color w:val="365F91" w:themeColor="accent1" w:themeShade="BF"/>
          <w:sz w:val="32"/>
          <w:szCs w:val="32"/>
          <w:lang w:bidi="ar-SA"/>
        </w:rPr>
        <w:br w:type="page"/>
      </w:r>
    </w:p>
    <w:p w14:paraId="4906F71E" w14:textId="6C93E9EB" w:rsidR="000C0314" w:rsidRPr="001D0BA0" w:rsidRDefault="000C0314" w:rsidP="009111BB">
      <w:pPr>
        <w:pStyle w:val="Heading2"/>
        <w:ind w:left="0"/>
        <w:rPr>
          <w:rFonts w:asciiTheme="minorHAnsi" w:eastAsiaTheme="majorEastAsia" w:hAnsiTheme="minorHAnsi" w:cstheme="minorHAnsi"/>
          <w:bCs w:val="0"/>
          <w:color w:val="365F91" w:themeColor="accent1" w:themeShade="BF"/>
          <w:sz w:val="32"/>
          <w:szCs w:val="32"/>
          <w:lang w:bidi="ar-SA"/>
        </w:rPr>
      </w:pPr>
    </w:p>
    <w:p w14:paraId="6432729D" w14:textId="595AE9BE" w:rsidR="00EB7099" w:rsidRPr="001D0BA0" w:rsidRDefault="009111BB" w:rsidP="00EB7099">
      <w:pPr>
        <w:pStyle w:val="Heading2"/>
        <w:ind w:left="0"/>
        <w:jc w:val="both"/>
        <w:rPr>
          <w:rFonts w:asciiTheme="minorHAnsi" w:hAnsiTheme="minorHAnsi" w:cstheme="minorHAnsi"/>
          <w:color w:val="365F91" w:themeColor="accent1" w:themeShade="BF"/>
          <w:sz w:val="28"/>
          <w:szCs w:val="28"/>
        </w:rPr>
      </w:pPr>
      <w:bookmarkStart w:id="65" w:name="AUTHORIZING_GOVERNMENTAL"/>
      <w:bookmarkStart w:id="66" w:name="RESOLUTION"/>
      <w:bookmarkStart w:id="67" w:name="_Toc155086031"/>
      <w:bookmarkEnd w:id="65"/>
      <w:bookmarkEnd w:id="66"/>
      <w:r w:rsidRPr="001D0BA0">
        <w:rPr>
          <w:rFonts w:asciiTheme="minorHAnsi" w:hAnsiTheme="minorHAnsi" w:cstheme="minorHAnsi"/>
          <w:color w:val="365F91" w:themeColor="accent1" w:themeShade="BF"/>
          <w:sz w:val="28"/>
          <w:szCs w:val="28"/>
        </w:rPr>
        <w:t>ATTACHMENT</w:t>
      </w:r>
      <w:r w:rsidR="00EB7099" w:rsidRPr="001D0BA0">
        <w:rPr>
          <w:rFonts w:asciiTheme="minorHAnsi" w:hAnsiTheme="minorHAnsi" w:cstheme="minorHAnsi"/>
          <w:color w:val="365F91" w:themeColor="accent1" w:themeShade="BF"/>
          <w:sz w:val="28"/>
          <w:szCs w:val="28"/>
        </w:rPr>
        <w:t xml:space="preserve"> </w:t>
      </w:r>
      <w:r w:rsidR="00667BAB">
        <w:rPr>
          <w:rFonts w:asciiTheme="minorHAnsi" w:hAnsiTheme="minorHAnsi" w:cstheme="minorHAnsi"/>
          <w:color w:val="365F91" w:themeColor="accent1" w:themeShade="BF"/>
          <w:sz w:val="28"/>
          <w:szCs w:val="28"/>
        </w:rPr>
        <w:t>B</w:t>
      </w:r>
      <w:r w:rsidR="00EB7099" w:rsidRPr="001D0BA0">
        <w:rPr>
          <w:rFonts w:asciiTheme="minorHAnsi" w:hAnsiTheme="minorHAnsi" w:cstheme="minorHAnsi"/>
          <w:color w:val="365F91" w:themeColor="accent1" w:themeShade="BF"/>
          <w:sz w:val="28"/>
          <w:szCs w:val="28"/>
        </w:rPr>
        <w:t xml:space="preserve">: </w:t>
      </w:r>
      <w:r w:rsidR="00791D92" w:rsidRPr="001D0BA0">
        <w:rPr>
          <w:rFonts w:asciiTheme="minorHAnsi" w:hAnsiTheme="minorHAnsi" w:cstheme="minorHAnsi"/>
          <w:color w:val="365F91" w:themeColor="accent1" w:themeShade="BF"/>
          <w:sz w:val="28"/>
          <w:szCs w:val="28"/>
        </w:rPr>
        <w:t>CERTIFICATION</w:t>
      </w:r>
      <w:r w:rsidR="000271CE" w:rsidRPr="001D0BA0">
        <w:rPr>
          <w:rFonts w:asciiTheme="minorHAnsi" w:hAnsiTheme="minorHAnsi" w:cstheme="minorHAnsi"/>
          <w:color w:val="365F91" w:themeColor="accent1" w:themeShade="BF"/>
          <w:sz w:val="28"/>
          <w:szCs w:val="28"/>
        </w:rPr>
        <w:t xml:space="preserve"> OF NO LANGUAGE PLAN REQUIRED</w:t>
      </w:r>
      <w:bookmarkEnd w:id="67"/>
    </w:p>
    <w:p w14:paraId="15A50103" w14:textId="77777777" w:rsidR="00C84C6D" w:rsidRPr="001D0BA0" w:rsidRDefault="00C84C6D" w:rsidP="00C84C6D">
      <w:pPr>
        <w:rPr>
          <w:rFonts w:asciiTheme="minorHAnsi" w:hAnsiTheme="minorHAnsi" w:cstheme="minorHAnsi"/>
          <w:color w:val="365F91" w:themeColor="accent1" w:themeShade="BF"/>
          <w:sz w:val="28"/>
          <w:szCs w:val="28"/>
        </w:rPr>
      </w:pPr>
    </w:p>
    <w:p w14:paraId="4A0FC0B6" w14:textId="14F5FAD4" w:rsidR="00C84C6D" w:rsidRPr="001D0BA0" w:rsidRDefault="00C84C6D" w:rsidP="00D97AC6">
      <w:pPr>
        <w:spacing w:before="199" w:line="264" w:lineRule="auto"/>
        <w:ind w:right="600" w:firstLine="15"/>
        <w:rPr>
          <w:rFonts w:asciiTheme="minorHAnsi" w:hAnsiTheme="minorHAnsi" w:cstheme="minorHAnsi"/>
          <w:i/>
          <w:color w:val="FF0000"/>
        </w:rPr>
      </w:pPr>
      <w:r w:rsidRPr="001D0BA0">
        <w:rPr>
          <w:rFonts w:asciiTheme="minorHAnsi" w:hAnsiTheme="minorHAnsi" w:cstheme="minorHAnsi"/>
          <w:i/>
          <w:color w:val="FF0000"/>
        </w:rPr>
        <w:t>TA: If the grantee determines that a LAP is not required, then the certification below should be signed and dated by the chief elected official and submitted with their application. The entire Four Factor Analysis will be reviewed at monitoring.</w:t>
      </w:r>
    </w:p>
    <w:p w14:paraId="5960D192" w14:textId="77777777" w:rsidR="00C84C6D" w:rsidRPr="001D0BA0" w:rsidRDefault="00C84C6D" w:rsidP="00D97AC6">
      <w:pPr>
        <w:spacing w:before="181" w:line="223" w:lineRule="auto"/>
        <w:ind w:right="1601" w:firstLine="1438"/>
        <w:rPr>
          <w:rFonts w:asciiTheme="minorHAnsi" w:hAnsiTheme="minorHAnsi" w:cstheme="minorHAnsi"/>
          <w:b/>
          <w:sz w:val="30"/>
        </w:rPr>
      </w:pPr>
    </w:p>
    <w:p w14:paraId="7254A481" w14:textId="718BDE78" w:rsidR="00C84C6D" w:rsidRPr="001D0BA0" w:rsidRDefault="00C84C6D" w:rsidP="00211569">
      <w:pPr>
        <w:pStyle w:val="BodyText"/>
        <w:tabs>
          <w:tab w:val="left" w:pos="4614"/>
        </w:tabs>
        <w:spacing w:line="264" w:lineRule="auto"/>
        <w:ind w:right="605" w:firstLine="14"/>
        <w:jc w:val="both"/>
        <w:rPr>
          <w:rFonts w:asciiTheme="minorHAnsi" w:hAnsiTheme="minorHAnsi" w:cstheme="minorHAnsi"/>
        </w:rPr>
      </w:pPr>
      <w:r w:rsidRPr="001D0BA0">
        <w:rPr>
          <w:rFonts w:asciiTheme="minorHAnsi" w:hAnsiTheme="minorHAnsi" w:cstheme="minorHAnsi"/>
          <w:highlight w:val="yellow"/>
        </w:rPr>
        <w:t>Name of Jurisdiction</w:t>
      </w:r>
      <w:r w:rsidRPr="001D0BA0">
        <w:rPr>
          <w:rFonts w:asciiTheme="minorHAnsi" w:hAnsiTheme="minorHAnsi" w:cstheme="minorHAnsi"/>
        </w:rPr>
        <w:t xml:space="preserve"> </w:t>
      </w:r>
      <w:r w:rsidRPr="001D0BA0">
        <w:rPr>
          <w:rFonts w:asciiTheme="minorHAnsi" w:hAnsiTheme="minorHAnsi" w:cstheme="minorHAnsi"/>
          <w:color w:val="231F20"/>
        </w:rPr>
        <w:t>has completed the Four Factor Analysis and has</w:t>
      </w:r>
      <w:r w:rsidRPr="001D0BA0">
        <w:rPr>
          <w:rFonts w:asciiTheme="minorHAnsi" w:hAnsiTheme="minorHAnsi" w:cstheme="minorHAnsi"/>
          <w:color w:val="231F20"/>
          <w:spacing w:val="-37"/>
        </w:rPr>
        <w:t xml:space="preserve"> </w:t>
      </w:r>
      <w:r w:rsidR="00377CA9">
        <w:rPr>
          <w:rFonts w:asciiTheme="minorHAnsi" w:hAnsiTheme="minorHAnsi" w:cstheme="minorHAnsi"/>
          <w:color w:val="231F20"/>
          <w:spacing w:val="-37"/>
        </w:rPr>
        <w:t xml:space="preserve"> </w:t>
      </w:r>
      <w:r w:rsidRPr="001D0BA0">
        <w:rPr>
          <w:rFonts w:asciiTheme="minorHAnsi" w:hAnsiTheme="minorHAnsi" w:cstheme="minorHAnsi"/>
          <w:color w:val="231F20"/>
        </w:rPr>
        <w:t xml:space="preserve">determined that there are </w:t>
      </w:r>
      <w:r w:rsidRPr="001D0BA0">
        <w:rPr>
          <w:rFonts w:asciiTheme="minorHAnsi" w:hAnsiTheme="minorHAnsi" w:cstheme="minorHAnsi"/>
          <w:b/>
          <w:color w:val="231F20"/>
        </w:rPr>
        <w:t xml:space="preserve">no </w:t>
      </w:r>
      <w:r w:rsidRPr="001D0BA0">
        <w:rPr>
          <w:rFonts w:asciiTheme="minorHAnsi" w:hAnsiTheme="minorHAnsi" w:cstheme="minorHAnsi"/>
          <w:color w:val="231F20"/>
        </w:rPr>
        <w:t>items identified from the analysis for this grantee, program, or activity that will trigger the need for a Language Access</w:t>
      </w:r>
      <w:r w:rsidRPr="001D0BA0">
        <w:rPr>
          <w:rFonts w:asciiTheme="minorHAnsi" w:hAnsiTheme="minorHAnsi" w:cstheme="minorHAnsi"/>
          <w:color w:val="231F20"/>
          <w:spacing w:val="-12"/>
        </w:rPr>
        <w:t xml:space="preserve"> </w:t>
      </w:r>
      <w:r w:rsidRPr="001D0BA0">
        <w:rPr>
          <w:rFonts w:asciiTheme="minorHAnsi" w:hAnsiTheme="minorHAnsi" w:cstheme="minorHAnsi"/>
          <w:color w:val="231F20"/>
        </w:rPr>
        <w:t>Plan.</w:t>
      </w:r>
    </w:p>
    <w:p w14:paraId="3437DA3B" w14:textId="77777777" w:rsidR="00C84C6D" w:rsidRPr="001D0BA0" w:rsidRDefault="00C84C6D" w:rsidP="00D97AC6">
      <w:pPr>
        <w:pStyle w:val="BodyText"/>
        <w:spacing w:before="163" w:line="264" w:lineRule="auto"/>
        <w:ind w:right="600"/>
        <w:jc w:val="both"/>
        <w:rPr>
          <w:rFonts w:asciiTheme="minorHAnsi" w:hAnsiTheme="minorHAnsi" w:cstheme="minorHAnsi"/>
          <w:color w:val="231F20"/>
        </w:rPr>
      </w:pPr>
      <w:r w:rsidRPr="001D0BA0">
        <w:rPr>
          <w:rFonts w:asciiTheme="minorHAnsi" w:hAnsiTheme="minorHAnsi" w:cstheme="minorHAnsi"/>
          <w:b/>
          <w:color w:val="231F20"/>
        </w:rPr>
        <w:t xml:space="preserve">Therefore, </w:t>
      </w:r>
      <w:r w:rsidRPr="001D0BA0">
        <w:rPr>
          <w:rFonts w:asciiTheme="minorHAnsi" w:hAnsiTheme="minorHAnsi" w:cstheme="minorHAnsi"/>
          <w:color w:val="231F20"/>
        </w:rPr>
        <w:t xml:space="preserve">based on the Four-Factor Analysis, </w:t>
      </w:r>
      <w:r w:rsidRPr="001D0BA0">
        <w:rPr>
          <w:rFonts w:asciiTheme="minorHAnsi" w:hAnsiTheme="minorHAnsi" w:cstheme="minorHAnsi"/>
          <w:highlight w:val="yellow"/>
        </w:rPr>
        <w:t>Name of Jurisdiction</w:t>
      </w:r>
      <w:r w:rsidRPr="001D0BA0">
        <w:rPr>
          <w:rFonts w:asciiTheme="minorHAnsi" w:hAnsiTheme="minorHAnsi" w:cstheme="minorHAnsi"/>
        </w:rPr>
        <w:t xml:space="preserve"> </w:t>
      </w:r>
      <w:r w:rsidRPr="001D0BA0">
        <w:rPr>
          <w:rFonts w:asciiTheme="minorHAnsi" w:hAnsiTheme="minorHAnsi" w:cstheme="minorHAnsi"/>
          <w:color w:val="231F20"/>
        </w:rPr>
        <w:t xml:space="preserve">is </w:t>
      </w:r>
      <w:r w:rsidRPr="001D0BA0">
        <w:rPr>
          <w:rFonts w:asciiTheme="minorHAnsi" w:hAnsiTheme="minorHAnsi" w:cstheme="minorHAnsi"/>
          <w:b/>
          <w:color w:val="231F20"/>
        </w:rPr>
        <w:t xml:space="preserve">not </w:t>
      </w:r>
      <w:r w:rsidRPr="001D0BA0">
        <w:rPr>
          <w:rFonts w:asciiTheme="minorHAnsi" w:hAnsiTheme="minorHAnsi" w:cstheme="minorHAnsi"/>
          <w:color w:val="231F20"/>
        </w:rPr>
        <w:t xml:space="preserve">required to develop a Language Access Plan. </w:t>
      </w:r>
    </w:p>
    <w:p w14:paraId="5DBBDC87" w14:textId="77777777" w:rsidR="00C84C6D" w:rsidRPr="001D0BA0" w:rsidRDefault="00C84C6D" w:rsidP="00D97AC6">
      <w:pPr>
        <w:pStyle w:val="BodyText"/>
        <w:spacing w:before="163" w:line="264" w:lineRule="auto"/>
        <w:ind w:right="600"/>
        <w:jc w:val="both"/>
        <w:rPr>
          <w:rFonts w:asciiTheme="minorHAnsi" w:hAnsiTheme="minorHAnsi" w:cstheme="minorHAnsi"/>
        </w:rPr>
      </w:pPr>
      <w:r w:rsidRPr="001D0BA0">
        <w:rPr>
          <w:rFonts w:asciiTheme="minorHAnsi" w:hAnsiTheme="minorHAnsi" w:cstheme="minorHAnsi"/>
          <w:color w:val="231F20"/>
        </w:rPr>
        <w:t xml:space="preserve">However, </w:t>
      </w:r>
      <w:r w:rsidRPr="001D0BA0">
        <w:rPr>
          <w:rFonts w:asciiTheme="minorHAnsi" w:hAnsiTheme="minorHAnsi" w:cstheme="minorHAnsi"/>
          <w:highlight w:val="yellow"/>
        </w:rPr>
        <w:t>Name of Jurisdiction</w:t>
      </w:r>
      <w:r w:rsidRPr="001D0BA0">
        <w:rPr>
          <w:rFonts w:asciiTheme="minorHAnsi" w:hAnsiTheme="minorHAnsi" w:cstheme="minorHAnsi"/>
        </w:rPr>
        <w:t xml:space="preserve"> </w:t>
      </w:r>
      <w:r w:rsidRPr="001D0BA0">
        <w:rPr>
          <w:rFonts w:asciiTheme="minorHAnsi" w:hAnsiTheme="minorHAnsi" w:cstheme="minorHAnsi"/>
          <w:color w:val="231F20"/>
        </w:rPr>
        <w:t xml:space="preserve">will make all reasonable attempts to accommodate the language access needs of residents </w:t>
      </w:r>
      <w:r w:rsidRPr="001D0BA0">
        <w:rPr>
          <w:rFonts w:asciiTheme="minorHAnsi" w:hAnsiTheme="minorHAnsi" w:cstheme="minorHAnsi"/>
          <w:color w:val="231F20"/>
          <w:u w:color="231F20"/>
        </w:rPr>
        <w:t>requesting</w:t>
      </w:r>
      <w:r w:rsidRPr="001D0BA0">
        <w:rPr>
          <w:rFonts w:asciiTheme="minorHAnsi" w:hAnsiTheme="minorHAnsi" w:cstheme="minorHAnsi"/>
          <w:color w:val="231F20"/>
        </w:rPr>
        <w:t xml:space="preserve"> oral or written translation during citizen participation, income surveys, and/or direct assistance intake activities including but not inclusive of public hearings, public notices, advertisements, income surveys, and direct assistance intake documents.</w:t>
      </w:r>
    </w:p>
    <w:p w14:paraId="0B0811BF" w14:textId="77777777" w:rsidR="00C84C6D" w:rsidRPr="001D0BA0" w:rsidRDefault="00C84C6D" w:rsidP="00D97AC6">
      <w:pPr>
        <w:pStyle w:val="BodyText"/>
        <w:ind w:right="600"/>
        <w:rPr>
          <w:rFonts w:asciiTheme="minorHAnsi" w:hAnsiTheme="minorHAnsi" w:cstheme="minorHAnsi"/>
        </w:rPr>
      </w:pPr>
    </w:p>
    <w:p w14:paraId="4F9D72AD" w14:textId="77777777" w:rsidR="00C84C6D" w:rsidRPr="001D0BA0" w:rsidRDefault="00C84C6D" w:rsidP="00C84C6D">
      <w:pPr>
        <w:pStyle w:val="BodyText"/>
        <w:rPr>
          <w:rFonts w:asciiTheme="minorHAnsi" w:hAnsiTheme="minorHAnsi" w:cstheme="minorHAnsi"/>
        </w:rPr>
      </w:pPr>
    </w:p>
    <w:p w14:paraId="664529B7" w14:textId="77777777" w:rsidR="00C84C6D" w:rsidRPr="001D0BA0" w:rsidRDefault="00C84C6D" w:rsidP="00C84C6D">
      <w:pPr>
        <w:pStyle w:val="BodyText"/>
        <w:rPr>
          <w:rFonts w:asciiTheme="minorHAnsi" w:hAnsiTheme="minorHAnsi" w:cstheme="minorHAnsi"/>
        </w:rPr>
      </w:pPr>
    </w:p>
    <w:p w14:paraId="065E4DA4" w14:textId="77777777" w:rsidR="00C84C6D" w:rsidRPr="001D0BA0" w:rsidRDefault="00C84C6D" w:rsidP="00C84C6D">
      <w:pPr>
        <w:pStyle w:val="BodyText"/>
        <w:rPr>
          <w:rFonts w:asciiTheme="minorHAnsi" w:hAnsiTheme="minorHAnsi" w:cstheme="minorHAnsi"/>
        </w:rPr>
      </w:pPr>
    </w:p>
    <w:p w14:paraId="6AD53F3A" w14:textId="77777777" w:rsidR="00C84C6D" w:rsidRPr="001D0BA0" w:rsidRDefault="00C84C6D" w:rsidP="00C84C6D">
      <w:pPr>
        <w:pStyle w:val="BodyText"/>
        <w:rPr>
          <w:rFonts w:asciiTheme="minorHAnsi" w:hAnsiTheme="minorHAnsi" w:cstheme="minorHAnsi"/>
          <w:sz w:val="20"/>
        </w:rPr>
      </w:pPr>
    </w:p>
    <w:p w14:paraId="11E78C2F" w14:textId="77777777" w:rsidR="00C84C6D" w:rsidRPr="001D0BA0" w:rsidRDefault="00C84C6D" w:rsidP="00C84C6D">
      <w:pPr>
        <w:pStyle w:val="BodyText"/>
        <w:spacing w:before="10"/>
        <w:rPr>
          <w:rFonts w:asciiTheme="minorHAnsi" w:hAnsiTheme="minorHAnsi" w:cstheme="minorHAnsi"/>
          <w:sz w:val="17"/>
        </w:rPr>
      </w:pPr>
    </w:p>
    <w:p w14:paraId="7B216C1C" w14:textId="678CB7FC" w:rsidR="00000652" w:rsidRPr="001D0BA0" w:rsidRDefault="00000652" w:rsidP="00C84C6D">
      <w:pPr>
        <w:pStyle w:val="BodyText"/>
        <w:tabs>
          <w:tab w:val="left" w:pos="5760"/>
        </w:tabs>
        <w:spacing w:before="113"/>
        <w:rPr>
          <w:rFonts w:asciiTheme="minorHAnsi" w:hAnsiTheme="minorHAnsi" w:cstheme="minorHAnsi"/>
          <w:color w:val="231F20"/>
          <w:u w:val="single"/>
        </w:rPr>
      </w:pPr>
      <w:r w:rsidRPr="001D0BA0">
        <w:rPr>
          <w:rFonts w:asciiTheme="minorHAnsi" w:hAnsiTheme="minorHAnsi" w:cstheme="minorHAnsi"/>
          <w:color w:val="231F20"/>
          <w:u w:val="single"/>
        </w:rPr>
        <w:tab/>
      </w:r>
      <w:r w:rsidRPr="001D0BA0">
        <w:rPr>
          <w:rFonts w:asciiTheme="minorHAnsi" w:hAnsiTheme="minorHAnsi" w:cstheme="minorHAnsi"/>
          <w:color w:val="231F20"/>
        </w:rPr>
        <w:tab/>
      </w:r>
      <w:r w:rsidRPr="001D0BA0">
        <w:rPr>
          <w:rFonts w:asciiTheme="minorHAnsi" w:hAnsiTheme="minorHAnsi" w:cstheme="minorHAnsi"/>
          <w:color w:val="231F20"/>
          <w:u w:val="single"/>
        </w:rPr>
        <w:tab/>
      </w:r>
      <w:r w:rsidRPr="001D0BA0">
        <w:rPr>
          <w:rFonts w:asciiTheme="minorHAnsi" w:hAnsiTheme="minorHAnsi" w:cstheme="minorHAnsi"/>
          <w:color w:val="231F20"/>
          <w:u w:val="single"/>
        </w:rPr>
        <w:tab/>
      </w:r>
      <w:r w:rsidRPr="001D0BA0">
        <w:rPr>
          <w:rFonts w:asciiTheme="minorHAnsi" w:hAnsiTheme="minorHAnsi" w:cstheme="minorHAnsi"/>
          <w:color w:val="231F20"/>
          <w:u w:val="single"/>
        </w:rPr>
        <w:tab/>
      </w:r>
      <w:r w:rsidRPr="001D0BA0">
        <w:rPr>
          <w:rFonts w:asciiTheme="minorHAnsi" w:hAnsiTheme="minorHAnsi" w:cstheme="minorHAnsi"/>
          <w:color w:val="231F20"/>
          <w:u w:val="single"/>
        </w:rPr>
        <w:tab/>
      </w:r>
    </w:p>
    <w:p w14:paraId="55A7D983" w14:textId="6C293F07" w:rsidR="00C84C6D" w:rsidRPr="001D0BA0" w:rsidRDefault="00C84C6D" w:rsidP="00000652">
      <w:pPr>
        <w:pStyle w:val="BodyText"/>
        <w:tabs>
          <w:tab w:val="left" w:pos="5760"/>
        </w:tabs>
        <w:spacing w:before="113"/>
        <w:rPr>
          <w:rFonts w:asciiTheme="minorHAnsi" w:hAnsiTheme="minorHAnsi" w:cstheme="minorHAnsi"/>
        </w:rPr>
      </w:pPr>
      <w:r w:rsidRPr="001D0BA0">
        <w:rPr>
          <w:rFonts w:asciiTheme="minorHAnsi" w:hAnsiTheme="minorHAnsi" w:cstheme="minorHAnsi"/>
          <w:color w:val="231F20"/>
        </w:rPr>
        <w:t>Chief Elected Official (signature)</w:t>
      </w:r>
      <w:r w:rsidRPr="001D0BA0">
        <w:rPr>
          <w:rFonts w:asciiTheme="minorHAnsi" w:hAnsiTheme="minorHAnsi" w:cstheme="minorHAnsi"/>
          <w:color w:val="231F20"/>
        </w:rPr>
        <w:tab/>
      </w:r>
      <w:r w:rsidRPr="001D0BA0">
        <w:rPr>
          <w:rFonts w:asciiTheme="minorHAnsi" w:hAnsiTheme="minorHAnsi" w:cstheme="minorHAnsi"/>
          <w:color w:val="231F20"/>
        </w:rPr>
        <w:tab/>
        <w:t>Date</w:t>
      </w:r>
    </w:p>
    <w:p w14:paraId="2350651C" w14:textId="77777777" w:rsidR="00C84C6D" w:rsidRPr="001D0BA0" w:rsidRDefault="00C84C6D" w:rsidP="00C84C6D">
      <w:pPr>
        <w:pStyle w:val="BodyText"/>
        <w:rPr>
          <w:rFonts w:asciiTheme="minorHAnsi" w:hAnsiTheme="minorHAnsi" w:cstheme="minorHAnsi"/>
          <w:sz w:val="24"/>
        </w:rPr>
      </w:pPr>
    </w:p>
    <w:p w14:paraId="5E43B9F0" w14:textId="4E239F0F" w:rsidR="00C84C6D" w:rsidRPr="001D0BA0" w:rsidRDefault="00120704" w:rsidP="00D97AC6">
      <w:pPr>
        <w:pStyle w:val="BodyText"/>
        <w:tabs>
          <w:tab w:val="left" w:pos="5760"/>
        </w:tabs>
        <w:spacing w:before="113"/>
        <w:rPr>
          <w:rFonts w:asciiTheme="minorHAnsi" w:hAnsiTheme="minorHAnsi" w:cstheme="minorHAnsi"/>
          <w:color w:val="231F20"/>
        </w:rPr>
      </w:pPr>
      <w:r w:rsidRPr="001D0BA0">
        <w:rPr>
          <w:rFonts w:asciiTheme="minorHAnsi" w:hAnsiTheme="minorHAnsi" w:cstheme="minorHAnsi"/>
          <w:color w:val="231F20"/>
          <w:u w:val="single"/>
        </w:rPr>
        <w:tab/>
      </w:r>
      <w:r w:rsidR="00C84C6D" w:rsidRPr="001D0BA0">
        <w:rPr>
          <w:rFonts w:asciiTheme="minorHAnsi" w:hAnsiTheme="minorHAnsi" w:cstheme="minorHAnsi"/>
          <w:color w:val="231F20"/>
        </w:rPr>
        <w:tab/>
      </w:r>
      <w:r w:rsidR="00C84C6D" w:rsidRPr="001D0BA0">
        <w:rPr>
          <w:rFonts w:asciiTheme="minorHAnsi" w:hAnsiTheme="minorHAnsi" w:cstheme="minorHAnsi"/>
          <w:color w:val="231F20"/>
        </w:rPr>
        <w:tab/>
      </w:r>
    </w:p>
    <w:p w14:paraId="0AE02F87" w14:textId="67411310" w:rsidR="00EB7099" w:rsidRPr="001D0BA0" w:rsidRDefault="00C84C6D" w:rsidP="00D97AC6">
      <w:pPr>
        <w:rPr>
          <w:rFonts w:asciiTheme="minorHAnsi" w:hAnsiTheme="minorHAnsi" w:cstheme="minorHAnsi"/>
          <w:b/>
          <w:bCs/>
          <w:color w:val="365F91" w:themeColor="accent1" w:themeShade="BF"/>
          <w:sz w:val="28"/>
          <w:szCs w:val="28"/>
        </w:rPr>
      </w:pPr>
      <w:r w:rsidRPr="001D0BA0">
        <w:rPr>
          <w:rFonts w:asciiTheme="minorHAnsi" w:hAnsiTheme="minorHAnsi" w:cstheme="minorHAnsi"/>
          <w:color w:val="231F20"/>
          <w:highlight w:val="yellow"/>
        </w:rPr>
        <w:t>Name of Chief Elected Official</w:t>
      </w:r>
      <w:r w:rsidRPr="001D0BA0">
        <w:rPr>
          <w:rFonts w:asciiTheme="minorHAnsi" w:hAnsiTheme="minorHAnsi" w:cstheme="minorHAnsi"/>
          <w:color w:val="231F20"/>
        </w:rPr>
        <w:t xml:space="preserve">  </w:t>
      </w:r>
      <w:r w:rsidRPr="001D0BA0">
        <w:rPr>
          <w:rFonts w:asciiTheme="minorHAnsi" w:hAnsiTheme="minorHAnsi" w:cstheme="minorHAnsi"/>
          <w:color w:val="231F20"/>
        </w:rPr>
        <w:tab/>
      </w:r>
      <w:r w:rsidR="00EB7099" w:rsidRPr="001D0BA0">
        <w:rPr>
          <w:rFonts w:asciiTheme="minorHAnsi" w:hAnsiTheme="minorHAnsi" w:cstheme="minorHAnsi"/>
          <w:color w:val="365F91" w:themeColor="accent1" w:themeShade="BF"/>
          <w:sz w:val="28"/>
          <w:szCs w:val="28"/>
        </w:rPr>
        <w:br w:type="page"/>
      </w:r>
    </w:p>
    <w:p w14:paraId="1A744F39" w14:textId="08C42869" w:rsidR="00DB55F3" w:rsidRPr="001D0BA0" w:rsidRDefault="009111BB" w:rsidP="004A2DDE">
      <w:pPr>
        <w:pStyle w:val="Heading2"/>
        <w:ind w:left="0"/>
        <w:jc w:val="both"/>
        <w:rPr>
          <w:rFonts w:asciiTheme="minorHAnsi" w:hAnsiTheme="minorHAnsi" w:cstheme="minorHAnsi"/>
          <w:color w:val="365F91" w:themeColor="accent1" w:themeShade="BF"/>
          <w:sz w:val="28"/>
          <w:szCs w:val="28"/>
        </w:rPr>
      </w:pPr>
      <w:bookmarkStart w:id="68" w:name="_Toc155086032"/>
      <w:r w:rsidRPr="001D0BA0">
        <w:rPr>
          <w:rFonts w:asciiTheme="minorHAnsi" w:hAnsiTheme="minorHAnsi" w:cstheme="minorHAnsi"/>
          <w:color w:val="365F91" w:themeColor="accent1" w:themeShade="BF"/>
          <w:sz w:val="28"/>
          <w:szCs w:val="28"/>
        </w:rPr>
        <w:lastRenderedPageBreak/>
        <w:t>ATTACHMENT</w:t>
      </w:r>
      <w:r w:rsidR="00DB55F3" w:rsidRPr="001D0BA0">
        <w:rPr>
          <w:rFonts w:asciiTheme="minorHAnsi" w:hAnsiTheme="minorHAnsi" w:cstheme="minorHAnsi"/>
          <w:color w:val="365F91" w:themeColor="accent1" w:themeShade="BF"/>
          <w:sz w:val="28"/>
          <w:szCs w:val="28"/>
        </w:rPr>
        <w:t xml:space="preserve"> </w:t>
      </w:r>
      <w:r w:rsidR="00667BAB">
        <w:rPr>
          <w:rFonts w:asciiTheme="minorHAnsi" w:hAnsiTheme="minorHAnsi" w:cstheme="minorHAnsi"/>
          <w:color w:val="365F91" w:themeColor="accent1" w:themeShade="BF"/>
          <w:sz w:val="28"/>
          <w:szCs w:val="28"/>
        </w:rPr>
        <w:t>C</w:t>
      </w:r>
      <w:r w:rsidR="00DB55F3" w:rsidRPr="001D0BA0">
        <w:rPr>
          <w:rFonts w:asciiTheme="minorHAnsi" w:hAnsiTheme="minorHAnsi" w:cstheme="minorHAnsi"/>
          <w:color w:val="365F91" w:themeColor="accent1" w:themeShade="BF"/>
          <w:sz w:val="28"/>
          <w:szCs w:val="28"/>
        </w:rPr>
        <w:t xml:space="preserve">: </w:t>
      </w:r>
      <w:r w:rsidR="000271CE" w:rsidRPr="001D0BA0">
        <w:rPr>
          <w:rFonts w:asciiTheme="minorHAnsi" w:hAnsiTheme="minorHAnsi" w:cstheme="minorHAnsi"/>
          <w:color w:val="365F91" w:themeColor="accent1" w:themeShade="BF"/>
          <w:sz w:val="28"/>
          <w:szCs w:val="28"/>
        </w:rPr>
        <w:t xml:space="preserve">CERTIFICATION OF </w:t>
      </w:r>
      <w:r w:rsidR="00CB5F42" w:rsidRPr="001D0BA0">
        <w:rPr>
          <w:rFonts w:asciiTheme="minorHAnsi" w:hAnsiTheme="minorHAnsi" w:cstheme="minorHAnsi"/>
          <w:color w:val="365F91" w:themeColor="accent1" w:themeShade="BF"/>
          <w:sz w:val="28"/>
          <w:szCs w:val="28"/>
        </w:rPr>
        <w:t>LANGUAGE ACCESS PLAN</w:t>
      </w:r>
      <w:bookmarkEnd w:id="68"/>
      <w:r w:rsidR="00CB5F42" w:rsidRPr="001D0BA0">
        <w:rPr>
          <w:rFonts w:asciiTheme="minorHAnsi" w:hAnsiTheme="minorHAnsi" w:cstheme="minorHAnsi"/>
          <w:color w:val="365F91" w:themeColor="accent1" w:themeShade="BF"/>
          <w:sz w:val="28"/>
          <w:szCs w:val="28"/>
        </w:rPr>
        <w:t xml:space="preserve"> </w:t>
      </w:r>
      <w:r w:rsidR="000271CE" w:rsidRPr="001D0BA0">
        <w:rPr>
          <w:rFonts w:asciiTheme="minorHAnsi" w:hAnsiTheme="minorHAnsi" w:cstheme="minorHAnsi"/>
          <w:color w:val="365F91" w:themeColor="accent1" w:themeShade="BF"/>
          <w:sz w:val="28"/>
          <w:szCs w:val="28"/>
        </w:rPr>
        <w:t xml:space="preserve"> </w:t>
      </w:r>
      <w:r w:rsidR="00DB55F3" w:rsidRPr="001D0BA0">
        <w:rPr>
          <w:rFonts w:asciiTheme="minorHAnsi" w:hAnsiTheme="minorHAnsi" w:cstheme="minorHAnsi"/>
          <w:color w:val="365F91" w:themeColor="accent1" w:themeShade="BF"/>
          <w:sz w:val="28"/>
          <w:szCs w:val="28"/>
        </w:rPr>
        <w:t xml:space="preserve"> </w:t>
      </w:r>
    </w:p>
    <w:p w14:paraId="262E09F3" w14:textId="77777777" w:rsidR="00DB55F3" w:rsidRPr="001D0BA0" w:rsidRDefault="00DB55F3">
      <w:pPr>
        <w:rPr>
          <w:rFonts w:asciiTheme="minorHAnsi" w:hAnsiTheme="minorHAnsi" w:cstheme="minorHAnsi"/>
          <w:color w:val="365F91" w:themeColor="accent1" w:themeShade="BF"/>
          <w:sz w:val="28"/>
          <w:szCs w:val="28"/>
        </w:rPr>
      </w:pPr>
    </w:p>
    <w:p w14:paraId="707BE1E7" w14:textId="77777777" w:rsidR="00DA15A7" w:rsidRPr="001D0BA0" w:rsidRDefault="00DA15A7" w:rsidP="00DA15A7">
      <w:pPr>
        <w:pStyle w:val="BodyText"/>
        <w:tabs>
          <w:tab w:val="left" w:pos="8617"/>
        </w:tabs>
        <w:spacing w:before="113" w:line="264" w:lineRule="auto"/>
        <w:ind w:right="380" w:firstLine="16"/>
        <w:jc w:val="both"/>
        <w:rPr>
          <w:rFonts w:asciiTheme="minorHAnsi" w:hAnsiTheme="minorHAnsi" w:cstheme="minorHAnsi"/>
        </w:rPr>
      </w:pPr>
      <w:r w:rsidRPr="001D0BA0">
        <w:rPr>
          <w:rFonts w:asciiTheme="minorHAnsi" w:hAnsiTheme="minorHAnsi" w:cstheme="minorHAnsi"/>
          <w:color w:val="231F20"/>
        </w:rPr>
        <w:t xml:space="preserve">As a result of the </w:t>
      </w:r>
      <w:r w:rsidRPr="001D0BA0">
        <w:rPr>
          <w:rFonts w:asciiTheme="minorHAnsi" w:hAnsiTheme="minorHAnsi" w:cstheme="minorHAnsi"/>
          <w:highlight w:val="yellow"/>
        </w:rPr>
        <w:t xml:space="preserve"> Name of Jurisdiction</w:t>
      </w:r>
      <w:r w:rsidRPr="001D0BA0">
        <w:rPr>
          <w:rFonts w:asciiTheme="minorHAnsi" w:hAnsiTheme="minorHAnsi" w:cstheme="minorHAnsi"/>
        </w:rPr>
        <w:t>’s</w:t>
      </w:r>
      <w:r w:rsidRPr="001D0BA0">
        <w:rPr>
          <w:rFonts w:asciiTheme="minorHAnsi" w:hAnsiTheme="minorHAnsi" w:cstheme="minorHAnsi"/>
          <w:color w:val="231F20"/>
          <w:spacing w:val="-5"/>
        </w:rPr>
        <w:t xml:space="preserve"> </w:t>
      </w:r>
      <w:r w:rsidRPr="001D0BA0">
        <w:rPr>
          <w:rFonts w:asciiTheme="minorHAnsi" w:hAnsiTheme="minorHAnsi" w:cstheme="minorHAnsi"/>
          <w:color w:val="231F20"/>
        </w:rPr>
        <w:t>Four-Factor</w:t>
      </w:r>
      <w:r w:rsidRPr="001D0BA0">
        <w:rPr>
          <w:rFonts w:asciiTheme="minorHAnsi" w:hAnsiTheme="minorHAnsi" w:cstheme="minorHAnsi"/>
          <w:color w:val="231F20"/>
          <w:spacing w:val="-12"/>
        </w:rPr>
        <w:t xml:space="preserve"> </w:t>
      </w:r>
      <w:r w:rsidRPr="001D0BA0">
        <w:rPr>
          <w:rFonts w:asciiTheme="minorHAnsi" w:hAnsiTheme="minorHAnsi" w:cstheme="minorHAnsi"/>
          <w:color w:val="231F20"/>
        </w:rPr>
        <w:t xml:space="preserve">Analysis, the </w:t>
      </w:r>
      <w:r w:rsidRPr="001D0BA0">
        <w:rPr>
          <w:rFonts w:asciiTheme="minorHAnsi" w:hAnsiTheme="minorHAnsi" w:cstheme="minorHAnsi"/>
          <w:highlight w:val="yellow"/>
        </w:rPr>
        <w:t xml:space="preserve"> Name of Jurisdiction</w:t>
      </w:r>
      <w:r w:rsidRPr="001D0BA0">
        <w:rPr>
          <w:rFonts w:asciiTheme="minorHAnsi" w:hAnsiTheme="minorHAnsi" w:cstheme="minorHAnsi"/>
        </w:rPr>
        <w:t xml:space="preserve"> </w:t>
      </w:r>
      <w:r w:rsidRPr="001D0BA0">
        <w:rPr>
          <w:rFonts w:asciiTheme="minorHAnsi" w:hAnsiTheme="minorHAnsi" w:cstheme="minorHAnsi"/>
          <w:color w:val="231F20"/>
        </w:rPr>
        <w:t xml:space="preserve">has identified the following types of language assistance to be provided by the </w:t>
      </w:r>
      <w:r w:rsidRPr="001D0BA0">
        <w:rPr>
          <w:rFonts w:asciiTheme="minorHAnsi" w:hAnsiTheme="minorHAnsi" w:cstheme="minorHAnsi"/>
          <w:highlight w:val="yellow"/>
        </w:rPr>
        <w:t>Name of Jurisdiction</w:t>
      </w:r>
      <w:r w:rsidRPr="001D0BA0">
        <w:rPr>
          <w:rFonts w:asciiTheme="minorHAnsi" w:hAnsiTheme="minorHAnsi" w:cstheme="minorHAnsi"/>
        </w:rPr>
        <w:t xml:space="preserve"> or its subrecipient</w:t>
      </w:r>
      <w:r w:rsidRPr="001D0BA0">
        <w:rPr>
          <w:rFonts w:asciiTheme="minorHAnsi" w:hAnsiTheme="minorHAnsi" w:cstheme="minorHAnsi"/>
          <w:color w:val="231F20"/>
        </w:rPr>
        <w:t xml:space="preserve"> throughout the implementation of its CDBG program dependent on</w:t>
      </w:r>
      <w:r w:rsidRPr="001D0BA0">
        <w:rPr>
          <w:rFonts w:asciiTheme="minorHAnsi" w:hAnsiTheme="minorHAnsi" w:cstheme="minorHAnsi"/>
          <w:color w:val="231F20"/>
          <w:spacing w:val="-4"/>
        </w:rPr>
        <w:t xml:space="preserve"> </w:t>
      </w:r>
      <w:r w:rsidRPr="001D0BA0">
        <w:rPr>
          <w:rFonts w:asciiTheme="minorHAnsi" w:hAnsiTheme="minorHAnsi" w:cstheme="minorHAnsi"/>
          <w:color w:val="231F20"/>
        </w:rPr>
        <w:t>need:</w:t>
      </w:r>
    </w:p>
    <w:p w14:paraId="5B965AF8" w14:textId="77777777" w:rsidR="00DA15A7" w:rsidRPr="001D0BA0" w:rsidRDefault="00DA15A7" w:rsidP="00DA15A7">
      <w:pPr>
        <w:spacing w:before="199" w:line="264" w:lineRule="auto"/>
        <w:ind w:right="380" w:firstLine="16"/>
        <w:jc w:val="both"/>
        <w:rPr>
          <w:rFonts w:asciiTheme="minorHAnsi" w:hAnsiTheme="minorHAnsi" w:cstheme="minorHAnsi"/>
          <w:i/>
          <w:color w:val="FF0000"/>
        </w:rPr>
      </w:pPr>
      <w:r w:rsidRPr="001D0BA0">
        <w:rPr>
          <w:rFonts w:asciiTheme="minorHAnsi" w:hAnsiTheme="minorHAnsi" w:cstheme="minorHAnsi"/>
          <w:i/>
          <w:color w:val="FF0000"/>
        </w:rPr>
        <w:t xml:space="preserve">TA: Below are the examples of activities to meet the needs of your identified Limited English Proficiency Populations. Some programs or activities do not require all items to be followed. Additional activities may be added to meet the needs of the grantees’ LEP population(s).  </w:t>
      </w:r>
    </w:p>
    <w:p w14:paraId="322CC645" w14:textId="77777777" w:rsidR="00DA15A7" w:rsidRPr="001D0BA0" w:rsidRDefault="00DA15A7" w:rsidP="00DA15A7">
      <w:pPr>
        <w:pStyle w:val="BodyText"/>
        <w:spacing w:before="198" w:line="264" w:lineRule="auto"/>
        <w:ind w:left="270" w:right="690" w:firstLine="16"/>
        <w:jc w:val="both"/>
        <w:rPr>
          <w:rFonts w:asciiTheme="minorHAnsi" w:hAnsiTheme="minorHAnsi" w:cstheme="minorHAnsi"/>
          <w:b/>
          <w:i/>
        </w:rPr>
      </w:pPr>
      <w:r w:rsidRPr="001D0BA0">
        <w:rPr>
          <w:rFonts w:asciiTheme="minorHAnsi" w:hAnsiTheme="minorHAnsi" w:cstheme="minorHAnsi"/>
          <w:color w:val="231F20"/>
        </w:rPr>
        <w:t xml:space="preserve">All CDBG citizen participation materials, public notices, and project-related resolutions will be published/posted in the LEP language(s) identified, in community newsletters, on the website, bulletin boards, at the offices and meeting location of the </w:t>
      </w:r>
      <w:r w:rsidRPr="001D0BA0">
        <w:rPr>
          <w:rFonts w:asciiTheme="minorHAnsi" w:hAnsiTheme="minorHAnsi" w:cstheme="minorHAnsi"/>
          <w:highlight w:val="yellow"/>
        </w:rPr>
        <w:t>Name of Jurisdiction</w:t>
      </w:r>
      <w:r w:rsidRPr="001D0BA0">
        <w:rPr>
          <w:rFonts w:asciiTheme="minorHAnsi" w:hAnsiTheme="minorHAnsi" w:cstheme="minorHAnsi"/>
        </w:rPr>
        <w:t xml:space="preserve">, </w:t>
      </w:r>
      <w:r w:rsidRPr="001D0BA0">
        <w:rPr>
          <w:rFonts w:asciiTheme="minorHAnsi" w:hAnsiTheme="minorHAnsi" w:cstheme="minorHAnsi"/>
          <w:color w:val="231F20"/>
        </w:rPr>
        <w:t xml:space="preserve">and in public places throughout the proposed project area(s) and/or the community, especially those areas with high concentration of the affected population. </w:t>
      </w:r>
      <w:r w:rsidRPr="001D0BA0">
        <w:rPr>
          <w:rFonts w:asciiTheme="minorHAnsi" w:hAnsiTheme="minorHAnsi" w:cstheme="minorHAnsi"/>
          <w:b/>
          <w:i/>
          <w:color w:val="231F20"/>
        </w:rPr>
        <w:t xml:space="preserve"> </w:t>
      </w:r>
    </w:p>
    <w:p w14:paraId="7ABF074D" w14:textId="77777777" w:rsidR="00DA15A7" w:rsidRPr="001D0BA0" w:rsidRDefault="00DA15A7" w:rsidP="00DA15A7">
      <w:pPr>
        <w:pStyle w:val="BodyText"/>
        <w:spacing w:before="198" w:line="264" w:lineRule="auto"/>
        <w:ind w:left="270" w:right="690" w:firstLine="16"/>
        <w:jc w:val="both"/>
        <w:rPr>
          <w:rFonts w:asciiTheme="minorHAnsi" w:hAnsiTheme="minorHAnsi" w:cstheme="minorHAnsi"/>
          <w:b/>
          <w:i/>
        </w:rPr>
      </w:pPr>
      <w:r w:rsidRPr="001D0BA0">
        <w:rPr>
          <w:rFonts w:asciiTheme="minorHAnsi" w:hAnsiTheme="minorHAnsi" w:cstheme="minorHAnsi"/>
          <w:color w:val="231F20"/>
        </w:rPr>
        <w:t xml:space="preserve">Published/Posted citizen participation notices will include a statement in the identified LEP language(s) indicating that other “program materials are available in </w:t>
      </w:r>
      <w:r w:rsidRPr="001D0BA0">
        <w:rPr>
          <w:rFonts w:asciiTheme="minorHAnsi" w:hAnsiTheme="minorHAnsi" w:cstheme="minorHAnsi"/>
          <w:color w:val="231F20"/>
          <w:highlight w:val="yellow"/>
        </w:rPr>
        <w:t>named LEP language(s)</w:t>
      </w:r>
      <w:r w:rsidRPr="001D0BA0">
        <w:rPr>
          <w:rFonts w:asciiTheme="minorHAnsi" w:hAnsiTheme="minorHAnsi" w:cstheme="minorHAnsi"/>
          <w:color w:val="231F20"/>
        </w:rPr>
        <w:t xml:space="preserve"> upon request”. This statement must be in as many languages as has been identified during the Four Factor Analysis. </w:t>
      </w:r>
      <w:r w:rsidRPr="001D0BA0">
        <w:rPr>
          <w:rFonts w:asciiTheme="minorHAnsi" w:hAnsiTheme="minorHAnsi" w:cstheme="minorHAnsi"/>
          <w:b/>
          <w:i/>
          <w:color w:val="231F20"/>
        </w:rPr>
        <w:t xml:space="preserve">  </w:t>
      </w:r>
    </w:p>
    <w:p w14:paraId="0D8804B2" w14:textId="77777777" w:rsidR="00DA15A7" w:rsidRPr="001D0BA0" w:rsidRDefault="00DA15A7" w:rsidP="00DA15A7">
      <w:pPr>
        <w:pStyle w:val="BodyText"/>
        <w:spacing w:before="199" w:line="264" w:lineRule="auto"/>
        <w:ind w:left="270" w:right="690" w:firstLine="15"/>
        <w:jc w:val="both"/>
        <w:rPr>
          <w:rFonts w:asciiTheme="minorHAnsi" w:hAnsiTheme="minorHAnsi" w:cstheme="minorHAnsi"/>
          <w:b/>
          <w:i/>
        </w:rPr>
      </w:pPr>
      <w:r w:rsidRPr="001D0BA0">
        <w:rPr>
          <w:rFonts w:asciiTheme="minorHAnsi" w:hAnsiTheme="minorHAnsi" w:cstheme="minorHAnsi"/>
          <w:color w:val="231F20"/>
        </w:rPr>
        <w:t xml:space="preserve">All direct assistance program application documents and outreach materials will be provided in the identified LEP language(s). </w:t>
      </w:r>
      <w:r w:rsidRPr="001D0BA0">
        <w:rPr>
          <w:rFonts w:asciiTheme="minorHAnsi" w:hAnsiTheme="minorHAnsi" w:cstheme="minorHAnsi"/>
          <w:b/>
          <w:i/>
          <w:color w:val="231F20"/>
        </w:rPr>
        <w:t xml:space="preserve"> </w:t>
      </w:r>
    </w:p>
    <w:p w14:paraId="3628CD8C" w14:textId="77777777" w:rsidR="00DA15A7" w:rsidRPr="001D0BA0" w:rsidRDefault="00DA15A7" w:rsidP="00DA15A7">
      <w:pPr>
        <w:pStyle w:val="BodyText"/>
        <w:spacing w:before="199" w:line="264" w:lineRule="auto"/>
        <w:ind w:left="270" w:right="690" w:firstLine="15"/>
        <w:jc w:val="both"/>
        <w:rPr>
          <w:rFonts w:asciiTheme="minorHAnsi" w:hAnsiTheme="minorHAnsi" w:cstheme="minorHAnsi"/>
          <w:b/>
          <w:i/>
        </w:rPr>
      </w:pPr>
      <w:r w:rsidRPr="001D0BA0">
        <w:rPr>
          <w:rFonts w:asciiTheme="minorHAnsi" w:hAnsiTheme="minorHAnsi" w:cstheme="minorHAnsi"/>
          <w:color w:val="231F20"/>
        </w:rPr>
        <w:t xml:space="preserve">All public notices of income surveys and the income survey itself will be provided in </w:t>
      </w:r>
      <w:r w:rsidRPr="001D0BA0">
        <w:rPr>
          <w:rFonts w:asciiTheme="minorHAnsi" w:hAnsiTheme="minorHAnsi" w:cstheme="minorHAnsi"/>
          <w:color w:val="231F20"/>
          <w:highlight w:val="yellow"/>
        </w:rPr>
        <w:t>named LEP language(s)</w:t>
      </w:r>
      <w:r w:rsidRPr="001D0BA0">
        <w:rPr>
          <w:rFonts w:asciiTheme="minorHAnsi" w:hAnsiTheme="minorHAnsi" w:cstheme="minorHAnsi"/>
          <w:color w:val="231F20"/>
        </w:rPr>
        <w:t xml:space="preserve"> identified (if applicable).</w:t>
      </w:r>
      <w:r w:rsidRPr="001D0BA0">
        <w:rPr>
          <w:rFonts w:asciiTheme="minorHAnsi" w:hAnsiTheme="minorHAnsi" w:cstheme="minorHAnsi"/>
          <w:b/>
          <w:i/>
          <w:color w:val="231F20"/>
        </w:rPr>
        <w:t xml:space="preserve">  </w:t>
      </w:r>
    </w:p>
    <w:p w14:paraId="56624621" w14:textId="77777777" w:rsidR="00DA15A7" w:rsidRPr="001D0BA0" w:rsidRDefault="00DA15A7" w:rsidP="00DA15A7">
      <w:pPr>
        <w:pStyle w:val="BodyText"/>
        <w:spacing w:before="200" w:line="264" w:lineRule="auto"/>
        <w:ind w:left="270" w:right="690" w:firstLine="16"/>
        <w:jc w:val="both"/>
        <w:rPr>
          <w:rFonts w:asciiTheme="minorHAnsi" w:hAnsiTheme="minorHAnsi" w:cstheme="minorHAnsi"/>
          <w:b/>
          <w:i/>
        </w:rPr>
      </w:pPr>
      <w:r w:rsidRPr="001D0BA0">
        <w:rPr>
          <w:rFonts w:asciiTheme="minorHAnsi" w:hAnsiTheme="minorHAnsi" w:cstheme="minorHAnsi"/>
          <w:color w:val="231F20"/>
        </w:rPr>
        <w:t xml:space="preserve">For income surveys in service areas meeting the threshold of LEP and/or direct assistance intakes, when applicable, a translator will be retained to provide oral translation at the income survey or intake site to assist in filling out the survey/intake documents and explaining the program. The </w:t>
      </w:r>
      <w:r w:rsidRPr="001D0BA0">
        <w:rPr>
          <w:rFonts w:asciiTheme="minorHAnsi" w:hAnsiTheme="minorHAnsi" w:cstheme="minorHAnsi"/>
          <w:highlight w:val="yellow"/>
        </w:rPr>
        <w:t>Name of Jurisdiction</w:t>
      </w:r>
      <w:r w:rsidRPr="001D0BA0">
        <w:rPr>
          <w:rFonts w:asciiTheme="minorHAnsi" w:hAnsiTheme="minorHAnsi" w:cstheme="minorHAnsi"/>
        </w:rPr>
        <w:t>, nor its subrecipients</w:t>
      </w:r>
      <w:r w:rsidRPr="001D0BA0">
        <w:rPr>
          <w:rFonts w:asciiTheme="minorHAnsi" w:hAnsiTheme="minorHAnsi" w:cstheme="minorHAnsi"/>
          <w:color w:val="231F20"/>
        </w:rPr>
        <w:t xml:space="preserve"> will require the LEP applicant to provide their own translator, however, the applicant may bring someone if they choo</w:t>
      </w:r>
      <w:r w:rsidRPr="001D0BA0">
        <w:rPr>
          <w:rFonts w:asciiTheme="minorHAnsi" w:hAnsiTheme="minorHAnsi" w:cstheme="minorHAnsi"/>
          <w:bCs/>
          <w:iCs/>
          <w:color w:val="231F20"/>
        </w:rPr>
        <w:t>se</w:t>
      </w:r>
      <w:r w:rsidRPr="001D0BA0">
        <w:rPr>
          <w:rFonts w:asciiTheme="minorHAnsi" w:hAnsiTheme="minorHAnsi" w:cstheme="minorHAnsi"/>
          <w:b/>
          <w:i/>
          <w:color w:val="231F20"/>
        </w:rPr>
        <w:t xml:space="preserve">.  </w:t>
      </w:r>
    </w:p>
    <w:p w14:paraId="13294AC4" w14:textId="77777777" w:rsidR="00DA15A7" w:rsidRPr="001D0BA0" w:rsidRDefault="00DA15A7" w:rsidP="00DA15A7">
      <w:pPr>
        <w:pStyle w:val="BodyText"/>
        <w:spacing w:before="198" w:line="264" w:lineRule="auto"/>
        <w:ind w:left="270" w:right="690" w:firstLine="16"/>
        <w:jc w:val="both"/>
        <w:rPr>
          <w:rFonts w:asciiTheme="minorHAnsi" w:hAnsiTheme="minorHAnsi" w:cstheme="minorHAnsi"/>
        </w:rPr>
      </w:pPr>
      <w:r w:rsidRPr="001D0BA0">
        <w:rPr>
          <w:rFonts w:asciiTheme="minorHAnsi" w:hAnsiTheme="minorHAnsi" w:cstheme="minorHAnsi"/>
          <w:color w:val="231F20"/>
        </w:rPr>
        <w:t xml:space="preserve">If other populations of LEP persons are identified in the future, the </w:t>
      </w:r>
      <w:r w:rsidRPr="001D0BA0">
        <w:rPr>
          <w:rFonts w:asciiTheme="minorHAnsi" w:hAnsiTheme="minorHAnsi" w:cstheme="minorHAnsi"/>
          <w:highlight w:val="yellow"/>
        </w:rPr>
        <w:t>Name of Jurisdiction</w:t>
      </w:r>
      <w:r w:rsidRPr="001D0BA0">
        <w:rPr>
          <w:rFonts w:asciiTheme="minorHAnsi" w:hAnsiTheme="minorHAnsi" w:cstheme="minorHAnsi"/>
          <w:color w:val="231F20"/>
        </w:rPr>
        <w:t xml:space="preserve"> will provide additional measures to serve the language access needs of those persons. </w:t>
      </w:r>
      <w:r w:rsidRPr="001D0BA0">
        <w:rPr>
          <w:rFonts w:asciiTheme="minorHAnsi" w:hAnsiTheme="minorHAnsi" w:cstheme="minorHAnsi"/>
          <w:b/>
          <w:i/>
          <w:color w:val="231F20"/>
        </w:rPr>
        <w:t xml:space="preserve"> </w:t>
      </w:r>
    </w:p>
    <w:p w14:paraId="3225EE76" w14:textId="77777777" w:rsidR="00DA15A7" w:rsidRPr="001D0BA0" w:rsidRDefault="00DA15A7" w:rsidP="00DA15A7">
      <w:pPr>
        <w:pStyle w:val="BodyText"/>
        <w:spacing w:line="187" w:lineRule="exact"/>
        <w:ind w:left="270" w:right="690"/>
        <w:jc w:val="both"/>
        <w:rPr>
          <w:rFonts w:asciiTheme="minorHAnsi" w:hAnsiTheme="minorHAnsi" w:cstheme="minorHAnsi"/>
          <w:w w:val="99"/>
          <w:u w:val="single"/>
        </w:rPr>
      </w:pPr>
    </w:p>
    <w:p w14:paraId="7439F39D" w14:textId="77777777" w:rsidR="00DA15A7" w:rsidRPr="001D0BA0" w:rsidRDefault="00DA15A7" w:rsidP="00DA15A7">
      <w:pPr>
        <w:pStyle w:val="BodyText"/>
        <w:ind w:left="270"/>
        <w:rPr>
          <w:rFonts w:asciiTheme="minorHAnsi" w:hAnsiTheme="minorHAnsi" w:cstheme="minorHAnsi"/>
          <w:sz w:val="20"/>
        </w:rPr>
      </w:pPr>
    </w:p>
    <w:p w14:paraId="6E43CA90" w14:textId="77777777" w:rsidR="00DA15A7" w:rsidRPr="001D0BA0" w:rsidRDefault="00DA15A7" w:rsidP="00DA15A7">
      <w:pPr>
        <w:pStyle w:val="BodyText"/>
        <w:spacing w:before="10"/>
        <w:ind w:left="270"/>
        <w:rPr>
          <w:rFonts w:asciiTheme="minorHAnsi" w:hAnsiTheme="minorHAnsi" w:cstheme="minorHAnsi"/>
          <w:sz w:val="20"/>
        </w:rPr>
      </w:pPr>
    </w:p>
    <w:p w14:paraId="39BEF252" w14:textId="77777777" w:rsidR="00DA15A7" w:rsidRPr="001D0BA0" w:rsidRDefault="00DA15A7" w:rsidP="00DA15A7">
      <w:pPr>
        <w:pStyle w:val="BodyText"/>
        <w:tabs>
          <w:tab w:val="left" w:pos="5760"/>
        </w:tabs>
        <w:spacing w:before="113"/>
        <w:rPr>
          <w:rFonts w:asciiTheme="minorHAnsi" w:hAnsiTheme="minorHAnsi" w:cstheme="minorHAnsi"/>
          <w:color w:val="231F20"/>
        </w:rPr>
      </w:pPr>
      <w:r w:rsidRPr="001D0BA0">
        <w:rPr>
          <w:rFonts w:asciiTheme="minorHAnsi" w:hAnsiTheme="minorHAnsi" w:cstheme="minorHAnsi"/>
          <w:color w:val="231F20"/>
          <w:u w:val="single"/>
        </w:rPr>
        <w:tab/>
      </w:r>
      <w:r w:rsidRPr="001D0BA0">
        <w:rPr>
          <w:rFonts w:asciiTheme="minorHAnsi" w:hAnsiTheme="minorHAnsi" w:cstheme="minorHAnsi"/>
          <w:color w:val="231F20"/>
        </w:rPr>
        <w:tab/>
      </w:r>
      <w:r w:rsidRPr="001D0BA0">
        <w:rPr>
          <w:rFonts w:asciiTheme="minorHAnsi" w:hAnsiTheme="minorHAnsi" w:cstheme="minorHAnsi"/>
          <w:color w:val="231F20"/>
          <w:u w:val="single"/>
        </w:rPr>
        <w:tab/>
      </w:r>
      <w:r w:rsidRPr="001D0BA0">
        <w:rPr>
          <w:rFonts w:asciiTheme="minorHAnsi" w:hAnsiTheme="minorHAnsi" w:cstheme="minorHAnsi"/>
          <w:color w:val="231F20"/>
          <w:u w:val="single"/>
        </w:rPr>
        <w:tab/>
      </w:r>
      <w:r w:rsidRPr="001D0BA0">
        <w:rPr>
          <w:rFonts w:asciiTheme="minorHAnsi" w:hAnsiTheme="minorHAnsi" w:cstheme="minorHAnsi"/>
          <w:color w:val="231F20"/>
          <w:u w:val="single"/>
        </w:rPr>
        <w:tab/>
      </w:r>
      <w:r w:rsidRPr="001D0BA0">
        <w:rPr>
          <w:rFonts w:asciiTheme="minorHAnsi" w:hAnsiTheme="minorHAnsi" w:cstheme="minorHAnsi"/>
          <w:color w:val="231F20"/>
          <w:u w:val="single"/>
        </w:rPr>
        <w:tab/>
      </w:r>
      <w:r w:rsidRPr="001D0BA0">
        <w:rPr>
          <w:rFonts w:asciiTheme="minorHAnsi" w:hAnsiTheme="minorHAnsi" w:cstheme="minorHAnsi"/>
          <w:color w:val="231F20"/>
          <w:u w:val="single"/>
        </w:rPr>
        <w:tab/>
      </w:r>
    </w:p>
    <w:p w14:paraId="6D62FEF1" w14:textId="77777777" w:rsidR="00DA15A7" w:rsidRPr="001D0BA0" w:rsidRDefault="00DA15A7" w:rsidP="00DA15A7">
      <w:pPr>
        <w:pStyle w:val="BodyText"/>
        <w:tabs>
          <w:tab w:val="left" w:pos="5760"/>
        </w:tabs>
        <w:spacing w:before="113"/>
        <w:rPr>
          <w:rFonts w:asciiTheme="minorHAnsi" w:hAnsiTheme="minorHAnsi" w:cstheme="minorHAnsi"/>
          <w:color w:val="231F20"/>
        </w:rPr>
      </w:pPr>
      <w:r w:rsidRPr="001D0BA0">
        <w:rPr>
          <w:rFonts w:asciiTheme="minorHAnsi" w:hAnsiTheme="minorHAnsi" w:cstheme="minorHAnsi"/>
          <w:color w:val="231F20"/>
        </w:rPr>
        <w:t>Chief Elected Official (signature)</w:t>
      </w:r>
      <w:r w:rsidRPr="001D0BA0">
        <w:rPr>
          <w:rFonts w:asciiTheme="minorHAnsi" w:hAnsiTheme="minorHAnsi" w:cstheme="minorHAnsi"/>
          <w:color w:val="231F20"/>
        </w:rPr>
        <w:tab/>
      </w:r>
      <w:r w:rsidRPr="001D0BA0">
        <w:rPr>
          <w:rFonts w:asciiTheme="minorHAnsi" w:hAnsiTheme="minorHAnsi" w:cstheme="minorHAnsi"/>
          <w:color w:val="231F20"/>
        </w:rPr>
        <w:tab/>
        <w:t>Date</w:t>
      </w:r>
    </w:p>
    <w:p w14:paraId="09DB4483" w14:textId="77777777" w:rsidR="00DA15A7" w:rsidRPr="001D0BA0" w:rsidRDefault="00DA15A7" w:rsidP="00DA15A7">
      <w:pPr>
        <w:pStyle w:val="BodyText"/>
        <w:rPr>
          <w:rFonts w:asciiTheme="minorHAnsi" w:hAnsiTheme="minorHAnsi" w:cstheme="minorHAnsi"/>
          <w:sz w:val="24"/>
        </w:rPr>
      </w:pPr>
    </w:p>
    <w:p w14:paraId="3BE00ADD" w14:textId="77777777" w:rsidR="00DA15A7" w:rsidRPr="001D0BA0" w:rsidRDefault="00DA15A7" w:rsidP="00DA15A7">
      <w:pPr>
        <w:pStyle w:val="BodyText"/>
        <w:tabs>
          <w:tab w:val="left" w:pos="5760"/>
        </w:tabs>
        <w:spacing w:before="113"/>
        <w:rPr>
          <w:rFonts w:asciiTheme="minorHAnsi" w:hAnsiTheme="minorHAnsi" w:cstheme="minorHAnsi"/>
          <w:color w:val="231F20"/>
        </w:rPr>
      </w:pPr>
      <w:r w:rsidRPr="001D0BA0">
        <w:rPr>
          <w:rFonts w:asciiTheme="minorHAnsi" w:hAnsiTheme="minorHAnsi" w:cstheme="minorHAnsi"/>
          <w:color w:val="231F20"/>
        </w:rPr>
        <w:tab/>
      </w:r>
      <w:r w:rsidRPr="001D0BA0">
        <w:rPr>
          <w:rFonts w:asciiTheme="minorHAnsi" w:hAnsiTheme="minorHAnsi" w:cstheme="minorHAnsi"/>
          <w:color w:val="231F20"/>
        </w:rPr>
        <w:tab/>
      </w:r>
    </w:p>
    <w:p w14:paraId="1D0D9FBF" w14:textId="77777777" w:rsidR="00DA15A7" w:rsidRPr="001D0BA0" w:rsidRDefault="00DA15A7" w:rsidP="00DA15A7">
      <w:pPr>
        <w:pStyle w:val="BodyText"/>
        <w:tabs>
          <w:tab w:val="left" w:pos="5760"/>
        </w:tabs>
        <w:spacing w:before="113"/>
        <w:rPr>
          <w:rFonts w:asciiTheme="minorHAnsi" w:hAnsiTheme="minorHAnsi" w:cstheme="minorHAnsi"/>
          <w:color w:val="231F20"/>
          <w:highlight w:val="yellow"/>
          <w:u w:val="single"/>
        </w:rPr>
      </w:pPr>
      <w:r w:rsidRPr="001D0BA0">
        <w:rPr>
          <w:rFonts w:asciiTheme="minorHAnsi" w:hAnsiTheme="minorHAnsi" w:cstheme="minorHAnsi"/>
          <w:color w:val="231F20"/>
          <w:u w:val="single"/>
        </w:rPr>
        <w:tab/>
      </w:r>
    </w:p>
    <w:p w14:paraId="2EB62599" w14:textId="77777777" w:rsidR="00DA15A7" w:rsidRPr="001D0BA0" w:rsidRDefault="00DA15A7" w:rsidP="00DA15A7">
      <w:pPr>
        <w:pStyle w:val="BodyText"/>
        <w:tabs>
          <w:tab w:val="left" w:pos="5760"/>
        </w:tabs>
        <w:spacing w:before="113"/>
        <w:rPr>
          <w:rFonts w:asciiTheme="minorHAnsi" w:hAnsiTheme="minorHAnsi" w:cstheme="minorHAnsi"/>
          <w:color w:val="231F20"/>
        </w:rPr>
      </w:pPr>
      <w:r w:rsidRPr="001D0BA0">
        <w:rPr>
          <w:rFonts w:asciiTheme="minorHAnsi" w:hAnsiTheme="minorHAnsi" w:cstheme="minorHAnsi"/>
          <w:color w:val="231F20"/>
          <w:highlight w:val="yellow"/>
        </w:rPr>
        <w:t>Name of Chief Elected Official</w:t>
      </w:r>
      <w:r w:rsidRPr="001D0BA0">
        <w:rPr>
          <w:rFonts w:asciiTheme="minorHAnsi" w:hAnsiTheme="minorHAnsi" w:cstheme="minorHAnsi"/>
          <w:color w:val="231F20"/>
        </w:rPr>
        <w:t xml:space="preserve">  </w:t>
      </w:r>
      <w:r w:rsidRPr="001D0BA0">
        <w:rPr>
          <w:rFonts w:asciiTheme="minorHAnsi" w:hAnsiTheme="minorHAnsi" w:cstheme="minorHAnsi"/>
          <w:color w:val="231F20"/>
        </w:rPr>
        <w:tab/>
      </w:r>
      <w:r w:rsidRPr="001D0BA0">
        <w:rPr>
          <w:rFonts w:asciiTheme="minorHAnsi" w:hAnsiTheme="minorHAnsi" w:cstheme="minorHAnsi"/>
          <w:color w:val="231F20"/>
        </w:rPr>
        <w:tab/>
      </w:r>
    </w:p>
    <w:p w14:paraId="1CCD35CD" w14:textId="77777777" w:rsidR="00DA15A7" w:rsidRPr="001D0BA0" w:rsidRDefault="00DA15A7" w:rsidP="00DA15A7">
      <w:pPr>
        <w:pStyle w:val="BodyText"/>
        <w:tabs>
          <w:tab w:val="left" w:pos="5760"/>
        </w:tabs>
        <w:spacing w:before="113"/>
        <w:rPr>
          <w:rFonts w:asciiTheme="minorHAnsi" w:hAnsiTheme="minorHAnsi" w:cstheme="minorHAnsi"/>
          <w:color w:val="231F20"/>
        </w:rPr>
      </w:pPr>
    </w:p>
    <w:p w14:paraId="286D24D1" w14:textId="709884DD" w:rsidR="00120704" w:rsidRPr="001D0BA0" w:rsidRDefault="00120704">
      <w:pPr>
        <w:rPr>
          <w:rFonts w:asciiTheme="minorHAnsi" w:hAnsiTheme="minorHAnsi" w:cstheme="minorHAnsi"/>
          <w:b/>
          <w:bCs/>
          <w:color w:val="365F91" w:themeColor="accent1" w:themeShade="BF"/>
          <w:sz w:val="28"/>
          <w:szCs w:val="28"/>
        </w:rPr>
      </w:pPr>
      <w:r w:rsidRPr="001D0BA0">
        <w:rPr>
          <w:rFonts w:asciiTheme="minorHAnsi" w:hAnsiTheme="minorHAnsi" w:cstheme="minorHAnsi"/>
          <w:color w:val="365F91" w:themeColor="accent1" w:themeShade="BF"/>
          <w:sz w:val="28"/>
          <w:szCs w:val="28"/>
        </w:rPr>
        <w:br w:type="page"/>
      </w:r>
    </w:p>
    <w:p w14:paraId="3297676C" w14:textId="084314AE" w:rsidR="009A6C2C" w:rsidRPr="001D0BA0" w:rsidRDefault="009111BB" w:rsidP="009A6C2C">
      <w:pPr>
        <w:pStyle w:val="Heading2"/>
        <w:ind w:left="0"/>
        <w:jc w:val="both"/>
        <w:rPr>
          <w:rFonts w:asciiTheme="minorHAnsi" w:hAnsiTheme="minorHAnsi" w:cstheme="minorHAnsi"/>
          <w:color w:val="365F91" w:themeColor="accent1" w:themeShade="BF"/>
          <w:sz w:val="28"/>
          <w:szCs w:val="28"/>
        </w:rPr>
      </w:pPr>
      <w:bookmarkStart w:id="69" w:name="_Toc155086033"/>
      <w:r w:rsidRPr="001D0BA0">
        <w:rPr>
          <w:rFonts w:asciiTheme="minorHAnsi" w:hAnsiTheme="minorHAnsi" w:cstheme="minorHAnsi"/>
          <w:color w:val="365F91" w:themeColor="accent1" w:themeShade="BF"/>
          <w:sz w:val="28"/>
          <w:szCs w:val="28"/>
        </w:rPr>
        <w:lastRenderedPageBreak/>
        <w:t xml:space="preserve">ATTACHMENT </w:t>
      </w:r>
      <w:r w:rsidR="00667BAB">
        <w:rPr>
          <w:rFonts w:asciiTheme="minorHAnsi" w:hAnsiTheme="minorHAnsi" w:cstheme="minorHAnsi"/>
          <w:color w:val="365F91" w:themeColor="accent1" w:themeShade="BF"/>
          <w:sz w:val="28"/>
          <w:szCs w:val="28"/>
        </w:rPr>
        <w:t>D</w:t>
      </w:r>
      <w:r w:rsidR="008B3DEB" w:rsidRPr="001D0BA0">
        <w:rPr>
          <w:rFonts w:asciiTheme="minorHAnsi" w:hAnsiTheme="minorHAnsi" w:cstheme="minorHAnsi"/>
          <w:color w:val="365F91" w:themeColor="accent1" w:themeShade="BF"/>
          <w:sz w:val="28"/>
          <w:szCs w:val="28"/>
        </w:rPr>
        <w:t xml:space="preserve">: </w:t>
      </w:r>
      <w:r w:rsidR="0075043F" w:rsidRPr="001D0BA0">
        <w:rPr>
          <w:rFonts w:asciiTheme="minorHAnsi" w:hAnsiTheme="minorHAnsi" w:cstheme="minorHAnsi"/>
          <w:color w:val="365F91" w:themeColor="accent1" w:themeShade="BF"/>
          <w:sz w:val="28"/>
          <w:szCs w:val="28"/>
        </w:rPr>
        <w:t xml:space="preserve">SAMPLE </w:t>
      </w:r>
      <w:r w:rsidR="009A6C2C" w:rsidRPr="001D0BA0">
        <w:rPr>
          <w:rFonts w:asciiTheme="minorHAnsi" w:hAnsiTheme="minorHAnsi" w:cstheme="minorHAnsi"/>
          <w:color w:val="365F91" w:themeColor="accent1" w:themeShade="BF"/>
          <w:sz w:val="28"/>
          <w:szCs w:val="28"/>
        </w:rPr>
        <w:t>RESOLUTION ASSURING FAIR HOUSING</w:t>
      </w:r>
      <w:bookmarkEnd w:id="69"/>
    </w:p>
    <w:p w14:paraId="7567702D" w14:textId="77777777" w:rsidR="009A6C2C" w:rsidRPr="001D0BA0" w:rsidRDefault="009A6C2C" w:rsidP="009A6C2C">
      <w:pPr>
        <w:pStyle w:val="BodyText"/>
        <w:spacing w:before="8"/>
        <w:jc w:val="both"/>
        <w:rPr>
          <w:rFonts w:asciiTheme="minorHAnsi" w:hAnsiTheme="minorHAnsi" w:cstheme="minorHAnsi"/>
          <w:b/>
        </w:rPr>
      </w:pPr>
    </w:p>
    <w:p w14:paraId="19F51320" w14:textId="77777777" w:rsidR="008B3DEB" w:rsidRPr="001D0BA0" w:rsidRDefault="008B3DEB" w:rsidP="009111BB">
      <w:pPr>
        <w:jc w:val="center"/>
        <w:rPr>
          <w:rFonts w:asciiTheme="minorHAnsi" w:hAnsiTheme="minorHAnsi" w:cstheme="minorHAnsi"/>
          <w:sz w:val="24"/>
          <w:szCs w:val="24"/>
        </w:rPr>
      </w:pPr>
      <w:r w:rsidRPr="001D0BA0">
        <w:rPr>
          <w:rFonts w:asciiTheme="minorHAnsi" w:hAnsiTheme="minorHAnsi" w:cstheme="minorHAnsi"/>
          <w:sz w:val="24"/>
          <w:szCs w:val="24"/>
        </w:rPr>
        <w:t>Resolution:________________</w:t>
      </w:r>
    </w:p>
    <w:p w14:paraId="69EB6B0B" w14:textId="77777777" w:rsidR="008B3DEB" w:rsidRPr="001F2D80" w:rsidRDefault="008B3DEB" w:rsidP="008B3DEB">
      <w:pPr>
        <w:rPr>
          <w:rFonts w:asciiTheme="minorHAnsi" w:hAnsiTheme="minorHAnsi" w:cstheme="minorHAnsi"/>
        </w:rPr>
      </w:pPr>
    </w:p>
    <w:p w14:paraId="07767C96" w14:textId="77777777" w:rsidR="008B3DEB" w:rsidRPr="001F2D80" w:rsidRDefault="008B3DEB" w:rsidP="002678B7">
      <w:pPr>
        <w:spacing w:after="120" w:line="276" w:lineRule="auto"/>
        <w:ind w:left="86" w:right="403" w:firstLine="360"/>
        <w:jc w:val="both"/>
        <w:rPr>
          <w:rFonts w:asciiTheme="minorHAnsi" w:hAnsiTheme="minorHAnsi" w:cstheme="minorHAnsi"/>
        </w:rPr>
      </w:pPr>
      <w:proofErr w:type="gramStart"/>
      <w:r w:rsidRPr="001F2D80">
        <w:rPr>
          <w:rFonts w:asciiTheme="minorHAnsi" w:hAnsiTheme="minorHAnsi" w:cstheme="minorHAnsi"/>
        </w:rPr>
        <w:t>WHEREAS,</w:t>
      </w:r>
      <w:proofErr w:type="gramEnd"/>
      <w:r w:rsidRPr="001F2D80">
        <w:rPr>
          <w:rFonts w:asciiTheme="minorHAnsi" w:hAnsiTheme="minorHAnsi" w:cstheme="minorHAnsi"/>
        </w:rPr>
        <w:t xml:space="preserve"> it</w:t>
      </w:r>
      <w:r w:rsidRPr="001F2D80">
        <w:rPr>
          <w:rFonts w:asciiTheme="minorHAnsi" w:hAnsiTheme="minorHAnsi" w:cstheme="minorHAnsi"/>
          <w:spacing w:val="22"/>
        </w:rPr>
        <w:t xml:space="preserve"> </w:t>
      </w:r>
      <w:r w:rsidRPr="001F2D80">
        <w:rPr>
          <w:rFonts w:asciiTheme="minorHAnsi" w:hAnsiTheme="minorHAnsi" w:cstheme="minorHAnsi"/>
        </w:rPr>
        <w:t>is</w:t>
      </w:r>
      <w:r w:rsidRPr="001F2D80">
        <w:rPr>
          <w:rFonts w:asciiTheme="minorHAnsi" w:hAnsiTheme="minorHAnsi" w:cstheme="minorHAnsi"/>
          <w:spacing w:val="10"/>
        </w:rPr>
        <w:t xml:space="preserve"> </w:t>
      </w:r>
      <w:r w:rsidRPr="001F2D80">
        <w:rPr>
          <w:rFonts w:asciiTheme="minorHAnsi" w:hAnsiTheme="minorHAnsi" w:cstheme="minorHAnsi"/>
        </w:rPr>
        <w:t>the (</w:t>
      </w:r>
      <w:r w:rsidRPr="001F2D80">
        <w:rPr>
          <w:rFonts w:asciiTheme="minorHAnsi" w:hAnsiTheme="minorHAnsi" w:cstheme="minorHAnsi"/>
          <w:highlight w:val="yellow"/>
        </w:rPr>
        <w:t>City/Town Councils or Board of</w:t>
      </w:r>
      <w:r w:rsidRPr="001F2D80">
        <w:rPr>
          <w:rFonts w:asciiTheme="minorHAnsi" w:hAnsiTheme="minorHAnsi" w:cstheme="minorHAnsi"/>
          <w:spacing w:val="1"/>
          <w:highlight w:val="yellow"/>
        </w:rPr>
        <w:t xml:space="preserve"> </w:t>
      </w:r>
      <w:r w:rsidRPr="001F2D80">
        <w:rPr>
          <w:rFonts w:asciiTheme="minorHAnsi" w:hAnsiTheme="minorHAnsi" w:cstheme="minorHAnsi"/>
          <w:highlight w:val="yellow"/>
        </w:rPr>
        <w:t>County Commissioners’</w:t>
      </w:r>
      <w:r w:rsidRPr="001F2D80">
        <w:rPr>
          <w:rFonts w:asciiTheme="minorHAnsi" w:hAnsiTheme="minorHAnsi" w:cstheme="minorHAnsi"/>
        </w:rPr>
        <w:t>) firm belief that discrimination in housing not only threatens the rights and privileges of the</w:t>
      </w:r>
      <w:r w:rsidRPr="001F2D80">
        <w:rPr>
          <w:rFonts w:asciiTheme="minorHAnsi" w:hAnsiTheme="minorHAnsi" w:cstheme="minorHAnsi"/>
          <w:spacing w:val="2"/>
        </w:rPr>
        <w:t xml:space="preserve"> </w:t>
      </w:r>
      <w:r w:rsidRPr="001F2D80">
        <w:rPr>
          <w:rFonts w:asciiTheme="minorHAnsi" w:hAnsiTheme="minorHAnsi" w:cstheme="minorHAnsi"/>
        </w:rPr>
        <w:t>citizens of (</w:t>
      </w:r>
      <w:r w:rsidRPr="001F2D80">
        <w:rPr>
          <w:rFonts w:asciiTheme="minorHAnsi" w:hAnsiTheme="minorHAnsi" w:cstheme="minorHAnsi"/>
          <w:highlight w:val="yellow"/>
        </w:rPr>
        <w:t>Name of Subgrantee</w:t>
      </w:r>
      <w:r w:rsidRPr="001F2D80">
        <w:rPr>
          <w:rFonts w:asciiTheme="minorHAnsi" w:hAnsiTheme="minorHAnsi" w:cstheme="minorHAnsi"/>
        </w:rPr>
        <w:t>) but also menaces the institutions and foundations of free and democratic society;</w:t>
      </w:r>
      <w:r w:rsidRPr="001F2D80">
        <w:rPr>
          <w:rFonts w:asciiTheme="minorHAnsi" w:hAnsiTheme="minorHAnsi" w:cstheme="minorHAnsi"/>
          <w:spacing w:val="-5"/>
        </w:rPr>
        <w:t xml:space="preserve"> </w:t>
      </w:r>
      <w:r w:rsidRPr="001F2D80">
        <w:rPr>
          <w:rFonts w:asciiTheme="minorHAnsi" w:hAnsiTheme="minorHAnsi" w:cstheme="minorHAnsi"/>
        </w:rPr>
        <w:t>and,</w:t>
      </w:r>
    </w:p>
    <w:p w14:paraId="67963612" w14:textId="77777777" w:rsidR="008B3DEB" w:rsidRPr="001F2D80" w:rsidRDefault="008B3DEB" w:rsidP="002678B7">
      <w:pPr>
        <w:spacing w:after="120" w:line="276" w:lineRule="auto"/>
        <w:ind w:left="90" w:right="400" w:firstLine="360"/>
        <w:jc w:val="both"/>
        <w:rPr>
          <w:rFonts w:asciiTheme="minorHAnsi" w:hAnsiTheme="minorHAnsi" w:cstheme="minorHAnsi"/>
        </w:rPr>
      </w:pPr>
      <w:proofErr w:type="gramStart"/>
      <w:r w:rsidRPr="001F2D80">
        <w:rPr>
          <w:rFonts w:asciiTheme="minorHAnsi" w:hAnsiTheme="minorHAnsi" w:cstheme="minorHAnsi"/>
        </w:rPr>
        <w:t>WHEREAS,</w:t>
      </w:r>
      <w:proofErr w:type="gramEnd"/>
      <w:r w:rsidRPr="001F2D80">
        <w:rPr>
          <w:rFonts w:asciiTheme="minorHAnsi" w:hAnsiTheme="minorHAnsi" w:cstheme="minorHAnsi"/>
        </w:rPr>
        <w:t xml:space="preserve"> this body desires to give meaning to the guarantees of equal rights contained in the Constitution and laws of this State and the United States and to encourage and bring about mutual self-respect and understanding among all citizens and groups in the (</w:t>
      </w:r>
      <w:r w:rsidRPr="001F2D80">
        <w:rPr>
          <w:rFonts w:asciiTheme="minorHAnsi" w:hAnsiTheme="minorHAnsi" w:cstheme="minorHAnsi"/>
          <w:highlight w:val="yellow"/>
        </w:rPr>
        <w:t>City/Town/County</w:t>
      </w:r>
      <w:r w:rsidRPr="001F2D80">
        <w:rPr>
          <w:rFonts w:asciiTheme="minorHAnsi" w:hAnsiTheme="minorHAnsi" w:cstheme="minorHAnsi"/>
        </w:rPr>
        <w:t>);</w:t>
      </w:r>
      <w:r w:rsidRPr="001F2D80">
        <w:rPr>
          <w:rFonts w:asciiTheme="minorHAnsi" w:hAnsiTheme="minorHAnsi" w:cstheme="minorHAnsi"/>
          <w:spacing w:val="-1"/>
        </w:rPr>
        <w:t xml:space="preserve"> </w:t>
      </w:r>
      <w:r w:rsidRPr="001F2D80">
        <w:rPr>
          <w:rFonts w:asciiTheme="minorHAnsi" w:hAnsiTheme="minorHAnsi" w:cstheme="minorHAnsi"/>
        </w:rPr>
        <w:t>and,</w:t>
      </w:r>
    </w:p>
    <w:p w14:paraId="08A5377F" w14:textId="77777777" w:rsidR="008B3DEB" w:rsidRPr="001F2D80" w:rsidRDefault="008B3DEB" w:rsidP="002678B7">
      <w:pPr>
        <w:spacing w:after="120" w:line="276" w:lineRule="auto"/>
        <w:ind w:left="90" w:right="400" w:firstLine="360"/>
        <w:jc w:val="both"/>
        <w:rPr>
          <w:rFonts w:asciiTheme="minorHAnsi" w:hAnsiTheme="minorHAnsi" w:cstheme="minorHAnsi"/>
        </w:rPr>
      </w:pPr>
      <w:r w:rsidRPr="001F2D80">
        <w:rPr>
          <w:rFonts w:asciiTheme="minorHAnsi" w:hAnsiTheme="minorHAnsi" w:cstheme="minorHAnsi"/>
        </w:rPr>
        <w:t>WHEREAS, under the federal fair housing, (Title VIII of the Civil Rights Act of 1968), it is illegal to deny housing to any person because of race, color, religion, sex, or national origin; and,</w:t>
      </w:r>
    </w:p>
    <w:p w14:paraId="454EA647" w14:textId="77777777" w:rsidR="008B3DEB" w:rsidRPr="001F2D80" w:rsidRDefault="008B3DEB" w:rsidP="002678B7">
      <w:pPr>
        <w:spacing w:after="120" w:line="276" w:lineRule="auto"/>
        <w:ind w:left="90" w:right="400" w:firstLine="360"/>
        <w:jc w:val="both"/>
        <w:rPr>
          <w:rFonts w:asciiTheme="minorHAnsi" w:hAnsiTheme="minorHAnsi" w:cstheme="minorHAnsi"/>
        </w:rPr>
      </w:pPr>
      <w:r w:rsidRPr="001F2D80">
        <w:rPr>
          <w:rFonts w:asciiTheme="minorHAnsi" w:hAnsiTheme="minorHAnsi" w:cstheme="minorHAnsi"/>
        </w:rPr>
        <w:t>THEREFORE, BE IT RESOLVED the (</w:t>
      </w:r>
      <w:r w:rsidRPr="001F2D80">
        <w:rPr>
          <w:rFonts w:asciiTheme="minorHAnsi" w:hAnsiTheme="minorHAnsi" w:cstheme="minorHAnsi"/>
          <w:highlight w:val="yellow"/>
        </w:rPr>
        <w:t>Name of Subgrantee</w:t>
      </w:r>
      <w:r w:rsidRPr="001F2D80">
        <w:rPr>
          <w:rFonts w:asciiTheme="minorHAnsi" w:hAnsiTheme="minorHAnsi" w:cstheme="minorHAnsi"/>
        </w:rPr>
        <w:t>), South Dakota, makes a firm commitment to do all within its power to eliminate prejudice, intolerance, disorder, and discrimination in</w:t>
      </w:r>
      <w:r w:rsidRPr="001F2D80">
        <w:rPr>
          <w:rFonts w:asciiTheme="minorHAnsi" w:hAnsiTheme="minorHAnsi" w:cstheme="minorHAnsi"/>
          <w:spacing w:val="-1"/>
        </w:rPr>
        <w:t xml:space="preserve"> </w:t>
      </w:r>
      <w:r w:rsidRPr="001F2D80">
        <w:rPr>
          <w:rFonts w:asciiTheme="minorHAnsi" w:hAnsiTheme="minorHAnsi" w:cstheme="minorHAnsi"/>
        </w:rPr>
        <w:t>housing.</w:t>
      </w:r>
    </w:p>
    <w:p w14:paraId="754DD2E6" w14:textId="77777777" w:rsidR="008B3DEB" w:rsidRPr="001F2D80" w:rsidRDefault="008B3DEB" w:rsidP="002678B7">
      <w:pPr>
        <w:spacing w:after="120" w:line="276" w:lineRule="auto"/>
        <w:ind w:left="90" w:right="400" w:firstLine="360"/>
        <w:jc w:val="both"/>
        <w:rPr>
          <w:rFonts w:asciiTheme="minorHAnsi" w:hAnsiTheme="minorHAnsi" w:cstheme="minorHAnsi"/>
        </w:rPr>
      </w:pPr>
      <w:r w:rsidRPr="001F2D80">
        <w:rPr>
          <w:rFonts w:asciiTheme="minorHAnsi" w:hAnsiTheme="minorHAnsi" w:cstheme="minorHAnsi"/>
        </w:rPr>
        <w:t>BE IT FURTHER RESOLVED that the Fair Housing and Equal Opportunity logo will be displayed at (</w:t>
      </w:r>
      <w:r w:rsidRPr="001F2D80">
        <w:rPr>
          <w:rFonts w:asciiTheme="minorHAnsi" w:hAnsiTheme="minorHAnsi" w:cstheme="minorHAnsi"/>
          <w:highlight w:val="yellow"/>
        </w:rPr>
        <w:t>City/Town/County</w:t>
      </w:r>
      <w:r w:rsidRPr="001F2D80">
        <w:rPr>
          <w:rFonts w:asciiTheme="minorHAnsi" w:hAnsiTheme="minorHAnsi" w:cstheme="minorHAnsi"/>
        </w:rPr>
        <w:t xml:space="preserve">) </w:t>
      </w:r>
      <w:r w:rsidRPr="001F2D80">
        <w:rPr>
          <w:rFonts w:asciiTheme="minorHAnsi" w:hAnsiTheme="minorHAnsi" w:cstheme="minorHAnsi"/>
          <w:highlight w:val="yellow"/>
        </w:rPr>
        <w:t>city/county</w:t>
      </w:r>
      <w:r w:rsidRPr="001F2D80">
        <w:rPr>
          <w:rFonts w:asciiTheme="minorHAnsi" w:hAnsiTheme="minorHAnsi" w:cstheme="minorHAnsi"/>
        </w:rPr>
        <w:t xml:space="preserve"> office and on all official correspondence.</w:t>
      </w:r>
    </w:p>
    <w:p w14:paraId="45A0AAFB" w14:textId="77777777" w:rsidR="008B3DEB" w:rsidRPr="001F2D80" w:rsidRDefault="008B3DEB" w:rsidP="002678B7">
      <w:pPr>
        <w:spacing w:after="120" w:line="276" w:lineRule="auto"/>
        <w:ind w:left="90" w:right="400" w:firstLine="360"/>
        <w:jc w:val="both"/>
        <w:rPr>
          <w:rFonts w:asciiTheme="minorHAnsi" w:hAnsiTheme="minorHAnsi" w:cstheme="minorHAnsi"/>
        </w:rPr>
      </w:pPr>
      <w:r w:rsidRPr="001F2D80">
        <w:rPr>
          <w:rFonts w:asciiTheme="minorHAnsi" w:hAnsiTheme="minorHAnsi" w:cstheme="minorHAnsi"/>
        </w:rPr>
        <w:t>BE IT FURTHER RESOLVED that the following procedures will be used to accomplish the purpose of the resolution:</w:t>
      </w:r>
    </w:p>
    <w:p w14:paraId="3FCC288A" w14:textId="77777777" w:rsidR="008B3DEB" w:rsidRPr="001F2D80" w:rsidRDefault="008B3DEB" w:rsidP="002678B7">
      <w:pPr>
        <w:pStyle w:val="ListParagraph"/>
        <w:numPr>
          <w:ilvl w:val="0"/>
          <w:numId w:val="33"/>
        </w:numPr>
        <w:spacing w:after="120" w:line="276" w:lineRule="auto"/>
        <w:ind w:left="810" w:right="720"/>
        <w:jc w:val="both"/>
        <w:rPr>
          <w:rFonts w:asciiTheme="minorHAnsi" w:hAnsiTheme="minorHAnsi" w:cstheme="minorHAnsi"/>
        </w:rPr>
      </w:pPr>
      <w:r w:rsidRPr="001F2D80">
        <w:rPr>
          <w:rFonts w:asciiTheme="minorHAnsi" w:hAnsiTheme="minorHAnsi" w:cstheme="minorHAnsi"/>
        </w:rPr>
        <w:t>The (</w:t>
      </w:r>
      <w:r w:rsidRPr="001F2D80">
        <w:rPr>
          <w:rFonts w:asciiTheme="minorHAnsi" w:hAnsiTheme="minorHAnsi" w:cstheme="minorHAnsi"/>
          <w:highlight w:val="yellow"/>
        </w:rPr>
        <w:t>City/Town Council/Board of County</w:t>
      </w:r>
      <w:r w:rsidRPr="001F2D80">
        <w:rPr>
          <w:rFonts w:asciiTheme="minorHAnsi" w:hAnsiTheme="minorHAnsi" w:cstheme="minorHAnsi"/>
          <w:spacing w:val="41"/>
          <w:highlight w:val="yellow"/>
        </w:rPr>
        <w:t xml:space="preserve"> </w:t>
      </w:r>
      <w:r w:rsidRPr="001F2D80">
        <w:rPr>
          <w:rFonts w:asciiTheme="minorHAnsi" w:hAnsiTheme="minorHAnsi" w:cstheme="minorHAnsi"/>
          <w:highlight w:val="yellow"/>
        </w:rPr>
        <w:t>Commissioners</w:t>
      </w:r>
      <w:r w:rsidRPr="001F2D80">
        <w:rPr>
          <w:rFonts w:asciiTheme="minorHAnsi" w:hAnsiTheme="minorHAnsi" w:cstheme="minorHAnsi"/>
        </w:rPr>
        <w:t>) shall inform all (</w:t>
      </w:r>
      <w:r w:rsidRPr="001F2D80">
        <w:rPr>
          <w:rFonts w:asciiTheme="minorHAnsi" w:hAnsiTheme="minorHAnsi" w:cstheme="minorHAnsi"/>
          <w:highlight w:val="yellow"/>
        </w:rPr>
        <w:t>City/Town/County</w:t>
      </w:r>
      <w:r w:rsidRPr="001F2D80">
        <w:rPr>
          <w:rFonts w:asciiTheme="minorHAnsi" w:hAnsiTheme="minorHAnsi" w:cstheme="minorHAnsi"/>
        </w:rPr>
        <w:t>) employees of</w:t>
      </w:r>
      <w:r w:rsidRPr="001F2D80">
        <w:rPr>
          <w:rFonts w:asciiTheme="minorHAnsi" w:hAnsiTheme="minorHAnsi" w:cstheme="minorHAnsi"/>
          <w:spacing w:val="51"/>
        </w:rPr>
        <w:t xml:space="preserve"> </w:t>
      </w:r>
      <w:r w:rsidRPr="001F2D80">
        <w:rPr>
          <w:rFonts w:asciiTheme="minorHAnsi" w:hAnsiTheme="minorHAnsi" w:cstheme="minorHAnsi"/>
        </w:rPr>
        <w:t>the (</w:t>
      </w:r>
      <w:r w:rsidRPr="001F2D80">
        <w:rPr>
          <w:rFonts w:asciiTheme="minorHAnsi" w:hAnsiTheme="minorHAnsi" w:cstheme="minorHAnsi"/>
          <w:highlight w:val="yellow"/>
        </w:rPr>
        <w:t>City/Town/County’s</w:t>
      </w:r>
      <w:r w:rsidRPr="001F2D80">
        <w:rPr>
          <w:rFonts w:asciiTheme="minorHAnsi" w:hAnsiTheme="minorHAnsi" w:cstheme="minorHAnsi"/>
        </w:rPr>
        <w:t>) commitment to equal</w:t>
      </w:r>
      <w:r w:rsidRPr="001F2D80">
        <w:rPr>
          <w:rFonts w:asciiTheme="minorHAnsi" w:hAnsiTheme="minorHAnsi" w:cstheme="minorHAnsi"/>
          <w:spacing w:val="-3"/>
        </w:rPr>
        <w:t xml:space="preserve"> </w:t>
      </w:r>
      <w:r w:rsidRPr="001F2D80">
        <w:rPr>
          <w:rFonts w:asciiTheme="minorHAnsi" w:hAnsiTheme="minorHAnsi" w:cstheme="minorHAnsi"/>
        </w:rPr>
        <w:t>housing.</w:t>
      </w:r>
    </w:p>
    <w:p w14:paraId="163C094E" w14:textId="77777777" w:rsidR="008B3DEB" w:rsidRPr="001F2D80" w:rsidRDefault="008B3DEB" w:rsidP="002678B7">
      <w:pPr>
        <w:pStyle w:val="ListParagraph"/>
        <w:numPr>
          <w:ilvl w:val="0"/>
          <w:numId w:val="33"/>
        </w:numPr>
        <w:spacing w:after="120" w:line="276" w:lineRule="auto"/>
        <w:ind w:left="810" w:right="720"/>
        <w:jc w:val="both"/>
        <w:rPr>
          <w:rFonts w:asciiTheme="minorHAnsi" w:hAnsiTheme="minorHAnsi" w:cstheme="minorHAnsi"/>
        </w:rPr>
      </w:pPr>
      <w:r w:rsidRPr="001F2D80">
        <w:rPr>
          <w:rFonts w:asciiTheme="minorHAnsi" w:hAnsiTheme="minorHAnsi" w:cstheme="minorHAnsi"/>
        </w:rPr>
        <w:t>The (</w:t>
      </w:r>
      <w:r w:rsidRPr="001F2D80">
        <w:rPr>
          <w:rFonts w:asciiTheme="minorHAnsi" w:hAnsiTheme="minorHAnsi" w:cstheme="minorHAnsi"/>
          <w:highlight w:val="yellow"/>
        </w:rPr>
        <w:t>City/Town Council/Board of County</w:t>
      </w:r>
      <w:r w:rsidRPr="001F2D80">
        <w:rPr>
          <w:rFonts w:asciiTheme="minorHAnsi" w:hAnsiTheme="minorHAnsi" w:cstheme="minorHAnsi"/>
          <w:spacing w:val="21"/>
          <w:highlight w:val="yellow"/>
        </w:rPr>
        <w:t xml:space="preserve"> </w:t>
      </w:r>
      <w:r w:rsidRPr="001F2D80">
        <w:rPr>
          <w:rFonts w:asciiTheme="minorHAnsi" w:hAnsiTheme="minorHAnsi" w:cstheme="minorHAnsi"/>
          <w:highlight w:val="yellow"/>
        </w:rPr>
        <w:t>Commissioners</w:t>
      </w:r>
      <w:r w:rsidRPr="001F2D80">
        <w:rPr>
          <w:rFonts w:asciiTheme="minorHAnsi" w:hAnsiTheme="minorHAnsi" w:cstheme="minorHAnsi"/>
        </w:rPr>
        <w:t>) shall direct all employees to forward immediately</w:t>
      </w:r>
      <w:r w:rsidRPr="001F2D80">
        <w:rPr>
          <w:rFonts w:asciiTheme="minorHAnsi" w:hAnsiTheme="minorHAnsi" w:cstheme="minorHAnsi"/>
          <w:spacing w:val="20"/>
        </w:rPr>
        <w:t xml:space="preserve"> </w:t>
      </w:r>
      <w:r w:rsidRPr="001F2D80">
        <w:rPr>
          <w:rFonts w:asciiTheme="minorHAnsi" w:hAnsiTheme="minorHAnsi" w:cstheme="minorHAnsi"/>
        </w:rPr>
        <w:t>to</w:t>
      </w:r>
      <w:r w:rsidRPr="001F2D80">
        <w:rPr>
          <w:rFonts w:asciiTheme="minorHAnsi" w:hAnsiTheme="minorHAnsi" w:cstheme="minorHAnsi"/>
          <w:spacing w:val="53"/>
        </w:rPr>
        <w:t xml:space="preserve"> </w:t>
      </w:r>
      <w:r w:rsidRPr="001F2D80">
        <w:rPr>
          <w:rFonts w:asciiTheme="minorHAnsi" w:hAnsiTheme="minorHAnsi" w:cstheme="minorHAnsi"/>
        </w:rPr>
        <w:t>the (</w:t>
      </w:r>
      <w:r w:rsidRPr="001F2D80">
        <w:rPr>
          <w:rFonts w:asciiTheme="minorHAnsi" w:hAnsiTheme="minorHAnsi" w:cstheme="minorHAnsi"/>
          <w:highlight w:val="yellow"/>
        </w:rPr>
        <w:t>Mayor/Chairman</w:t>
      </w:r>
      <w:r w:rsidRPr="001F2D80">
        <w:rPr>
          <w:rFonts w:asciiTheme="minorHAnsi" w:hAnsiTheme="minorHAnsi" w:cstheme="minorHAnsi"/>
        </w:rPr>
        <w:t>) any reports they receive of housing</w:t>
      </w:r>
      <w:r w:rsidRPr="001F2D80">
        <w:rPr>
          <w:rFonts w:asciiTheme="minorHAnsi" w:hAnsiTheme="minorHAnsi" w:cstheme="minorHAnsi"/>
          <w:spacing w:val="-15"/>
        </w:rPr>
        <w:t xml:space="preserve"> </w:t>
      </w:r>
      <w:r w:rsidRPr="001F2D80">
        <w:rPr>
          <w:rFonts w:asciiTheme="minorHAnsi" w:hAnsiTheme="minorHAnsi" w:cstheme="minorHAnsi"/>
        </w:rPr>
        <w:t>discrimination.</w:t>
      </w:r>
    </w:p>
    <w:p w14:paraId="183DC0A4" w14:textId="77777777" w:rsidR="008B3DEB" w:rsidRPr="001F2D80" w:rsidRDefault="008B3DEB" w:rsidP="002678B7">
      <w:pPr>
        <w:pStyle w:val="ListParagraph"/>
        <w:numPr>
          <w:ilvl w:val="0"/>
          <w:numId w:val="33"/>
        </w:numPr>
        <w:spacing w:after="120" w:line="276" w:lineRule="auto"/>
        <w:ind w:left="810" w:right="720"/>
        <w:jc w:val="both"/>
        <w:rPr>
          <w:rFonts w:asciiTheme="minorHAnsi" w:hAnsiTheme="minorHAnsi" w:cstheme="minorHAnsi"/>
        </w:rPr>
      </w:pPr>
      <w:r w:rsidRPr="001F2D80">
        <w:rPr>
          <w:rFonts w:asciiTheme="minorHAnsi" w:hAnsiTheme="minorHAnsi" w:cstheme="minorHAnsi"/>
        </w:rPr>
        <w:t>The (</w:t>
      </w:r>
      <w:r w:rsidRPr="001F2D80">
        <w:rPr>
          <w:rFonts w:asciiTheme="minorHAnsi" w:hAnsiTheme="minorHAnsi" w:cstheme="minorHAnsi"/>
          <w:highlight w:val="yellow"/>
        </w:rPr>
        <w:t>Mayor/Chairman</w:t>
      </w:r>
      <w:r w:rsidRPr="001F2D80">
        <w:rPr>
          <w:rFonts w:asciiTheme="minorHAnsi" w:hAnsiTheme="minorHAnsi" w:cstheme="minorHAnsi"/>
        </w:rPr>
        <w:t>) shall forward such complaints to the South Dakota Division of Human Rights within 10 days of receipt of said complaint.</w:t>
      </w:r>
    </w:p>
    <w:p w14:paraId="14141C1D" w14:textId="77777777" w:rsidR="008B3DEB" w:rsidRPr="001F2D80" w:rsidRDefault="008B3DEB" w:rsidP="008B3DEB">
      <w:pPr>
        <w:rPr>
          <w:rFonts w:asciiTheme="minorHAnsi" w:hAnsiTheme="minorHAnsi" w:cstheme="minorHAnsi"/>
        </w:rPr>
      </w:pPr>
    </w:p>
    <w:p w14:paraId="6287316A" w14:textId="77777777" w:rsidR="008B3DEB" w:rsidRPr="001F2D80" w:rsidRDefault="008B3DEB" w:rsidP="002678B7">
      <w:pPr>
        <w:spacing w:before="240" w:after="360"/>
        <w:rPr>
          <w:rFonts w:asciiTheme="minorHAnsi" w:hAnsiTheme="minorHAnsi" w:cstheme="minorHAnsi"/>
        </w:rPr>
      </w:pPr>
      <w:r w:rsidRPr="001F2D80">
        <w:rPr>
          <w:rFonts w:asciiTheme="minorHAnsi" w:hAnsiTheme="minorHAnsi" w:cstheme="minorHAnsi"/>
        </w:rPr>
        <w:t>Signature</w:t>
      </w:r>
      <w:r w:rsidRPr="001F2D80">
        <w:rPr>
          <w:rFonts w:asciiTheme="minorHAnsi" w:hAnsiTheme="minorHAnsi" w:cstheme="minorHAnsi"/>
          <w:u w:val="single"/>
        </w:rPr>
        <w:tab/>
      </w:r>
      <w:r w:rsidRPr="001F2D80">
        <w:rPr>
          <w:rFonts w:asciiTheme="minorHAnsi" w:hAnsiTheme="minorHAnsi" w:cstheme="minorHAnsi"/>
          <w:u w:val="single"/>
        </w:rPr>
        <w:tab/>
      </w:r>
      <w:r w:rsidRPr="001F2D80">
        <w:rPr>
          <w:rFonts w:asciiTheme="minorHAnsi" w:hAnsiTheme="minorHAnsi" w:cstheme="minorHAnsi"/>
          <w:u w:val="single"/>
        </w:rPr>
        <w:tab/>
      </w:r>
      <w:r w:rsidRPr="001F2D80">
        <w:rPr>
          <w:rFonts w:asciiTheme="minorHAnsi" w:hAnsiTheme="minorHAnsi" w:cstheme="minorHAnsi"/>
          <w:u w:val="single"/>
        </w:rPr>
        <w:tab/>
      </w:r>
      <w:r w:rsidRPr="001F2D80">
        <w:rPr>
          <w:rFonts w:asciiTheme="minorHAnsi" w:hAnsiTheme="minorHAnsi" w:cstheme="minorHAnsi"/>
          <w:u w:val="single"/>
        </w:rPr>
        <w:tab/>
      </w:r>
      <w:r w:rsidRPr="001F2D80">
        <w:rPr>
          <w:rFonts w:asciiTheme="minorHAnsi" w:hAnsiTheme="minorHAnsi" w:cstheme="minorHAnsi"/>
        </w:rPr>
        <w:t xml:space="preserve"> </w:t>
      </w:r>
    </w:p>
    <w:p w14:paraId="777FA824" w14:textId="77777777" w:rsidR="008B3DEB" w:rsidRPr="001F2D80" w:rsidRDefault="008B3DEB" w:rsidP="002678B7">
      <w:pPr>
        <w:spacing w:before="240" w:after="360"/>
        <w:rPr>
          <w:rFonts w:asciiTheme="minorHAnsi" w:hAnsiTheme="minorHAnsi" w:cstheme="minorHAnsi"/>
        </w:rPr>
      </w:pPr>
      <w:r w:rsidRPr="001F2D80">
        <w:rPr>
          <w:rFonts w:asciiTheme="minorHAnsi" w:hAnsiTheme="minorHAnsi" w:cstheme="minorHAnsi"/>
        </w:rPr>
        <w:t>Title</w:t>
      </w:r>
      <w:r w:rsidRPr="001F2D80">
        <w:rPr>
          <w:rFonts w:asciiTheme="minorHAnsi" w:hAnsiTheme="minorHAnsi" w:cstheme="minorHAnsi"/>
          <w:u w:val="single"/>
        </w:rPr>
        <w:tab/>
      </w:r>
      <w:r w:rsidRPr="001F2D80">
        <w:rPr>
          <w:rFonts w:asciiTheme="minorHAnsi" w:hAnsiTheme="minorHAnsi" w:cstheme="minorHAnsi"/>
          <w:u w:val="single"/>
        </w:rPr>
        <w:tab/>
      </w:r>
      <w:r w:rsidRPr="001F2D80">
        <w:rPr>
          <w:rFonts w:asciiTheme="minorHAnsi" w:hAnsiTheme="minorHAnsi" w:cstheme="minorHAnsi"/>
          <w:u w:val="single"/>
        </w:rPr>
        <w:tab/>
      </w:r>
      <w:r w:rsidRPr="001F2D80">
        <w:rPr>
          <w:rFonts w:asciiTheme="minorHAnsi" w:hAnsiTheme="minorHAnsi" w:cstheme="minorHAnsi"/>
          <w:u w:val="single"/>
        </w:rPr>
        <w:tab/>
      </w:r>
      <w:r w:rsidRPr="001F2D80">
        <w:rPr>
          <w:rFonts w:asciiTheme="minorHAnsi" w:hAnsiTheme="minorHAnsi" w:cstheme="minorHAnsi"/>
          <w:u w:val="single"/>
        </w:rPr>
        <w:tab/>
      </w:r>
      <w:r w:rsidRPr="001F2D80">
        <w:rPr>
          <w:rFonts w:asciiTheme="minorHAnsi" w:hAnsiTheme="minorHAnsi" w:cstheme="minorHAnsi"/>
          <w:u w:val="single"/>
        </w:rPr>
        <w:tab/>
      </w:r>
      <w:r w:rsidRPr="001F2D80">
        <w:rPr>
          <w:rFonts w:asciiTheme="minorHAnsi" w:hAnsiTheme="minorHAnsi" w:cstheme="minorHAnsi"/>
        </w:rPr>
        <w:t xml:space="preserve"> </w:t>
      </w:r>
    </w:p>
    <w:p w14:paraId="776257D9" w14:textId="77777777" w:rsidR="008B3DEB" w:rsidRPr="001F2D80" w:rsidRDefault="008B3DEB" w:rsidP="002678B7">
      <w:pPr>
        <w:spacing w:before="240" w:after="360"/>
        <w:rPr>
          <w:rFonts w:asciiTheme="minorHAnsi" w:hAnsiTheme="minorHAnsi" w:cstheme="minorHAnsi"/>
        </w:rPr>
      </w:pPr>
      <w:r w:rsidRPr="001F2D80">
        <w:rPr>
          <w:rFonts w:asciiTheme="minorHAnsi" w:hAnsiTheme="minorHAnsi" w:cstheme="minorHAnsi"/>
        </w:rPr>
        <w:t>Date</w:t>
      </w:r>
      <w:r w:rsidRPr="001F2D80">
        <w:rPr>
          <w:rFonts w:asciiTheme="minorHAnsi" w:hAnsiTheme="minorHAnsi" w:cstheme="minorHAnsi"/>
          <w:u w:val="single"/>
        </w:rPr>
        <w:t xml:space="preserve"> </w:t>
      </w:r>
      <w:r w:rsidRPr="001F2D80">
        <w:rPr>
          <w:rFonts w:asciiTheme="minorHAnsi" w:hAnsiTheme="minorHAnsi" w:cstheme="minorHAnsi"/>
          <w:u w:val="single"/>
        </w:rPr>
        <w:tab/>
      </w:r>
      <w:r w:rsidRPr="001F2D80">
        <w:rPr>
          <w:rFonts w:asciiTheme="minorHAnsi" w:hAnsiTheme="minorHAnsi" w:cstheme="minorHAnsi"/>
          <w:u w:val="single"/>
        </w:rPr>
        <w:tab/>
      </w:r>
      <w:r w:rsidRPr="001F2D80">
        <w:rPr>
          <w:rFonts w:asciiTheme="minorHAnsi" w:hAnsiTheme="minorHAnsi" w:cstheme="minorHAnsi"/>
          <w:u w:val="single"/>
        </w:rPr>
        <w:tab/>
      </w:r>
      <w:r w:rsidRPr="001F2D80">
        <w:rPr>
          <w:rFonts w:asciiTheme="minorHAnsi" w:hAnsiTheme="minorHAnsi" w:cstheme="minorHAnsi"/>
          <w:u w:val="single"/>
        </w:rPr>
        <w:tab/>
      </w:r>
      <w:r w:rsidRPr="001F2D80">
        <w:rPr>
          <w:rFonts w:asciiTheme="minorHAnsi" w:hAnsiTheme="minorHAnsi" w:cstheme="minorHAnsi"/>
          <w:u w:val="single"/>
        </w:rPr>
        <w:tab/>
      </w:r>
      <w:r w:rsidRPr="001F2D80">
        <w:rPr>
          <w:rFonts w:asciiTheme="minorHAnsi" w:hAnsiTheme="minorHAnsi" w:cstheme="minorHAnsi"/>
          <w:u w:val="single"/>
        </w:rPr>
        <w:tab/>
      </w:r>
    </w:p>
    <w:p w14:paraId="27F44C09" w14:textId="77777777" w:rsidR="009A6C2C" w:rsidRPr="001F2D80" w:rsidRDefault="009A6C2C">
      <w:pPr>
        <w:rPr>
          <w:rFonts w:asciiTheme="minorHAnsi" w:hAnsiTheme="minorHAnsi" w:cstheme="minorHAnsi"/>
          <w:b/>
          <w:bCs/>
          <w:color w:val="365F91" w:themeColor="accent1" w:themeShade="BF"/>
        </w:rPr>
      </w:pPr>
      <w:r w:rsidRPr="001F2D80">
        <w:rPr>
          <w:rFonts w:asciiTheme="minorHAnsi" w:hAnsiTheme="minorHAnsi" w:cstheme="minorHAnsi"/>
          <w:color w:val="365F91" w:themeColor="accent1" w:themeShade="BF"/>
        </w:rPr>
        <w:br w:type="page"/>
      </w:r>
    </w:p>
    <w:p w14:paraId="16DAD96E" w14:textId="5CDBD0C7" w:rsidR="00192E46" w:rsidRPr="001D0BA0" w:rsidRDefault="009111BB" w:rsidP="009111BB">
      <w:pPr>
        <w:pStyle w:val="Heading2"/>
        <w:ind w:left="0"/>
        <w:rPr>
          <w:rFonts w:asciiTheme="minorHAnsi" w:hAnsiTheme="minorHAnsi" w:cstheme="minorHAnsi"/>
          <w:color w:val="365F91" w:themeColor="accent1" w:themeShade="BF"/>
          <w:sz w:val="28"/>
          <w:szCs w:val="28"/>
        </w:rPr>
      </w:pPr>
      <w:bookmarkStart w:id="70" w:name="_Toc155086034"/>
      <w:r w:rsidRPr="001D0BA0">
        <w:rPr>
          <w:rFonts w:asciiTheme="minorHAnsi" w:hAnsiTheme="minorHAnsi" w:cstheme="minorHAnsi"/>
          <w:color w:val="365F91" w:themeColor="accent1" w:themeShade="BF"/>
          <w:sz w:val="28"/>
          <w:szCs w:val="28"/>
        </w:rPr>
        <w:lastRenderedPageBreak/>
        <w:t>ATTACHMENT</w:t>
      </w:r>
      <w:r w:rsidR="008B3DEB" w:rsidRPr="001D0BA0">
        <w:rPr>
          <w:rFonts w:asciiTheme="minorHAnsi" w:hAnsiTheme="minorHAnsi" w:cstheme="minorHAnsi"/>
          <w:color w:val="365F91" w:themeColor="accent1" w:themeShade="BF"/>
          <w:sz w:val="28"/>
          <w:szCs w:val="28"/>
        </w:rPr>
        <w:t xml:space="preserve"> </w:t>
      </w:r>
      <w:r w:rsidR="00667BAB">
        <w:rPr>
          <w:rFonts w:asciiTheme="minorHAnsi" w:hAnsiTheme="minorHAnsi" w:cstheme="minorHAnsi"/>
          <w:color w:val="365F91" w:themeColor="accent1" w:themeShade="BF"/>
          <w:sz w:val="28"/>
          <w:szCs w:val="28"/>
        </w:rPr>
        <w:t>E</w:t>
      </w:r>
      <w:r w:rsidR="008B3DEB" w:rsidRPr="001D0BA0">
        <w:rPr>
          <w:rFonts w:asciiTheme="minorHAnsi" w:hAnsiTheme="minorHAnsi" w:cstheme="minorHAnsi"/>
          <w:color w:val="365F91" w:themeColor="accent1" w:themeShade="BF"/>
          <w:sz w:val="28"/>
          <w:szCs w:val="28"/>
        </w:rPr>
        <w:t xml:space="preserve">: </w:t>
      </w:r>
      <w:r w:rsidR="00192E46" w:rsidRPr="001D0BA0">
        <w:rPr>
          <w:rFonts w:asciiTheme="minorHAnsi" w:hAnsiTheme="minorHAnsi" w:cstheme="minorHAnsi"/>
          <w:color w:val="365F91" w:themeColor="accent1" w:themeShade="BF"/>
          <w:sz w:val="28"/>
          <w:szCs w:val="28"/>
        </w:rPr>
        <w:t xml:space="preserve">SAMPLE AUTHORIZING GOVERNMENTAL RESOLUTION for PROJECT </w:t>
      </w:r>
      <w:r w:rsidR="00590E90" w:rsidRPr="001D0BA0">
        <w:rPr>
          <w:rFonts w:asciiTheme="minorHAnsi" w:hAnsiTheme="minorHAnsi" w:cstheme="minorHAnsi"/>
          <w:color w:val="365F91" w:themeColor="accent1" w:themeShade="BF"/>
          <w:sz w:val="28"/>
          <w:szCs w:val="28"/>
        </w:rPr>
        <w:t>AUTHORIZED OFFICIAL</w:t>
      </w:r>
      <w:bookmarkEnd w:id="70"/>
    </w:p>
    <w:p w14:paraId="1AF00968" w14:textId="77777777" w:rsidR="008B3DEB" w:rsidRPr="001D0BA0" w:rsidRDefault="008B3DEB" w:rsidP="009111BB">
      <w:pPr>
        <w:rPr>
          <w:rFonts w:asciiTheme="minorHAnsi" w:hAnsiTheme="minorHAnsi" w:cstheme="minorHAnsi"/>
          <w:b/>
          <w:szCs w:val="14"/>
        </w:rPr>
      </w:pPr>
    </w:p>
    <w:p w14:paraId="05A59AA9" w14:textId="1F997E09" w:rsidR="008B3DEB" w:rsidRPr="001D0BA0" w:rsidRDefault="008B3DEB" w:rsidP="008B3DEB">
      <w:pPr>
        <w:jc w:val="center"/>
        <w:rPr>
          <w:rFonts w:asciiTheme="minorHAnsi" w:hAnsiTheme="minorHAnsi" w:cstheme="minorHAnsi"/>
          <w:b/>
          <w:sz w:val="28"/>
          <w:szCs w:val="28"/>
        </w:rPr>
      </w:pPr>
      <w:r w:rsidRPr="001D0BA0">
        <w:rPr>
          <w:rFonts w:asciiTheme="minorHAnsi" w:hAnsiTheme="minorHAnsi" w:cstheme="minorHAnsi"/>
          <w:b/>
          <w:sz w:val="28"/>
          <w:szCs w:val="28"/>
        </w:rPr>
        <w:t>PROJECT</w:t>
      </w:r>
      <w:r w:rsidR="008E0718" w:rsidRPr="001D0BA0">
        <w:rPr>
          <w:rFonts w:asciiTheme="minorHAnsi" w:hAnsiTheme="minorHAnsi" w:cstheme="minorHAnsi"/>
          <w:b/>
          <w:sz w:val="28"/>
          <w:szCs w:val="28"/>
        </w:rPr>
        <w:t xml:space="preserve"> AUTHORIZED OFFICIAL</w:t>
      </w:r>
      <w:r w:rsidRPr="001D0BA0">
        <w:rPr>
          <w:rFonts w:asciiTheme="minorHAnsi" w:hAnsiTheme="minorHAnsi" w:cstheme="minorHAnsi"/>
          <w:b/>
          <w:sz w:val="28"/>
          <w:szCs w:val="28"/>
        </w:rPr>
        <w:t xml:space="preserve"> </w:t>
      </w:r>
    </w:p>
    <w:p w14:paraId="3D2B063F" w14:textId="6B29F420" w:rsidR="008B3DEB" w:rsidRPr="001D0BA0" w:rsidRDefault="008B3DEB" w:rsidP="002678B7">
      <w:pPr>
        <w:spacing w:before="230" w:after="240" w:line="276" w:lineRule="auto"/>
        <w:jc w:val="center"/>
        <w:rPr>
          <w:rFonts w:asciiTheme="minorHAnsi" w:hAnsiTheme="minorHAnsi" w:cstheme="minorHAnsi"/>
        </w:rPr>
      </w:pPr>
      <w:r w:rsidRPr="001D0BA0">
        <w:rPr>
          <w:rFonts w:asciiTheme="minorHAnsi" w:hAnsiTheme="minorHAnsi" w:cstheme="minorHAnsi"/>
        </w:rPr>
        <w:t>Resolution</w:t>
      </w:r>
      <w:r w:rsidR="00960A60" w:rsidRPr="001D0BA0">
        <w:rPr>
          <w:rFonts w:asciiTheme="minorHAnsi" w:hAnsiTheme="minorHAnsi" w:cstheme="minorHAnsi"/>
        </w:rPr>
        <w:t>: _________________</w:t>
      </w:r>
    </w:p>
    <w:p w14:paraId="369B6D9A" w14:textId="105C48A7" w:rsidR="008B3DEB" w:rsidRPr="001D0BA0" w:rsidRDefault="008B3DEB" w:rsidP="002678B7">
      <w:pPr>
        <w:tabs>
          <w:tab w:val="left" w:pos="6762"/>
        </w:tabs>
        <w:spacing w:line="276" w:lineRule="auto"/>
        <w:ind w:right="360"/>
        <w:jc w:val="both"/>
        <w:rPr>
          <w:rFonts w:asciiTheme="minorHAnsi" w:hAnsiTheme="minorHAnsi" w:cstheme="minorHAnsi"/>
        </w:rPr>
      </w:pPr>
      <w:proofErr w:type="gramStart"/>
      <w:r w:rsidRPr="001D0BA0">
        <w:rPr>
          <w:rFonts w:asciiTheme="minorHAnsi" w:hAnsiTheme="minorHAnsi" w:cstheme="minorHAnsi"/>
        </w:rPr>
        <w:t>WHEREAS,</w:t>
      </w:r>
      <w:proofErr w:type="gramEnd"/>
      <w:r w:rsidRPr="001D0BA0">
        <w:rPr>
          <w:rFonts w:asciiTheme="minorHAnsi" w:hAnsiTheme="minorHAnsi" w:cstheme="minorHAnsi"/>
        </w:rPr>
        <w:t xml:space="preserve"> the</w:t>
      </w:r>
      <w:r w:rsidRPr="001D0BA0">
        <w:rPr>
          <w:rFonts w:asciiTheme="minorHAnsi" w:hAnsiTheme="minorHAnsi" w:cstheme="minorHAnsi"/>
          <w:spacing w:val="-2"/>
        </w:rPr>
        <w:t xml:space="preserve"> (</w:t>
      </w:r>
      <w:r w:rsidRPr="001D0BA0">
        <w:rPr>
          <w:rFonts w:asciiTheme="minorHAnsi" w:hAnsiTheme="minorHAnsi" w:cstheme="minorHAnsi"/>
          <w:highlight w:val="yellow"/>
        </w:rPr>
        <w:t>City/</w:t>
      </w:r>
      <w:r w:rsidR="005F2A08">
        <w:rPr>
          <w:rFonts w:asciiTheme="minorHAnsi" w:hAnsiTheme="minorHAnsi" w:cstheme="minorHAnsi"/>
          <w:highlight w:val="yellow"/>
        </w:rPr>
        <w:t>Town/</w:t>
      </w:r>
      <w:r w:rsidRPr="001D0BA0">
        <w:rPr>
          <w:rFonts w:asciiTheme="minorHAnsi" w:hAnsiTheme="minorHAnsi" w:cstheme="minorHAnsi"/>
          <w:highlight w:val="yellow"/>
        </w:rPr>
        <w:t>County</w:t>
      </w:r>
      <w:r w:rsidRPr="001D0BA0">
        <w:rPr>
          <w:rFonts w:asciiTheme="minorHAnsi" w:hAnsiTheme="minorHAnsi" w:cstheme="minorHAnsi"/>
        </w:rPr>
        <w:t>)</w:t>
      </w:r>
      <w:r w:rsidRPr="001D0BA0">
        <w:rPr>
          <w:rFonts w:asciiTheme="minorHAnsi" w:hAnsiTheme="minorHAnsi" w:cstheme="minorHAnsi"/>
          <w:spacing w:val="-6"/>
        </w:rPr>
        <w:t xml:space="preserve"> </w:t>
      </w:r>
      <w:r w:rsidRPr="001D0BA0">
        <w:rPr>
          <w:rFonts w:asciiTheme="minorHAnsi" w:hAnsiTheme="minorHAnsi" w:cstheme="minorHAnsi"/>
        </w:rPr>
        <w:t>is a subgrantee of a Community Development Block Grant from the U.S. Department of Housing and Urban Development as administered by the State of South Dakota,</w:t>
      </w:r>
      <w:r w:rsidRPr="001D0BA0">
        <w:rPr>
          <w:rFonts w:asciiTheme="minorHAnsi" w:hAnsiTheme="minorHAnsi" w:cstheme="minorHAnsi"/>
          <w:spacing w:val="-7"/>
        </w:rPr>
        <w:t xml:space="preserve"> </w:t>
      </w:r>
      <w:r w:rsidRPr="001D0BA0">
        <w:rPr>
          <w:rFonts w:asciiTheme="minorHAnsi" w:hAnsiTheme="minorHAnsi" w:cstheme="minorHAnsi"/>
        </w:rPr>
        <w:t>and;</w:t>
      </w:r>
    </w:p>
    <w:p w14:paraId="03C86C7D" w14:textId="77777777" w:rsidR="008B3DEB" w:rsidRPr="001D0BA0" w:rsidRDefault="008B3DEB" w:rsidP="002678B7">
      <w:pPr>
        <w:spacing w:line="276" w:lineRule="auto"/>
        <w:ind w:right="360"/>
        <w:jc w:val="both"/>
        <w:rPr>
          <w:rFonts w:asciiTheme="minorHAnsi" w:hAnsiTheme="minorHAnsi" w:cstheme="minorHAnsi"/>
        </w:rPr>
      </w:pPr>
    </w:p>
    <w:p w14:paraId="3AF6AC16" w14:textId="72C217F0" w:rsidR="008B3DEB" w:rsidRPr="001D0BA0" w:rsidRDefault="008B3DEB" w:rsidP="002678B7">
      <w:pPr>
        <w:tabs>
          <w:tab w:val="left" w:pos="6762"/>
        </w:tabs>
        <w:spacing w:line="276" w:lineRule="auto"/>
        <w:ind w:right="360"/>
        <w:jc w:val="both"/>
        <w:rPr>
          <w:rFonts w:asciiTheme="minorHAnsi" w:hAnsiTheme="minorHAnsi" w:cstheme="minorHAnsi"/>
        </w:rPr>
      </w:pPr>
      <w:proofErr w:type="gramStart"/>
      <w:r w:rsidRPr="001D0BA0">
        <w:rPr>
          <w:rFonts w:asciiTheme="minorHAnsi" w:hAnsiTheme="minorHAnsi" w:cstheme="minorHAnsi"/>
        </w:rPr>
        <w:t>WHEREAS,</w:t>
      </w:r>
      <w:proofErr w:type="gramEnd"/>
      <w:r w:rsidRPr="001D0BA0">
        <w:rPr>
          <w:rFonts w:asciiTheme="minorHAnsi" w:hAnsiTheme="minorHAnsi" w:cstheme="minorHAnsi"/>
        </w:rPr>
        <w:t xml:space="preserve"> the</w:t>
      </w:r>
      <w:r w:rsidRPr="001D0BA0">
        <w:rPr>
          <w:rFonts w:asciiTheme="minorHAnsi" w:hAnsiTheme="minorHAnsi" w:cstheme="minorHAnsi"/>
          <w:spacing w:val="-2"/>
        </w:rPr>
        <w:t xml:space="preserve"> (</w:t>
      </w:r>
      <w:r w:rsidRPr="001D0BA0">
        <w:rPr>
          <w:rFonts w:asciiTheme="minorHAnsi" w:hAnsiTheme="minorHAnsi" w:cstheme="minorHAnsi"/>
          <w:highlight w:val="yellow"/>
        </w:rPr>
        <w:t>City/</w:t>
      </w:r>
      <w:r w:rsidR="005F2A08">
        <w:rPr>
          <w:rFonts w:asciiTheme="minorHAnsi" w:hAnsiTheme="minorHAnsi" w:cstheme="minorHAnsi"/>
          <w:highlight w:val="yellow"/>
        </w:rPr>
        <w:t>Town/</w:t>
      </w:r>
      <w:r w:rsidRPr="001D0BA0">
        <w:rPr>
          <w:rFonts w:asciiTheme="minorHAnsi" w:hAnsiTheme="minorHAnsi" w:cstheme="minorHAnsi"/>
          <w:highlight w:val="yellow"/>
        </w:rPr>
        <w:t>County</w:t>
      </w:r>
      <w:r w:rsidRPr="001D0BA0">
        <w:rPr>
          <w:rFonts w:asciiTheme="minorHAnsi" w:hAnsiTheme="minorHAnsi" w:cstheme="minorHAnsi"/>
        </w:rPr>
        <w:t xml:space="preserve">) is required to designate </w:t>
      </w:r>
      <w:r w:rsidR="004269A2" w:rsidRPr="001D0BA0">
        <w:rPr>
          <w:rFonts w:asciiTheme="minorHAnsi" w:hAnsiTheme="minorHAnsi" w:cstheme="minorHAnsi"/>
        </w:rPr>
        <w:t>an authorized official</w:t>
      </w:r>
      <w:r w:rsidRPr="001D0BA0">
        <w:rPr>
          <w:rFonts w:asciiTheme="minorHAnsi" w:hAnsiTheme="minorHAnsi" w:cstheme="minorHAnsi"/>
        </w:rPr>
        <w:t xml:space="preserve"> for the purpose of signing required documents pertaining to this</w:t>
      </w:r>
      <w:r w:rsidRPr="001D0BA0">
        <w:rPr>
          <w:rFonts w:asciiTheme="minorHAnsi" w:hAnsiTheme="minorHAnsi" w:cstheme="minorHAnsi"/>
          <w:spacing w:val="-10"/>
        </w:rPr>
        <w:t xml:space="preserve"> </w:t>
      </w:r>
      <w:r w:rsidRPr="001D0BA0">
        <w:rPr>
          <w:rFonts w:asciiTheme="minorHAnsi" w:hAnsiTheme="minorHAnsi" w:cstheme="minorHAnsi"/>
        </w:rPr>
        <w:t>grant;</w:t>
      </w:r>
    </w:p>
    <w:p w14:paraId="24349612" w14:textId="77777777" w:rsidR="008B3DEB" w:rsidRPr="001D0BA0" w:rsidRDefault="008B3DEB" w:rsidP="002678B7">
      <w:pPr>
        <w:spacing w:line="276" w:lineRule="auto"/>
        <w:ind w:right="360"/>
        <w:jc w:val="both"/>
        <w:rPr>
          <w:rFonts w:asciiTheme="minorHAnsi" w:hAnsiTheme="minorHAnsi" w:cstheme="minorHAnsi"/>
        </w:rPr>
      </w:pPr>
    </w:p>
    <w:p w14:paraId="106DEE5C" w14:textId="4D444289" w:rsidR="008B3DEB" w:rsidRPr="001D0BA0" w:rsidRDefault="008B3DEB" w:rsidP="002678B7">
      <w:pPr>
        <w:spacing w:line="276" w:lineRule="auto"/>
        <w:ind w:right="360"/>
        <w:jc w:val="both"/>
        <w:rPr>
          <w:rFonts w:asciiTheme="minorHAnsi" w:hAnsiTheme="minorHAnsi" w:cstheme="minorHAnsi"/>
        </w:rPr>
      </w:pPr>
      <w:r w:rsidRPr="001D0BA0">
        <w:rPr>
          <w:rFonts w:asciiTheme="minorHAnsi" w:hAnsiTheme="minorHAnsi" w:cstheme="minorHAnsi"/>
        </w:rPr>
        <w:t xml:space="preserve">NOW THEREFORE, BE </w:t>
      </w:r>
      <w:r w:rsidRPr="001D0BA0">
        <w:rPr>
          <w:rFonts w:asciiTheme="minorHAnsi" w:hAnsiTheme="minorHAnsi" w:cstheme="minorHAnsi"/>
          <w:spacing w:val="-3"/>
        </w:rPr>
        <w:t>IT</w:t>
      </w:r>
      <w:r w:rsidRPr="001D0BA0">
        <w:rPr>
          <w:rFonts w:asciiTheme="minorHAnsi" w:hAnsiTheme="minorHAnsi" w:cstheme="minorHAnsi"/>
          <w:spacing w:val="-1"/>
        </w:rPr>
        <w:t xml:space="preserve"> </w:t>
      </w:r>
      <w:r w:rsidRPr="001D0BA0">
        <w:rPr>
          <w:rFonts w:asciiTheme="minorHAnsi" w:hAnsiTheme="minorHAnsi" w:cstheme="minorHAnsi"/>
        </w:rPr>
        <w:t>RESOLVED,</w:t>
      </w:r>
      <w:r w:rsidRPr="001D0BA0">
        <w:rPr>
          <w:rFonts w:asciiTheme="minorHAnsi" w:hAnsiTheme="minorHAnsi" w:cstheme="minorHAnsi"/>
          <w:spacing w:val="26"/>
        </w:rPr>
        <w:t xml:space="preserve"> </w:t>
      </w:r>
      <w:r w:rsidRPr="001D0BA0">
        <w:rPr>
          <w:rFonts w:asciiTheme="minorHAnsi" w:hAnsiTheme="minorHAnsi" w:cstheme="minorHAnsi"/>
        </w:rPr>
        <w:t>that (</w:t>
      </w:r>
      <w:r w:rsidRPr="001D0BA0">
        <w:rPr>
          <w:rFonts w:asciiTheme="minorHAnsi" w:hAnsiTheme="minorHAnsi" w:cstheme="minorHAnsi"/>
          <w:highlight w:val="yellow"/>
        </w:rPr>
        <w:t>Name,</w:t>
      </w:r>
      <w:r w:rsidRPr="001D0BA0">
        <w:rPr>
          <w:rFonts w:asciiTheme="minorHAnsi" w:hAnsiTheme="minorHAnsi" w:cstheme="minorHAnsi"/>
          <w:spacing w:val="26"/>
          <w:highlight w:val="yellow"/>
        </w:rPr>
        <w:t xml:space="preserve"> </w:t>
      </w:r>
      <w:r w:rsidRPr="001D0BA0">
        <w:rPr>
          <w:rFonts w:asciiTheme="minorHAnsi" w:hAnsiTheme="minorHAnsi" w:cstheme="minorHAnsi"/>
          <w:highlight w:val="yellow"/>
        </w:rPr>
        <w:t>Title</w:t>
      </w:r>
      <w:r w:rsidRPr="001D0BA0">
        <w:rPr>
          <w:rFonts w:asciiTheme="minorHAnsi" w:hAnsiTheme="minorHAnsi" w:cstheme="minorHAnsi"/>
        </w:rPr>
        <w:t xml:space="preserve">) for the </w:t>
      </w:r>
      <w:r w:rsidRPr="001D0BA0">
        <w:rPr>
          <w:rFonts w:asciiTheme="minorHAnsi" w:hAnsiTheme="minorHAnsi" w:cstheme="minorHAnsi"/>
          <w:spacing w:val="13"/>
        </w:rPr>
        <w:t>(</w:t>
      </w:r>
      <w:r w:rsidRPr="001D0BA0">
        <w:rPr>
          <w:rFonts w:asciiTheme="minorHAnsi" w:hAnsiTheme="minorHAnsi" w:cstheme="minorHAnsi"/>
          <w:highlight w:val="yellow"/>
        </w:rPr>
        <w:t>City/</w:t>
      </w:r>
      <w:r w:rsidR="005F2A08">
        <w:rPr>
          <w:rFonts w:asciiTheme="minorHAnsi" w:hAnsiTheme="minorHAnsi" w:cstheme="minorHAnsi"/>
          <w:highlight w:val="yellow"/>
        </w:rPr>
        <w:t>Town/</w:t>
      </w:r>
      <w:r w:rsidRPr="001D0BA0">
        <w:rPr>
          <w:rFonts w:asciiTheme="minorHAnsi" w:hAnsiTheme="minorHAnsi" w:cstheme="minorHAnsi"/>
          <w:highlight w:val="yellow"/>
        </w:rPr>
        <w:t>County</w:t>
      </w:r>
      <w:r w:rsidRPr="001D0BA0">
        <w:rPr>
          <w:rFonts w:asciiTheme="minorHAnsi" w:hAnsiTheme="minorHAnsi" w:cstheme="minorHAnsi"/>
        </w:rPr>
        <w:t>) be hereby designated as the</w:t>
      </w:r>
      <w:r w:rsidRPr="001D0BA0">
        <w:rPr>
          <w:rFonts w:asciiTheme="minorHAnsi" w:hAnsiTheme="minorHAnsi" w:cstheme="minorHAnsi"/>
          <w:spacing w:val="35"/>
        </w:rPr>
        <w:t xml:space="preserve"> (</w:t>
      </w:r>
      <w:r w:rsidRPr="001D0BA0">
        <w:rPr>
          <w:rFonts w:asciiTheme="minorHAnsi" w:hAnsiTheme="minorHAnsi" w:cstheme="minorHAnsi"/>
          <w:highlight w:val="yellow"/>
        </w:rPr>
        <w:t>City’s/</w:t>
      </w:r>
      <w:r w:rsidR="005F2A08">
        <w:rPr>
          <w:rFonts w:asciiTheme="minorHAnsi" w:hAnsiTheme="minorHAnsi" w:cstheme="minorHAnsi"/>
          <w:highlight w:val="yellow"/>
        </w:rPr>
        <w:t>Town’s/</w:t>
      </w:r>
      <w:r w:rsidRPr="001D0BA0">
        <w:rPr>
          <w:rFonts w:asciiTheme="minorHAnsi" w:hAnsiTheme="minorHAnsi" w:cstheme="minorHAnsi"/>
          <w:highlight w:val="yellow"/>
        </w:rPr>
        <w:t>County</w:t>
      </w:r>
      <w:r w:rsidR="00277F31">
        <w:rPr>
          <w:rFonts w:asciiTheme="minorHAnsi" w:hAnsiTheme="minorHAnsi" w:cstheme="minorHAnsi"/>
        </w:rPr>
        <w:t>’s</w:t>
      </w:r>
      <w:r w:rsidRPr="001D0BA0">
        <w:rPr>
          <w:rFonts w:asciiTheme="minorHAnsi" w:hAnsiTheme="minorHAnsi" w:cstheme="minorHAnsi"/>
        </w:rPr>
        <w:t>) official for the purpose of signing Grant Agreements and Contracts.</w:t>
      </w:r>
    </w:p>
    <w:p w14:paraId="645DED47" w14:textId="77777777" w:rsidR="008B3DEB" w:rsidRPr="001D0BA0" w:rsidRDefault="008B3DEB" w:rsidP="002678B7">
      <w:pPr>
        <w:spacing w:line="276" w:lineRule="auto"/>
        <w:ind w:right="360"/>
        <w:jc w:val="both"/>
        <w:rPr>
          <w:rFonts w:asciiTheme="minorHAnsi" w:hAnsiTheme="minorHAnsi" w:cstheme="minorHAnsi"/>
        </w:rPr>
      </w:pPr>
    </w:p>
    <w:p w14:paraId="02649CEE" w14:textId="468F1EAC" w:rsidR="008B3DEB" w:rsidRPr="001D0BA0" w:rsidRDefault="008B3DEB" w:rsidP="002678B7">
      <w:pPr>
        <w:spacing w:line="276" w:lineRule="auto"/>
        <w:ind w:right="360"/>
        <w:jc w:val="both"/>
        <w:rPr>
          <w:rFonts w:asciiTheme="minorHAnsi" w:hAnsiTheme="minorHAnsi" w:cstheme="minorHAnsi"/>
        </w:rPr>
      </w:pPr>
      <w:r w:rsidRPr="001D0BA0">
        <w:rPr>
          <w:rFonts w:asciiTheme="minorHAnsi" w:hAnsiTheme="minorHAnsi" w:cstheme="minorHAnsi"/>
        </w:rPr>
        <w:t>AND BE IT FURTHER</w:t>
      </w:r>
      <w:r w:rsidRPr="001D0BA0">
        <w:rPr>
          <w:rFonts w:asciiTheme="minorHAnsi" w:hAnsiTheme="minorHAnsi" w:cstheme="minorHAnsi"/>
          <w:spacing w:val="52"/>
        </w:rPr>
        <w:t xml:space="preserve"> </w:t>
      </w:r>
      <w:r w:rsidRPr="001D0BA0">
        <w:rPr>
          <w:rFonts w:asciiTheme="minorHAnsi" w:hAnsiTheme="minorHAnsi" w:cstheme="minorHAnsi"/>
        </w:rPr>
        <w:t>RESOLVED,</w:t>
      </w:r>
      <w:r w:rsidRPr="001D0BA0">
        <w:rPr>
          <w:rFonts w:asciiTheme="minorHAnsi" w:hAnsiTheme="minorHAnsi" w:cstheme="minorHAnsi"/>
          <w:spacing w:val="12"/>
        </w:rPr>
        <w:t xml:space="preserve"> </w:t>
      </w:r>
      <w:r w:rsidRPr="001D0BA0">
        <w:rPr>
          <w:rFonts w:asciiTheme="minorHAnsi" w:hAnsiTheme="minorHAnsi" w:cstheme="minorHAnsi"/>
        </w:rPr>
        <w:t>that (</w:t>
      </w:r>
      <w:r w:rsidRPr="001D0BA0">
        <w:rPr>
          <w:rFonts w:asciiTheme="minorHAnsi" w:hAnsiTheme="minorHAnsi" w:cstheme="minorHAnsi"/>
          <w:highlight w:val="yellow"/>
        </w:rPr>
        <w:t>Name, Title</w:t>
      </w:r>
      <w:r w:rsidRPr="001D0BA0">
        <w:rPr>
          <w:rFonts w:asciiTheme="minorHAnsi" w:hAnsiTheme="minorHAnsi" w:cstheme="minorHAnsi"/>
        </w:rPr>
        <w:t>)</w:t>
      </w:r>
      <w:r w:rsidRPr="001D0BA0">
        <w:rPr>
          <w:rFonts w:asciiTheme="minorHAnsi" w:hAnsiTheme="minorHAnsi" w:cstheme="minorHAnsi"/>
          <w:spacing w:val="22"/>
        </w:rPr>
        <w:t xml:space="preserve"> </w:t>
      </w:r>
      <w:r w:rsidRPr="001D0BA0">
        <w:rPr>
          <w:rFonts w:asciiTheme="minorHAnsi" w:hAnsiTheme="minorHAnsi" w:cstheme="minorHAnsi"/>
        </w:rPr>
        <w:t>for the (</w:t>
      </w:r>
      <w:r w:rsidRPr="001D0BA0">
        <w:rPr>
          <w:rFonts w:asciiTheme="minorHAnsi" w:hAnsiTheme="minorHAnsi" w:cstheme="minorHAnsi"/>
          <w:highlight w:val="yellow"/>
        </w:rPr>
        <w:t>City/</w:t>
      </w:r>
      <w:r w:rsidR="005F2A08">
        <w:rPr>
          <w:rFonts w:asciiTheme="minorHAnsi" w:hAnsiTheme="minorHAnsi" w:cstheme="minorHAnsi"/>
          <w:highlight w:val="yellow"/>
        </w:rPr>
        <w:t>Town/</w:t>
      </w:r>
      <w:r w:rsidRPr="001D0BA0">
        <w:rPr>
          <w:rFonts w:asciiTheme="minorHAnsi" w:hAnsiTheme="minorHAnsi" w:cstheme="minorHAnsi"/>
          <w:highlight w:val="yellow"/>
        </w:rPr>
        <w:t>County</w:t>
      </w:r>
      <w:r w:rsidRPr="001D0BA0">
        <w:rPr>
          <w:rFonts w:asciiTheme="minorHAnsi" w:hAnsiTheme="minorHAnsi" w:cstheme="minorHAnsi"/>
        </w:rPr>
        <w:t>) be hereby designated as the</w:t>
      </w:r>
      <w:r w:rsidRPr="001D0BA0">
        <w:rPr>
          <w:rFonts w:asciiTheme="minorHAnsi" w:hAnsiTheme="minorHAnsi" w:cstheme="minorHAnsi"/>
          <w:spacing w:val="40"/>
        </w:rPr>
        <w:t xml:space="preserve"> (</w:t>
      </w:r>
      <w:r w:rsidRPr="001D0BA0">
        <w:rPr>
          <w:rFonts w:asciiTheme="minorHAnsi" w:hAnsiTheme="minorHAnsi" w:cstheme="minorHAnsi"/>
          <w:highlight w:val="yellow"/>
        </w:rPr>
        <w:t>City’s/</w:t>
      </w:r>
      <w:r w:rsidR="005F2A08">
        <w:rPr>
          <w:rFonts w:asciiTheme="minorHAnsi" w:hAnsiTheme="minorHAnsi" w:cstheme="minorHAnsi"/>
          <w:highlight w:val="yellow"/>
        </w:rPr>
        <w:t>Town’s/</w:t>
      </w:r>
      <w:r w:rsidRPr="001D0BA0">
        <w:rPr>
          <w:rFonts w:asciiTheme="minorHAnsi" w:hAnsiTheme="minorHAnsi" w:cstheme="minorHAnsi"/>
          <w:highlight w:val="yellow"/>
        </w:rPr>
        <w:t>County</w:t>
      </w:r>
      <w:r w:rsidR="00277F31">
        <w:rPr>
          <w:rFonts w:asciiTheme="minorHAnsi" w:hAnsiTheme="minorHAnsi" w:cstheme="minorHAnsi"/>
        </w:rPr>
        <w:t>’s</w:t>
      </w:r>
      <w:r w:rsidRPr="001D0BA0">
        <w:rPr>
          <w:rFonts w:asciiTheme="minorHAnsi" w:hAnsiTheme="minorHAnsi" w:cstheme="minorHAnsi"/>
        </w:rPr>
        <w:t xml:space="preserve">) </w:t>
      </w:r>
      <w:r w:rsidR="004269A2" w:rsidRPr="001D0BA0">
        <w:rPr>
          <w:rFonts w:asciiTheme="minorHAnsi" w:hAnsiTheme="minorHAnsi" w:cstheme="minorHAnsi"/>
        </w:rPr>
        <w:t>authorized official</w:t>
      </w:r>
      <w:r w:rsidRPr="001D0BA0">
        <w:rPr>
          <w:rFonts w:asciiTheme="minorHAnsi" w:hAnsiTheme="minorHAnsi" w:cstheme="minorHAnsi"/>
        </w:rPr>
        <w:t xml:space="preserve"> for the purpose of signing correspondence, pay requests, and other required documents.</w:t>
      </w:r>
    </w:p>
    <w:p w14:paraId="68E50BA8" w14:textId="77777777" w:rsidR="008B3DEB" w:rsidRPr="001D0BA0" w:rsidRDefault="008B3DEB" w:rsidP="008B3DEB">
      <w:pPr>
        <w:rPr>
          <w:rFonts w:asciiTheme="minorHAnsi" w:hAnsiTheme="minorHAnsi" w:cstheme="minorHAnsi"/>
        </w:rPr>
      </w:pPr>
    </w:p>
    <w:p w14:paraId="35FD2AE3" w14:textId="77777777" w:rsidR="008B3DEB" w:rsidRPr="001D0BA0" w:rsidRDefault="008B3DEB" w:rsidP="008B3DEB">
      <w:pPr>
        <w:tabs>
          <w:tab w:val="left" w:pos="4398"/>
          <w:tab w:val="left" w:pos="6326"/>
          <w:tab w:val="left" w:pos="7406"/>
        </w:tabs>
        <w:spacing w:before="230"/>
        <w:rPr>
          <w:rFonts w:asciiTheme="minorHAnsi" w:hAnsiTheme="minorHAnsi" w:cstheme="minorHAnsi"/>
        </w:rPr>
      </w:pPr>
      <w:r w:rsidRPr="001D0BA0">
        <w:rPr>
          <w:rFonts w:asciiTheme="minorHAnsi" w:hAnsiTheme="minorHAnsi" w:cstheme="minorHAnsi"/>
        </w:rPr>
        <w:t>Dated this</w:t>
      </w:r>
      <w:r w:rsidRPr="001D0BA0">
        <w:rPr>
          <w:rFonts w:asciiTheme="minorHAnsi" w:hAnsiTheme="minorHAnsi" w:cstheme="minorHAnsi"/>
          <w:u w:val="single"/>
        </w:rPr>
        <w:t xml:space="preserve">      </w:t>
      </w:r>
      <w:r w:rsidRPr="001D0BA0">
        <w:rPr>
          <w:rFonts w:asciiTheme="minorHAnsi" w:hAnsiTheme="minorHAnsi" w:cstheme="minorHAnsi"/>
        </w:rPr>
        <w:t>day</w:t>
      </w:r>
      <w:r w:rsidRPr="001D0BA0">
        <w:rPr>
          <w:rFonts w:asciiTheme="minorHAnsi" w:hAnsiTheme="minorHAnsi" w:cstheme="minorHAnsi"/>
          <w:spacing w:val="-5"/>
        </w:rPr>
        <w:t xml:space="preserve"> </w:t>
      </w:r>
      <w:r w:rsidRPr="001D0BA0">
        <w:rPr>
          <w:rFonts w:asciiTheme="minorHAnsi" w:hAnsiTheme="minorHAnsi" w:cstheme="minorHAnsi"/>
        </w:rPr>
        <w:t>of</w:t>
      </w:r>
      <w:r w:rsidRPr="001D0BA0">
        <w:rPr>
          <w:rFonts w:asciiTheme="minorHAnsi" w:hAnsiTheme="minorHAnsi" w:cstheme="minorHAnsi"/>
          <w:u w:val="single"/>
        </w:rPr>
        <w:t xml:space="preserve">                    </w:t>
      </w:r>
      <w:r w:rsidRPr="001D0BA0">
        <w:rPr>
          <w:rFonts w:asciiTheme="minorHAnsi" w:hAnsiTheme="minorHAnsi" w:cstheme="minorHAnsi"/>
        </w:rPr>
        <w:t>, 20xx.</w:t>
      </w:r>
    </w:p>
    <w:p w14:paraId="4C6324CD" w14:textId="77777777" w:rsidR="008B3DEB" w:rsidRPr="001D0BA0" w:rsidRDefault="008B3DEB" w:rsidP="008B3DEB">
      <w:pPr>
        <w:rPr>
          <w:rFonts w:asciiTheme="minorHAnsi" w:hAnsiTheme="minorHAnsi" w:cstheme="minorHAnsi"/>
        </w:rPr>
      </w:pPr>
    </w:p>
    <w:p w14:paraId="12879A40" w14:textId="77777777" w:rsidR="008B3DEB" w:rsidRPr="001D0BA0" w:rsidRDefault="008B3DEB" w:rsidP="008B3DEB">
      <w:pPr>
        <w:rPr>
          <w:rFonts w:asciiTheme="minorHAnsi" w:hAnsiTheme="minorHAnsi" w:cstheme="minorHAnsi"/>
        </w:rPr>
      </w:pPr>
    </w:p>
    <w:p w14:paraId="7735518E" w14:textId="77777777" w:rsidR="008B3DEB" w:rsidRPr="001D0BA0" w:rsidRDefault="008B3DEB" w:rsidP="008B3DEB">
      <w:pPr>
        <w:tabs>
          <w:tab w:val="left" w:pos="5980"/>
        </w:tabs>
        <w:rPr>
          <w:rFonts w:asciiTheme="minorHAnsi" w:hAnsiTheme="minorHAnsi" w:cstheme="minorHAnsi"/>
        </w:rPr>
      </w:pPr>
      <w:r w:rsidRPr="001D0BA0">
        <w:rPr>
          <w:rFonts w:asciiTheme="minorHAnsi" w:hAnsiTheme="minorHAnsi" w:cstheme="minorHAnsi"/>
        </w:rPr>
        <w:t>BY:</w:t>
      </w:r>
      <w:r w:rsidRPr="001D0BA0">
        <w:rPr>
          <w:rFonts w:asciiTheme="minorHAnsi" w:hAnsiTheme="minorHAnsi" w:cstheme="minorHAnsi"/>
          <w:u w:val="single"/>
        </w:rPr>
        <w:t xml:space="preserve">                                                                                   </w:t>
      </w:r>
      <w:r w:rsidRPr="001D0BA0">
        <w:rPr>
          <w:rFonts w:asciiTheme="minorHAnsi" w:hAnsiTheme="minorHAnsi" w:cstheme="minorHAnsi"/>
        </w:rPr>
        <w:t xml:space="preserve">           </w:t>
      </w:r>
    </w:p>
    <w:p w14:paraId="5386994A" w14:textId="77777777" w:rsidR="008B3DEB" w:rsidRPr="001D0BA0" w:rsidRDefault="008B3DEB" w:rsidP="008B3DEB">
      <w:pPr>
        <w:ind w:right="4479"/>
        <w:jc w:val="center"/>
        <w:rPr>
          <w:rFonts w:asciiTheme="minorHAnsi" w:hAnsiTheme="minorHAnsi" w:cstheme="minorHAnsi"/>
        </w:rPr>
      </w:pPr>
      <w:r w:rsidRPr="001D0BA0">
        <w:rPr>
          <w:rFonts w:asciiTheme="minorHAnsi" w:hAnsiTheme="minorHAnsi" w:cstheme="minorHAnsi"/>
        </w:rPr>
        <w:t>(Signature)</w:t>
      </w:r>
    </w:p>
    <w:p w14:paraId="6DB38A84" w14:textId="77777777" w:rsidR="008B3DEB" w:rsidRPr="001D0BA0" w:rsidRDefault="008B3DEB" w:rsidP="008B3DEB">
      <w:pPr>
        <w:rPr>
          <w:rFonts w:asciiTheme="minorHAnsi" w:hAnsiTheme="minorHAnsi" w:cstheme="minorHAnsi"/>
        </w:rPr>
      </w:pPr>
    </w:p>
    <w:p w14:paraId="1BD5D39B" w14:textId="77777777" w:rsidR="008B3DEB" w:rsidRPr="001D0BA0" w:rsidRDefault="008B3DEB" w:rsidP="008B3DEB">
      <w:pPr>
        <w:spacing w:before="9"/>
        <w:rPr>
          <w:rFonts w:asciiTheme="minorHAnsi" w:hAnsiTheme="minorHAnsi" w:cstheme="minorHAnsi"/>
          <w:u w:val="single"/>
        </w:rPr>
      </w:pPr>
      <w:r w:rsidRPr="001D0BA0">
        <w:rPr>
          <w:rFonts w:asciiTheme="minorHAnsi" w:hAnsiTheme="minorHAnsi" w:cstheme="minorHAnsi"/>
          <w:u w:val="single"/>
        </w:rPr>
        <w:t xml:space="preserve">                                                                                     </w:t>
      </w:r>
    </w:p>
    <w:p w14:paraId="75239947" w14:textId="77777777" w:rsidR="008B3DEB" w:rsidRPr="001D0BA0" w:rsidRDefault="008B3DEB" w:rsidP="008B3DEB">
      <w:pPr>
        <w:spacing w:line="247" w:lineRule="exact"/>
        <w:ind w:left="720" w:firstLine="720"/>
        <w:rPr>
          <w:rFonts w:asciiTheme="minorHAnsi" w:hAnsiTheme="minorHAnsi" w:cstheme="minorHAnsi"/>
        </w:rPr>
      </w:pPr>
      <w:r w:rsidRPr="001D0BA0">
        <w:rPr>
          <w:rFonts w:asciiTheme="minorHAnsi" w:hAnsiTheme="minorHAnsi" w:cstheme="minorHAnsi"/>
        </w:rPr>
        <w:t>(Printed Name, Title)</w:t>
      </w:r>
    </w:p>
    <w:p w14:paraId="71BC2CEE" w14:textId="77777777" w:rsidR="008B3DEB" w:rsidRPr="001D0BA0" w:rsidRDefault="008B3DEB" w:rsidP="008B3DEB">
      <w:pPr>
        <w:rPr>
          <w:rFonts w:asciiTheme="minorHAnsi" w:hAnsiTheme="minorHAnsi" w:cstheme="minorHAnsi"/>
        </w:rPr>
      </w:pPr>
    </w:p>
    <w:p w14:paraId="5B149547" w14:textId="77777777" w:rsidR="008B3DEB" w:rsidRPr="001D0BA0" w:rsidRDefault="008B3DEB" w:rsidP="008B3DEB">
      <w:pPr>
        <w:rPr>
          <w:rFonts w:asciiTheme="minorHAnsi" w:hAnsiTheme="minorHAnsi" w:cstheme="minorHAnsi"/>
        </w:rPr>
      </w:pPr>
    </w:p>
    <w:p w14:paraId="3FAFB782" w14:textId="77777777" w:rsidR="008B3DEB" w:rsidRPr="001D0BA0" w:rsidRDefault="008B3DEB" w:rsidP="008B3DEB">
      <w:pPr>
        <w:spacing w:before="230"/>
        <w:rPr>
          <w:rFonts w:asciiTheme="minorHAnsi" w:hAnsiTheme="minorHAnsi" w:cstheme="minorHAnsi"/>
        </w:rPr>
      </w:pPr>
      <w:r w:rsidRPr="001D0BA0">
        <w:rPr>
          <w:rFonts w:asciiTheme="minorHAnsi" w:hAnsiTheme="minorHAnsi" w:cstheme="minorHAnsi"/>
        </w:rPr>
        <w:t xml:space="preserve">ATTEST: </w:t>
      </w:r>
      <w:r w:rsidRPr="001D0BA0">
        <w:rPr>
          <w:rFonts w:asciiTheme="minorHAnsi" w:hAnsiTheme="minorHAnsi" w:cstheme="minorHAnsi"/>
          <w:u w:val="single"/>
        </w:rPr>
        <w:t xml:space="preserve">                                                                          </w:t>
      </w:r>
    </w:p>
    <w:p w14:paraId="531FD396" w14:textId="77777777" w:rsidR="008B3DEB" w:rsidRPr="001D0BA0" w:rsidRDefault="008B3DEB" w:rsidP="008B3DEB">
      <w:pPr>
        <w:ind w:right="4599"/>
        <w:jc w:val="center"/>
        <w:rPr>
          <w:rFonts w:asciiTheme="minorHAnsi" w:hAnsiTheme="minorHAnsi" w:cstheme="minorHAnsi"/>
        </w:rPr>
      </w:pPr>
      <w:r w:rsidRPr="001D0BA0">
        <w:rPr>
          <w:rFonts w:asciiTheme="minorHAnsi" w:hAnsiTheme="minorHAnsi" w:cstheme="minorHAnsi"/>
        </w:rPr>
        <w:t>(Signature)</w:t>
      </w:r>
    </w:p>
    <w:p w14:paraId="070507C6" w14:textId="77777777" w:rsidR="008B3DEB" w:rsidRPr="001D0BA0" w:rsidRDefault="008B3DEB" w:rsidP="008B3DEB">
      <w:pPr>
        <w:rPr>
          <w:rFonts w:asciiTheme="minorHAnsi" w:hAnsiTheme="minorHAnsi" w:cstheme="minorHAnsi"/>
        </w:rPr>
      </w:pPr>
    </w:p>
    <w:p w14:paraId="6707E815" w14:textId="77777777" w:rsidR="008B3DEB" w:rsidRPr="001D0BA0" w:rsidRDefault="008B3DEB" w:rsidP="008B3DEB">
      <w:pPr>
        <w:spacing w:before="8"/>
        <w:rPr>
          <w:rFonts w:asciiTheme="minorHAnsi" w:hAnsiTheme="minorHAnsi" w:cstheme="minorHAnsi"/>
        </w:rPr>
      </w:pPr>
      <w:r w:rsidRPr="001D0BA0">
        <w:rPr>
          <w:rFonts w:asciiTheme="minorHAnsi" w:hAnsiTheme="minorHAnsi" w:cstheme="minorHAnsi"/>
          <w:noProof/>
        </w:rPr>
        <mc:AlternateContent>
          <mc:Choice Requires="wps">
            <w:drawing>
              <wp:anchor distT="0" distB="0" distL="0" distR="0" simplePos="0" relativeHeight="251656192" behindDoc="0" locked="0" layoutInCell="1" allowOverlap="1" wp14:anchorId="242B8DEC" wp14:editId="35F05959">
                <wp:simplePos x="0" y="0"/>
                <wp:positionH relativeFrom="page">
                  <wp:posOffset>914400</wp:posOffset>
                </wp:positionH>
                <wp:positionV relativeFrom="paragraph">
                  <wp:posOffset>201295</wp:posOffset>
                </wp:positionV>
                <wp:extent cx="3200400" cy="0"/>
                <wp:effectExtent l="9525" t="11430" r="9525" b="7620"/>
                <wp:wrapTopAndBottom/>
                <wp:docPr id="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04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3F9E80" id="Line 4" o:spid="_x0000_s1026"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5.85pt" to="324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ShyrwEAAEgDAAAOAAAAZHJzL2Uyb0RvYy54bWysU8Fu2zAMvQ/YPwi6L3a6IdiMOD2k7S7d&#10;FqDdBzCSbAuVRYFUYufvJ6lJVmy3YT4Ikkg+vfdIr2/n0YmjIbboW7lc1FIYr1Bb37fy5/PDh89S&#10;cASvwaE3rTwZlreb9+/WU2jMDQ7otCGRQDw3U2jlEGNoqorVYEbgBQbjU7BDGiGmI/WVJpgS+uiq&#10;m7peVROSDoTKMKfbu9eg3BT8rjMq/ug6NlG4ViZusaxU1n1eq80amp4gDFadacA/sBjB+vToFeoO&#10;IogD2b+gRqsIGbu4UDhW2HVWmaIhqVnWf6h5GiCYoiWZw+FqE/8/WPX9uPU7ytTV7J/CI6oXFh63&#10;A/jeFALPp5Aat8xWVVPg5lqSDxx2JPbTN9QpBw4RiwtzR2OGTPrEXMw+Xc02cxQqXX5M7ftUp56o&#10;S6yC5lIYiONXg6PIm1Y667MP0MDxkWMmAs0lJV97fLDOlV46L6ZWruovq1LA6KzOwZzG1O+3jsQR&#10;8jSUr6hKkbdphAevC9hgQN+f9xGse92nx50/m5H152HjZo/6tKOLSaldheV5tPI8vD2X6t8/wOYX&#10;AAAA//8DAFBLAwQUAAYACAAAACEAaKLDB94AAAAJAQAADwAAAGRycy9kb3ducmV2LnhtbEyPwU7D&#10;MBBE70j8g7VI3KhTiFoT4lQIBFIPqKKtOLvxkoTE6yh2m/TvWcQBjjM7mn2TrybXiRMOofGkYT5L&#10;QCCV3jZUadjvXm4UiBANWdN5Qg1nDLAqLi9yk1k/0juetrESXEIhMxrqGPtMylDW6EyY+R6Jb59+&#10;cCayHCppBzNyuevkbZIspDMN8Yfa9PhUY9luj07Dm5LPftN+lOevcfeq1Lq9X673Wl9fTY8PICJO&#10;8S8MP/iMDgUzHfyRbBAd6zTlLVHD3XwJggOLVLFx+DVkkcv/C4pvAAAA//8DAFBLAQItABQABgAI&#10;AAAAIQC2gziS/gAAAOEBAAATAAAAAAAAAAAAAAAAAAAAAABbQ29udGVudF9UeXBlc10ueG1sUEsB&#10;Ai0AFAAGAAgAAAAhADj9If/WAAAAlAEAAAsAAAAAAAAAAAAAAAAALwEAAF9yZWxzLy5yZWxzUEsB&#10;Ai0AFAAGAAgAAAAhAEvRKHKvAQAASAMAAA4AAAAAAAAAAAAAAAAALgIAAGRycy9lMm9Eb2MueG1s&#10;UEsBAi0AFAAGAAgAAAAhAGiiwwfeAAAACQEAAA8AAAAAAAAAAAAAAAAACQQAAGRycy9kb3ducmV2&#10;LnhtbFBLBQYAAAAABAAEAPMAAAAUBQAAAAA=&#10;" strokeweight=".48pt">
                <w10:wrap type="topAndBottom" anchorx="page"/>
              </v:line>
            </w:pict>
          </mc:Fallback>
        </mc:AlternateContent>
      </w:r>
    </w:p>
    <w:p w14:paraId="355F4D77" w14:textId="77777777" w:rsidR="008B3DEB" w:rsidRPr="001D0BA0" w:rsidRDefault="008B3DEB" w:rsidP="008B3DEB">
      <w:pPr>
        <w:spacing w:line="247" w:lineRule="exact"/>
        <w:ind w:left="720" w:firstLine="720"/>
        <w:rPr>
          <w:rFonts w:asciiTheme="minorHAnsi" w:hAnsiTheme="minorHAnsi" w:cstheme="minorHAnsi"/>
        </w:rPr>
      </w:pPr>
      <w:r w:rsidRPr="001D0BA0">
        <w:rPr>
          <w:rFonts w:asciiTheme="minorHAnsi" w:hAnsiTheme="minorHAnsi" w:cstheme="minorHAnsi"/>
        </w:rPr>
        <w:t>(Printed Name, Title)</w:t>
      </w:r>
    </w:p>
    <w:p w14:paraId="0252DF2A" w14:textId="77777777" w:rsidR="00192E46" w:rsidRPr="001D0BA0" w:rsidRDefault="00192E46" w:rsidP="00192E46">
      <w:pPr>
        <w:pStyle w:val="BodyText"/>
        <w:rPr>
          <w:rFonts w:asciiTheme="minorHAnsi" w:hAnsiTheme="minorHAnsi" w:cstheme="minorHAnsi"/>
        </w:rPr>
      </w:pPr>
    </w:p>
    <w:p w14:paraId="4047F572" w14:textId="77777777" w:rsidR="00192E46" w:rsidRPr="001D0BA0" w:rsidRDefault="00192E46" w:rsidP="00192E46">
      <w:pPr>
        <w:pStyle w:val="BodyText"/>
        <w:spacing w:before="1"/>
        <w:rPr>
          <w:rFonts w:asciiTheme="minorHAnsi" w:hAnsiTheme="minorHAnsi" w:cstheme="minorHAnsi"/>
        </w:rPr>
      </w:pPr>
    </w:p>
    <w:p w14:paraId="3032C4BA" w14:textId="405CF5B7" w:rsidR="00F152E8" w:rsidRPr="001D0BA0" w:rsidRDefault="00192E46" w:rsidP="008B3DEB">
      <w:pPr>
        <w:ind w:right="82"/>
        <w:rPr>
          <w:rFonts w:asciiTheme="minorHAnsi" w:hAnsiTheme="minorHAnsi" w:cstheme="minorHAnsi"/>
          <w:b/>
          <w:bCs/>
          <w:color w:val="365F91" w:themeColor="accent1" w:themeShade="BF"/>
        </w:rPr>
      </w:pPr>
      <w:r w:rsidRPr="001D0BA0">
        <w:rPr>
          <w:rFonts w:asciiTheme="minorHAnsi" w:hAnsiTheme="minorHAnsi" w:cstheme="minorHAnsi"/>
          <w:w w:val="96"/>
        </w:rPr>
        <w:t xml:space="preserve"> </w:t>
      </w:r>
    </w:p>
    <w:p w14:paraId="378088BE" w14:textId="77777777" w:rsidR="00CB5F42" w:rsidRPr="001D0BA0" w:rsidRDefault="00CB5F42">
      <w:pPr>
        <w:rPr>
          <w:rFonts w:asciiTheme="minorHAnsi" w:hAnsiTheme="minorHAnsi" w:cstheme="minorHAnsi"/>
          <w:b/>
          <w:bCs/>
          <w:color w:val="365F91" w:themeColor="accent1" w:themeShade="BF"/>
          <w:sz w:val="28"/>
          <w:szCs w:val="28"/>
        </w:rPr>
      </w:pPr>
      <w:r w:rsidRPr="001D0BA0">
        <w:rPr>
          <w:rFonts w:asciiTheme="minorHAnsi" w:hAnsiTheme="minorHAnsi" w:cstheme="minorHAnsi"/>
          <w:color w:val="365F91" w:themeColor="accent1" w:themeShade="BF"/>
          <w:sz w:val="28"/>
          <w:szCs w:val="28"/>
        </w:rPr>
        <w:br w:type="page"/>
      </w:r>
    </w:p>
    <w:p w14:paraId="4906F76F" w14:textId="4B033733" w:rsidR="000C0314" w:rsidRPr="001D0BA0" w:rsidRDefault="008E0718" w:rsidP="00CD1223">
      <w:pPr>
        <w:pStyle w:val="Heading2"/>
        <w:ind w:left="0"/>
        <w:jc w:val="both"/>
        <w:rPr>
          <w:rFonts w:asciiTheme="minorHAnsi" w:hAnsiTheme="minorHAnsi" w:cstheme="minorHAnsi"/>
          <w:color w:val="365F91" w:themeColor="accent1" w:themeShade="BF"/>
          <w:sz w:val="28"/>
          <w:szCs w:val="28"/>
        </w:rPr>
      </w:pPr>
      <w:bookmarkStart w:id="71" w:name="_Toc155086035"/>
      <w:r w:rsidRPr="001D0BA0">
        <w:rPr>
          <w:rFonts w:asciiTheme="minorHAnsi" w:hAnsiTheme="minorHAnsi" w:cstheme="minorHAnsi"/>
          <w:color w:val="365F91" w:themeColor="accent1" w:themeShade="BF"/>
          <w:sz w:val="28"/>
          <w:szCs w:val="28"/>
        </w:rPr>
        <w:lastRenderedPageBreak/>
        <w:t xml:space="preserve">ATTACHMENT </w:t>
      </w:r>
      <w:r w:rsidR="00667BAB">
        <w:rPr>
          <w:rFonts w:asciiTheme="minorHAnsi" w:hAnsiTheme="minorHAnsi" w:cstheme="minorHAnsi"/>
          <w:color w:val="365F91" w:themeColor="accent1" w:themeShade="BF"/>
          <w:sz w:val="28"/>
          <w:szCs w:val="28"/>
        </w:rPr>
        <w:t>F</w:t>
      </w:r>
      <w:r w:rsidR="008B3DEB" w:rsidRPr="001D0BA0">
        <w:rPr>
          <w:rFonts w:asciiTheme="minorHAnsi" w:hAnsiTheme="minorHAnsi" w:cstheme="minorHAnsi"/>
          <w:color w:val="365F91" w:themeColor="accent1" w:themeShade="BF"/>
          <w:sz w:val="28"/>
          <w:szCs w:val="28"/>
        </w:rPr>
        <w:t xml:space="preserve">: </w:t>
      </w:r>
      <w:r w:rsidR="003A3FC6" w:rsidRPr="001D0BA0">
        <w:rPr>
          <w:rFonts w:asciiTheme="minorHAnsi" w:hAnsiTheme="minorHAnsi" w:cstheme="minorHAnsi"/>
          <w:color w:val="365F91" w:themeColor="accent1" w:themeShade="BF"/>
          <w:sz w:val="28"/>
          <w:szCs w:val="28"/>
        </w:rPr>
        <w:t xml:space="preserve">SAMPLE </w:t>
      </w:r>
      <w:r w:rsidR="0050383B" w:rsidRPr="001D0BA0">
        <w:rPr>
          <w:rFonts w:asciiTheme="minorHAnsi" w:hAnsiTheme="minorHAnsi" w:cstheme="minorHAnsi"/>
          <w:color w:val="365F91" w:themeColor="accent1" w:themeShade="BF"/>
          <w:sz w:val="28"/>
          <w:szCs w:val="28"/>
        </w:rPr>
        <w:t>ENVIRONMENTAL CERTIFYING OFFICER</w:t>
      </w:r>
      <w:r w:rsidR="007C112C" w:rsidRPr="001D0BA0">
        <w:rPr>
          <w:rFonts w:asciiTheme="minorHAnsi" w:hAnsiTheme="minorHAnsi" w:cstheme="minorHAnsi"/>
          <w:color w:val="365F91" w:themeColor="accent1" w:themeShade="BF"/>
          <w:sz w:val="28"/>
          <w:szCs w:val="28"/>
        </w:rPr>
        <w:t xml:space="preserve"> RESOLUTION</w:t>
      </w:r>
      <w:bookmarkEnd w:id="71"/>
    </w:p>
    <w:p w14:paraId="4906F770" w14:textId="77777777" w:rsidR="000C0314" w:rsidRPr="001D0BA0" w:rsidRDefault="000C0314" w:rsidP="007F325C">
      <w:pPr>
        <w:pStyle w:val="BodyText"/>
        <w:rPr>
          <w:rFonts w:asciiTheme="minorHAnsi" w:hAnsiTheme="minorHAnsi" w:cstheme="minorHAnsi"/>
          <w:b/>
          <w:sz w:val="24"/>
        </w:rPr>
      </w:pPr>
    </w:p>
    <w:p w14:paraId="5CF43B97" w14:textId="77777777" w:rsidR="00AE4610" w:rsidRPr="001D0BA0" w:rsidRDefault="00AE4610" w:rsidP="00CE0104">
      <w:pPr>
        <w:jc w:val="center"/>
        <w:rPr>
          <w:rStyle w:val="Normal1"/>
          <w:rFonts w:asciiTheme="minorHAnsi" w:hAnsiTheme="minorHAnsi" w:cstheme="minorHAnsi"/>
          <w:b/>
          <w:sz w:val="28"/>
        </w:rPr>
      </w:pPr>
    </w:p>
    <w:p w14:paraId="10326613" w14:textId="176A1D56" w:rsidR="00CE0104" w:rsidRPr="001D0BA0" w:rsidRDefault="00CE0104" w:rsidP="00CE0104">
      <w:pPr>
        <w:jc w:val="center"/>
        <w:rPr>
          <w:rStyle w:val="Normal1"/>
          <w:rFonts w:asciiTheme="minorHAnsi" w:hAnsiTheme="minorHAnsi" w:cstheme="minorHAnsi"/>
          <w:b/>
          <w:sz w:val="28"/>
        </w:rPr>
      </w:pPr>
      <w:r w:rsidRPr="001D0BA0">
        <w:rPr>
          <w:rStyle w:val="Normal1"/>
          <w:rFonts w:asciiTheme="minorHAnsi" w:hAnsiTheme="minorHAnsi" w:cstheme="minorHAnsi"/>
          <w:b/>
          <w:sz w:val="28"/>
        </w:rPr>
        <w:t>ENVIRONMENTAL CERTIFYING OFFICER</w:t>
      </w:r>
    </w:p>
    <w:p w14:paraId="7882944E" w14:textId="77777777" w:rsidR="00CE0104" w:rsidRPr="001D0BA0" w:rsidRDefault="00CE0104" w:rsidP="00CE0104">
      <w:pPr>
        <w:rPr>
          <w:rStyle w:val="Normal1"/>
          <w:rFonts w:asciiTheme="minorHAnsi" w:hAnsiTheme="minorHAnsi" w:cstheme="minorHAnsi"/>
          <w:sz w:val="20"/>
        </w:rPr>
      </w:pPr>
    </w:p>
    <w:p w14:paraId="44807763" w14:textId="77777777" w:rsidR="00CE0104" w:rsidRPr="001D0BA0" w:rsidRDefault="00CE0104" w:rsidP="00CE0104">
      <w:pPr>
        <w:rPr>
          <w:rStyle w:val="Normal1"/>
          <w:rFonts w:asciiTheme="minorHAnsi" w:hAnsiTheme="minorHAnsi" w:cstheme="minorHAnsi"/>
          <w:sz w:val="20"/>
        </w:rPr>
      </w:pPr>
    </w:p>
    <w:p w14:paraId="138A4361" w14:textId="62FAFD35" w:rsidR="00CE0104" w:rsidRPr="001D0BA0" w:rsidRDefault="00CE0104" w:rsidP="0079182B">
      <w:pPr>
        <w:spacing w:before="230"/>
        <w:ind w:left="90"/>
        <w:jc w:val="center"/>
        <w:rPr>
          <w:rFonts w:asciiTheme="minorHAnsi" w:hAnsiTheme="minorHAnsi" w:cstheme="minorHAnsi"/>
        </w:rPr>
      </w:pPr>
      <w:r w:rsidRPr="001D0BA0">
        <w:rPr>
          <w:rFonts w:asciiTheme="minorHAnsi" w:hAnsiTheme="minorHAnsi" w:cstheme="minorHAnsi"/>
        </w:rPr>
        <w:t>Resolution</w:t>
      </w:r>
      <w:r w:rsidR="00960A60" w:rsidRPr="001D0BA0">
        <w:rPr>
          <w:rFonts w:asciiTheme="minorHAnsi" w:hAnsiTheme="minorHAnsi" w:cstheme="minorHAnsi"/>
        </w:rPr>
        <w:t>: ____________________</w:t>
      </w:r>
    </w:p>
    <w:p w14:paraId="7913A3E3" w14:textId="77777777" w:rsidR="00CE0104" w:rsidRPr="001D0BA0" w:rsidRDefault="00CE0104" w:rsidP="0079182B">
      <w:pPr>
        <w:ind w:left="90"/>
        <w:rPr>
          <w:rStyle w:val="Normal1"/>
          <w:rFonts w:asciiTheme="minorHAnsi" w:hAnsiTheme="minorHAnsi" w:cstheme="minorHAnsi"/>
          <w:sz w:val="22"/>
        </w:rPr>
      </w:pPr>
    </w:p>
    <w:p w14:paraId="018341AA" w14:textId="77777777" w:rsidR="00CE0104" w:rsidRPr="001D0BA0" w:rsidRDefault="00CE0104" w:rsidP="0079182B">
      <w:pPr>
        <w:ind w:left="90"/>
        <w:rPr>
          <w:rStyle w:val="Normal1"/>
          <w:rFonts w:asciiTheme="minorHAnsi" w:hAnsiTheme="minorHAnsi" w:cstheme="minorHAnsi"/>
          <w:sz w:val="22"/>
        </w:rPr>
      </w:pPr>
    </w:p>
    <w:p w14:paraId="237AD686" w14:textId="636FBDCB" w:rsidR="00CE0104" w:rsidRPr="001D0BA0" w:rsidRDefault="00CE0104" w:rsidP="0079182B">
      <w:pPr>
        <w:ind w:right="540"/>
        <w:jc w:val="both"/>
        <w:rPr>
          <w:rStyle w:val="Normal1"/>
          <w:rFonts w:asciiTheme="minorHAnsi" w:hAnsiTheme="minorHAnsi" w:cstheme="minorHAnsi"/>
          <w:sz w:val="22"/>
        </w:rPr>
      </w:pPr>
      <w:proofErr w:type="gramStart"/>
      <w:r w:rsidRPr="001D0BA0">
        <w:rPr>
          <w:rStyle w:val="Normal1"/>
          <w:rFonts w:asciiTheme="minorHAnsi" w:hAnsiTheme="minorHAnsi" w:cstheme="minorHAnsi"/>
          <w:sz w:val="22"/>
        </w:rPr>
        <w:t>WHEREAS,</w:t>
      </w:r>
      <w:proofErr w:type="gramEnd"/>
      <w:r w:rsidRPr="001D0BA0">
        <w:rPr>
          <w:rStyle w:val="Normal1"/>
          <w:rFonts w:asciiTheme="minorHAnsi" w:hAnsiTheme="minorHAnsi" w:cstheme="minorHAnsi"/>
          <w:sz w:val="22"/>
        </w:rPr>
        <w:t xml:space="preserve"> the (</w:t>
      </w:r>
      <w:r w:rsidRPr="001D0BA0">
        <w:rPr>
          <w:rStyle w:val="Normal1"/>
          <w:rFonts w:asciiTheme="minorHAnsi" w:hAnsiTheme="minorHAnsi" w:cstheme="minorHAnsi"/>
          <w:sz w:val="22"/>
          <w:highlight w:val="yellow"/>
        </w:rPr>
        <w:t>City/</w:t>
      </w:r>
      <w:r w:rsidR="005F2A08">
        <w:rPr>
          <w:rStyle w:val="Normal1"/>
          <w:rFonts w:asciiTheme="minorHAnsi" w:hAnsiTheme="minorHAnsi" w:cstheme="minorHAnsi"/>
          <w:sz w:val="22"/>
          <w:highlight w:val="yellow"/>
        </w:rPr>
        <w:t>Town/</w:t>
      </w:r>
      <w:r w:rsidRPr="001D0BA0">
        <w:rPr>
          <w:rStyle w:val="Normal1"/>
          <w:rFonts w:asciiTheme="minorHAnsi" w:hAnsiTheme="minorHAnsi" w:cstheme="minorHAnsi"/>
          <w:sz w:val="22"/>
          <w:highlight w:val="yellow"/>
        </w:rPr>
        <w:t>County</w:t>
      </w:r>
      <w:r w:rsidRPr="001D0BA0">
        <w:rPr>
          <w:rStyle w:val="Normal1"/>
          <w:rFonts w:asciiTheme="minorHAnsi" w:hAnsiTheme="minorHAnsi" w:cstheme="minorHAnsi"/>
          <w:sz w:val="22"/>
        </w:rPr>
        <w:t>) is a subgrantee of a Community Development Block Grant from the U.S. Department of Housing and Urban Development as administered by the State of South Dakota, and;</w:t>
      </w:r>
    </w:p>
    <w:p w14:paraId="3A849C43" w14:textId="77777777" w:rsidR="00CE0104" w:rsidRPr="001D0BA0" w:rsidRDefault="00CE0104" w:rsidP="0079182B">
      <w:pPr>
        <w:ind w:right="540"/>
        <w:jc w:val="both"/>
        <w:rPr>
          <w:rStyle w:val="Normal1"/>
          <w:rFonts w:asciiTheme="minorHAnsi" w:hAnsiTheme="minorHAnsi" w:cstheme="minorHAnsi"/>
          <w:sz w:val="22"/>
        </w:rPr>
      </w:pPr>
    </w:p>
    <w:p w14:paraId="0C6B838F" w14:textId="014EF40D" w:rsidR="00CE0104" w:rsidRPr="001D0BA0" w:rsidRDefault="00CE0104" w:rsidP="0079182B">
      <w:pPr>
        <w:pStyle w:val="PlainText"/>
        <w:ind w:right="540"/>
        <w:jc w:val="both"/>
        <w:rPr>
          <w:rStyle w:val="Normal1"/>
          <w:rFonts w:asciiTheme="minorHAnsi" w:hAnsiTheme="minorHAnsi" w:cstheme="minorHAnsi"/>
          <w:sz w:val="22"/>
          <w:szCs w:val="22"/>
        </w:rPr>
      </w:pPr>
      <w:proofErr w:type="gramStart"/>
      <w:r w:rsidRPr="001D0BA0">
        <w:rPr>
          <w:rStyle w:val="Normal1"/>
          <w:rFonts w:asciiTheme="minorHAnsi" w:hAnsiTheme="minorHAnsi" w:cstheme="minorHAnsi"/>
          <w:sz w:val="22"/>
          <w:szCs w:val="22"/>
        </w:rPr>
        <w:t>WHEREAS,</w:t>
      </w:r>
      <w:proofErr w:type="gramEnd"/>
      <w:r w:rsidRPr="001D0BA0">
        <w:rPr>
          <w:rStyle w:val="Normal1"/>
          <w:rFonts w:asciiTheme="minorHAnsi" w:hAnsiTheme="minorHAnsi" w:cstheme="minorHAnsi"/>
          <w:sz w:val="22"/>
          <w:szCs w:val="22"/>
        </w:rPr>
        <w:t xml:space="preserve"> the (</w:t>
      </w:r>
      <w:r w:rsidRPr="001D0BA0">
        <w:rPr>
          <w:rStyle w:val="Normal1"/>
          <w:rFonts w:asciiTheme="minorHAnsi" w:hAnsiTheme="minorHAnsi" w:cstheme="minorHAnsi"/>
          <w:sz w:val="22"/>
          <w:szCs w:val="22"/>
          <w:highlight w:val="yellow"/>
        </w:rPr>
        <w:t>City/</w:t>
      </w:r>
      <w:r w:rsidR="005F2A08">
        <w:rPr>
          <w:rStyle w:val="Normal1"/>
          <w:rFonts w:asciiTheme="minorHAnsi" w:hAnsiTheme="minorHAnsi" w:cstheme="minorHAnsi"/>
          <w:sz w:val="22"/>
          <w:szCs w:val="22"/>
          <w:highlight w:val="yellow"/>
        </w:rPr>
        <w:t>Town/</w:t>
      </w:r>
      <w:r w:rsidRPr="001D0BA0">
        <w:rPr>
          <w:rStyle w:val="Normal1"/>
          <w:rFonts w:asciiTheme="minorHAnsi" w:hAnsiTheme="minorHAnsi" w:cstheme="minorHAnsi"/>
          <w:sz w:val="22"/>
          <w:szCs w:val="22"/>
          <w:highlight w:val="yellow"/>
        </w:rPr>
        <w:t>County</w:t>
      </w:r>
      <w:r w:rsidRPr="001D0BA0">
        <w:rPr>
          <w:rStyle w:val="Normal1"/>
          <w:rFonts w:asciiTheme="minorHAnsi" w:hAnsiTheme="minorHAnsi" w:cstheme="minorHAnsi"/>
          <w:sz w:val="22"/>
          <w:szCs w:val="22"/>
        </w:rPr>
        <w:t>) is required to designate an environmental certifying officer for the purpose of signing required environmental documents pertaining to this grant,</w:t>
      </w:r>
    </w:p>
    <w:p w14:paraId="13A2AC37" w14:textId="77777777" w:rsidR="00CE0104" w:rsidRPr="001D0BA0" w:rsidRDefault="00CE0104" w:rsidP="0079182B">
      <w:pPr>
        <w:ind w:right="540"/>
        <w:jc w:val="both"/>
        <w:rPr>
          <w:rStyle w:val="Normal1"/>
          <w:rFonts w:asciiTheme="minorHAnsi" w:hAnsiTheme="minorHAnsi" w:cstheme="minorHAnsi"/>
          <w:sz w:val="22"/>
        </w:rPr>
      </w:pPr>
    </w:p>
    <w:p w14:paraId="62B57459" w14:textId="14EE9749" w:rsidR="00CE0104" w:rsidRPr="001D0BA0" w:rsidRDefault="00CE0104" w:rsidP="0079182B">
      <w:pPr>
        <w:pStyle w:val="PlainText"/>
        <w:ind w:right="540"/>
        <w:jc w:val="both"/>
        <w:rPr>
          <w:rStyle w:val="Normal1"/>
          <w:rFonts w:asciiTheme="minorHAnsi" w:hAnsiTheme="minorHAnsi" w:cstheme="minorHAnsi"/>
          <w:sz w:val="22"/>
          <w:szCs w:val="22"/>
        </w:rPr>
      </w:pPr>
      <w:r w:rsidRPr="001D0BA0">
        <w:rPr>
          <w:rStyle w:val="Normal1"/>
          <w:rFonts w:asciiTheme="minorHAnsi" w:hAnsiTheme="minorHAnsi" w:cstheme="minorHAnsi"/>
          <w:sz w:val="22"/>
          <w:szCs w:val="22"/>
        </w:rPr>
        <w:t>NOW THEREFORE, BE IT RESOLVED, that (</w:t>
      </w:r>
      <w:r w:rsidRPr="001D0BA0">
        <w:rPr>
          <w:rStyle w:val="Normal1"/>
          <w:rFonts w:asciiTheme="minorHAnsi" w:hAnsiTheme="minorHAnsi" w:cstheme="minorHAnsi"/>
          <w:sz w:val="22"/>
          <w:szCs w:val="22"/>
          <w:highlight w:val="yellow"/>
        </w:rPr>
        <w:t>Name, Title</w:t>
      </w:r>
      <w:r w:rsidRPr="001D0BA0">
        <w:rPr>
          <w:rStyle w:val="Normal1"/>
          <w:rFonts w:asciiTheme="minorHAnsi" w:hAnsiTheme="minorHAnsi" w:cstheme="minorHAnsi"/>
          <w:sz w:val="22"/>
          <w:szCs w:val="22"/>
        </w:rPr>
        <w:t>), for the (</w:t>
      </w:r>
      <w:r w:rsidRPr="001D0BA0">
        <w:rPr>
          <w:rStyle w:val="Normal1"/>
          <w:rFonts w:asciiTheme="minorHAnsi" w:hAnsiTheme="minorHAnsi" w:cstheme="minorHAnsi"/>
          <w:sz w:val="22"/>
          <w:szCs w:val="22"/>
          <w:highlight w:val="yellow"/>
        </w:rPr>
        <w:t>City/</w:t>
      </w:r>
      <w:r w:rsidR="005F2A08">
        <w:rPr>
          <w:rStyle w:val="Normal1"/>
          <w:rFonts w:asciiTheme="minorHAnsi" w:hAnsiTheme="minorHAnsi" w:cstheme="minorHAnsi"/>
          <w:sz w:val="22"/>
          <w:szCs w:val="22"/>
          <w:highlight w:val="yellow"/>
        </w:rPr>
        <w:t>Town/</w:t>
      </w:r>
      <w:r w:rsidRPr="001D0BA0">
        <w:rPr>
          <w:rStyle w:val="Normal1"/>
          <w:rFonts w:asciiTheme="minorHAnsi" w:hAnsiTheme="minorHAnsi" w:cstheme="minorHAnsi"/>
          <w:sz w:val="22"/>
          <w:szCs w:val="22"/>
          <w:highlight w:val="yellow"/>
        </w:rPr>
        <w:t>County</w:t>
      </w:r>
      <w:r w:rsidRPr="001D0BA0">
        <w:rPr>
          <w:rStyle w:val="Normal1"/>
          <w:rFonts w:asciiTheme="minorHAnsi" w:hAnsiTheme="minorHAnsi" w:cstheme="minorHAnsi"/>
          <w:sz w:val="22"/>
          <w:szCs w:val="22"/>
        </w:rPr>
        <w:t>) be hereby designated as the (</w:t>
      </w:r>
      <w:r w:rsidRPr="001D0BA0">
        <w:rPr>
          <w:rStyle w:val="Normal1"/>
          <w:rFonts w:asciiTheme="minorHAnsi" w:hAnsiTheme="minorHAnsi" w:cstheme="minorHAnsi"/>
          <w:sz w:val="22"/>
          <w:szCs w:val="22"/>
          <w:highlight w:val="yellow"/>
        </w:rPr>
        <w:t>City’s/</w:t>
      </w:r>
      <w:r w:rsidR="005F2A08">
        <w:rPr>
          <w:rStyle w:val="Normal1"/>
          <w:rFonts w:asciiTheme="minorHAnsi" w:hAnsiTheme="minorHAnsi" w:cstheme="minorHAnsi"/>
          <w:sz w:val="22"/>
          <w:szCs w:val="22"/>
          <w:highlight w:val="yellow"/>
        </w:rPr>
        <w:t>Town’s/</w:t>
      </w:r>
      <w:r w:rsidRPr="001D0BA0">
        <w:rPr>
          <w:rStyle w:val="Normal1"/>
          <w:rFonts w:asciiTheme="minorHAnsi" w:hAnsiTheme="minorHAnsi" w:cstheme="minorHAnsi"/>
          <w:sz w:val="22"/>
          <w:szCs w:val="22"/>
          <w:highlight w:val="yellow"/>
        </w:rPr>
        <w:t>County’s</w:t>
      </w:r>
      <w:r w:rsidRPr="001D0BA0">
        <w:rPr>
          <w:rStyle w:val="Normal1"/>
          <w:rFonts w:asciiTheme="minorHAnsi" w:hAnsiTheme="minorHAnsi" w:cstheme="minorHAnsi"/>
          <w:sz w:val="22"/>
          <w:szCs w:val="22"/>
        </w:rPr>
        <w:t>) environmental certifying officer for the purpose of signing correspondence and other required documents and forms.</w:t>
      </w:r>
    </w:p>
    <w:p w14:paraId="663D6747" w14:textId="77777777" w:rsidR="00CE0104" w:rsidRPr="001D0BA0" w:rsidRDefault="00CE0104" w:rsidP="0079182B">
      <w:pPr>
        <w:ind w:right="540"/>
        <w:jc w:val="both"/>
        <w:rPr>
          <w:rStyle w:val="Normal1"/>
          <w:rFonts w:asciiTheme="minorHAnsi" w:hAnsiTheme="minorHAnsi" w:cstheme="minorHAnsi"/>
          <w:sz w:val="22"/>
        </w:rPr>
      </w:pPr>
    </w:p>
    <w:p w14:paraId="5CAFECAD" w14:textId="67402113" w:rsidR="00CE0104" w:rsidRPr="001D0BA0" w:rsidRDefault="00CE0104" w:rsidP="0079182B">
      <w:pPr>
        <w:ind w:right="540"/>
        <w:jc w:val="both"/>
        <w:rPr>
          <w:rStyle w:val="Normal1"/>
          <w:rFonts w:asciiTheme="minorHAnsi" w:hAnsiTheme="minorHAnsi" w:cstheme="minorHAnsi"/>
          <w:sz w:val="22"/>
        </w:rPr>
      </w:pPr>
      <w:r w:rsidRPr="001D0BA0">
        <w:rPr>
          <w:rStyle w:val="Normal1"/>
          <w:rFonts w:asciiTheme="minorHAnsi" w:hAnsiTheme="minorHAnsi" w:cstheme="minorHAnsi"/>
          <w:sz w:val="22"/>
        </w:rPr>
        <w:t>Dated this (</w:t>
      </w:r>
      <w:r w:rsidRPr="001D0BA0">
        <w:rPr>
          <w:rStyle w:val="Normal1"/>
          <w:rFonts w:asciiTheme="minorHAnsi" w:hAnsiTheme="minorHAnsi" w:cstheme="minorHAnsi"/>
          <w:sz w:val="22"/>
          <w:highlight w:val="yellow"/>
        </w:rPr>
        <w:t>DATE</w:t>
      </w:r>
      <w:r w:rsidRPr="001D0BA0">
        <w:rPr>
          <w:rStyle w:val="Normal1"/>
          <w:rFonts w:asciiTheme="minorHAnsi" w:hAnsiTheme="minorHAnsi" w:cstheme="minorHAnsi"/>
          <w:sz w:val="22"/>
        </w:rPr>
        <w:t>) day of (</w:t>
      </w:r>
      <w:r w:rsidRPr="001D0BA0">
        <w:rPr>
          <w:rStyle w:val="Normal1"/>
          <w:rFonts w:asciiTheme="minorHAnsi" w:hAnsiTheme="minorHAnsi" w:cstheme="minorHAnsi"/>
          <w:sz w:val="22"/>
          <w:highlight w:val="yellow"/>
        </w:rPr>
        <w:t>MONTH</w:t>
      </w:r>
      <w:r w:rsidRPr="001D0BA0">
        <w:rPr>
          <w:rStyle w:val="Normal1"/>
          <w:rFonts w:asciiTheme="minorHAnsi" w:hAnsiTheme="minorHAnsi" w:cstheme="minorHAnsi"/>
          <w:sz w:val="22"/>
        </w:rPr>
        <w:t>), (</w:t>
      </w:r>
      <w:r w:rsidRPr="001D0BA0">
        <w:rPr>
          <w:rStyle w:val="Normal1"/>
          <w:rFonts w:asciiTheme="minorHAnsi" w:hAnsiTheme="minorHAnsi" w:cstheme="minorHAnsi"/>
          <w:sz w:val="22"/>
          <w:highlight w:val="yellow"/>
        </w:rPr>
        <w:t>YEAR</w:t>
      </w:r>
      <w:r w:rsidRPr="001D0BA0">
        <w:rPr>
          <w:rStyle w:val="Normal1"/>
          <w:rFonts w:asciiTheme="minorHAnsi" w:hAnsiTheme="minorHAnsi" w:cstheme="minorHAnsi"/>
          <w:sz w:val="22"/>
        </w:rPr>
        <w:t>).</w:t>
      </w:r>
    </w:p>
    <w:p w14:paraId="6417998A" w14:textId="77777777" w:rsidR="00CE0104" w:rsidRPr="001D0BA0" w:rsidRDefault="00CE0104" w:rsidP="0079182B">
      <w:pPr>
        <w:tabs>
          <w:tab w:val="left" w:pos="360"/>
        </w:tabs>
        <w:jc w:val="both"/>
        <w:rPr>
          <w:rStyle w:val="Normal1"/>
          <w:rFonts w:asciiTheme="minorHAnsi" w:hAnsiTheme="minorHAnsi" w:cstheme="minorHAnsi"/>
          <w:sz w:val="22"/>
        </w:rPr>
      </w:pPr>
    </w:p>
    <w:p w14:paraId="786A2429" w14:textId="77777777" w:rsidR="00CE0104" w:rsidRPr="001D0BA0" w:rsidRDefault="00CE0104" w:rsidP="0079182B">
      <w:pPr>
        <w:ind w:left="90"/>
        <w:rPr>
          <w:rStyle w:val="Normal1"/>
          <w:rFonts w:asciiTheme="minorHAnsi" w:hAnsiTheme="minorHAnsi" w:cstheme="minorHAnsi"/>
          <w:sz w:val="22"/>
        </w:rPr>
      </w:pPr>
    </w:p>
    <w:p w14:paraId="1AFA41B7" w14:textId="77777777" w:rsidR="00CE0104" w:rsidRPr="001D0BA0" w:rsidRDefault="00CE0104" w:rsidP="0079182B">
      <w:pPr>
        <w:pStyle w:val="Header"/>
        <w:tabs>
          <w:tab w:val="left" w:pos="3150"/>
        </w:tabs>
        <w:ind w:left="90"/>
        <w:rPr>
          <w:rStyle w:val="Normal1"/>
          <w:rFonts w:asciiTheme="minorHAnsi" w:hAnsiTheme="minorHAnsi" w:cstheme="minorHAnsi"/>
          <w:sz w:val="22"/>
        </w:rPr>
      </w:pPr>
    </w:p>
    <w:p w14:paraId="0DB7D709" w14:textId="77777777" w:rsidR="00CE0104" w:rsidRPr="001D0BA0" w:rsidRDefault="00CE0104" w:rsidP="0079182B">
      <w:pPr>
        <w:ind w:left="90"/>
        <w:rPr>
          <w:rStyle w:val="Normal1"/>
          <w:rFonts w:asciiTheme="minorHAnsi" w:hAnsiTheme="minorHAnsi" w:cstheme="minorHAnsi"/>
          <w:sz w:val="22"/>
        </w:rPr>
      </w:pPr>
      <w:r w:rsidRPr="001D0BA0">
        <w:rPr>
          <w:rFonts w:asciiTheme="minorHAnsi" w:hAnsiTheme="minorHAnsi" w:cstheme="minorHAnsi"/>
          <w:noProof/>
        </w:rPr>
        <mc:AlternateContent>
          <mc:Choice Requires="wps">
            <w:drawing>
              <wp:anchor distT="0" distB="0" distL="114300" distR="114300" simplePos="0" relativeHeight="251658240" behindDoc="0" locked="0" layoutInCell="0" allowOverlap="1" wp14:anchorId="1B1805D3" wp14:editId="03A43856">
                <wp:simplePos x="0" y="0"/>
                <wp:positionH relativeFrom="column">
                  <wp:posOffset>179070</wp:posOffset>
                </wp:positionH>
                <wp:positionV relativeFrom="paragraph">
                  <wp:posOffset>164465</wp:posOffset>
                </wp:positionV>
                <wp:extent cx="1645920" cy="0"/>
                <wp:effectExtent l="0" t="0" r="0" b="0"/>
                <wp:wrapNone/>
                <wp:docPr id="18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459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A94D09" id="Line 10"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1pt,12.95pt" to="143.7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wUFsAEAAEgDAAAOAAAAZHJzL2Uyb0RvYy54bWysU8Fu2zAMvQ/YPwi6L06CpViNOD2k7S7d&#10;FqDdBzCSbAuVRYFUYufvJ6lJVmy3YT4Ikkg+vfdIr++mwYmjIbboG7mYzaUwXqG2vmvkz5fHT1+k&#10;4Aheg0NvGnkyLO82Hz+sx1CbJfbotCGRQDzXY2hkH2Ooq4pVbwbgGQbjU7BFGiCmI3WVJhgT+uCq&#10;5Xx+U41IOhAqw5xu79+CclPw29ao+KNt2UThGpm4xbJSWfd5rTZrqDuC0Ft1pgH/wGIA69OjV6h7&#10;iCAOZP+CGqwiZGzjTOFQYdtaZYqGpGYx/0PNcw/BFC3JHA5Xm/j/warvx63fUaauJv8cnlC9svC4&#10;7cF3phB4OYXUuEW2qhoD19eSfOCwI7Efv6FOOXCIWFyYWhoyZNInpmL26Wq2maJQ6XJx83l1u0w9&#10;UZdYBfWlMBDHrwYHkTeNdNZnH6CG4xPHTATqS0q+9vhonSu9dF6MjbxdLVelgNFZnYM5janbbx2J&#10;I+RpKF9RlSLv0wgPXhew3oB+OO8jWPe2T487fzYj68/DxvUe9WlHF5NSuwrL82jleXh/LtW/f4DN&#10;LwAAAP//AwBQSwMEFAAGAAgAAAAhAM4ACOHdAAAACAEAAA8AAABkcnMvZG93bnJldi54bWxMj81O&#10;w0AMhO9IvMPKSFyqdkP4CyGbCgG5caEUcXWzJonIetPstg08PUYc4GTZMxp/Uywn16s9jaHzbOBs&#10;kYAirr3tuDGwfqnmGagQkS32nsnAJwVYlsdHBebWH/iZ9qvYKAnhkKOBNsYh1zrULTkMCz8Qi/bu&#10;R4dR1rHRdsSDhLtep0lypR12LB9aHOi+pfpjtXMGQvVK2+prVs+St/PGU7p9eHpEY05PprtbUJGm&#10;+GeGH3xBh1KYNn7HNqjeQJql4pR5eQNK9DS7vgC1+T3ostD/C5TfAAAA//8DAFBLAQItABQABgAI&#10;AAAAIQC2gziS/gAAAOEBAAATAAAAAAAAAAAAAAAAAAAAAABbQ29udGVudF9UeXBlc10ueG1sUEsB&#10;Ai0AFAAGAAgAAAAhADj9If/WAAAAlAEAAAsAAAAAAAAAAAAAAAAALwEAAF9yZWxzLy5yZWxzUEsB&#10;Ai0AFAAGAAgAAAAhALzPBQWwAQAASAMAAA4AAAAAAAAAAAAAAAAALgIAAGRycy9lMm9Eb2MueG1s&#10;UEsBAi0AFAAGAAgAAAAhAM4ACOHdAAAACAEAAA8AAAAAAAAAAAAAAAAACgQAAGRycy9kb3ducmV2&#10;LnhtbFBLBQYAAAAABAAEAPMAAAAUBQAAAAA=&#10;" o:allowincell="f"/>
            </w:pict>
          </mc:Fallback>
        </mc:AlternateContent>
      </w:r>
      <w:r w:rsidRPr="001D0BA0">
        <w:rPr>
          <w:rStyle w:val="Normal1"/>
          <w:rFonts w:asciiTheme="minorHAnsi" w:hAnsiTheme="minorHAnsi" w:cstheme="minorHAnsi"/>
          <w:sz w:val="22"/>
        </w:rPr>
        <w:t>BY:              (Signature</w:t>
      </w:r>
      <w:r w:rsidRPr="001D0BA0">
        <w:rPr>
          <w:rStyle w:val="Normal1"/>
          <w:rFonts w:asciiTheme="minorHAnsi" w:hAnsiTheme="minorHAnsi" w:cstheme="minorHAnsi"/>
          <w:sz w:val="22"/>
          <w:u w:val="single"/>
        </w:rPr>
        <w:t>)</w:t>
      </w:r>
      <w:r w:rsidRPr="001D0BA0">
        <w:rPr>
          <w:rStyle w:val="Normal1"/>
          <w:rFonts w:asciiTheme="minorHAnsi" w:hAnsiTheme="minorHAnsi" w:cstheme="minorHAnsi"/>
          <w:sz w:val="22"/>
        </w:rPr>
        <w:t xml:space="preserve">              </w:t>
      </w:r>
    </w:p>
    <w:p w14:paraId="60C127AB" w14:textId="77777777" w:rsidR="00CE0104" w:rsidRPr="001D0BA0" w:rsidRDefault="00CE0104" w:rsidP="0079182B">
      <w:pPr>
        <w:ind w:left="90"/>
        <w:rPr>
          <w:rStyle w:val="Normal1"/>
          <w:rFonts w:asciiTheme="minorHAnsi" w:hAnsiTheme="minorHAnsi" w:cstheme="minorHAnsi"/>
          <w:sz w:val="22"/>
        </w:rPr>
      </w:pPr>
      <w:r w:rsidRPr="001D0BA0">
        <w:rPr>
          <w:rStyle w:val="Normal1"/>
          <w:rFonts w:asciiTheme="minorHAnsi" w:hAnsiTheme="minorHAnsi" w:cstheme="minorHAnsi"/>
          <w:sz w:val="22"/>
          <w:highlight w:val="yellow"/>
        </w:rPr>
        <w:t>(Typed Name, Title)</w:t>
      </w:r>
    </w:p>
    <w:p w14:paraId="6D1BBC2F" w14:textId="77777777" w:rsidR="00CE0104" w:rsidRPr="001D0BA0" w:rsidRDefault="00CE0104" w:rsidP="0079182B">
      <w:pPr>
        <w:ind w:left="90"/>
        <w:rPr>
          <w:rStyle w:val="Normal1"/>
          <w:rFonts w:asciiTheme="minorHAnsi" w:hAnsiTheme="minorHAnsi" w:cstheme="minorHAnsi"/>
          <w:sz w:val="22"/>
        </w:rPr>
      </w:pPr>
    </w:p>
    <w:p w14:paraId="5C0F5AF2" w14:textId="77777777" w:rsidR="00CE0104" w:rsidRPr="001D0BA0" w:rsidRDefault="00CE0104" w:rsidP="0079182B">
      <w:pPr>
        <w:ind w:left="90"/>
        <w:rPr>
          <w:rStyle w:val="Normal1"/>
          <w:rFonts w:asciiTheme="minorHAnsi" w:hAnsiTheme="minorHAnsi" w:cstheme="minorHAnsi"/>
          <w:sz w:val="22"/>
        </w:rPr>
      </w:pPr>
    </w:p>
    <w:p w14:paraId="5420EA20" w14:textId="77777777" w:rsidR="00CE0104" w:rsidRPr="001D0BA0" w:rsidRDefault="00CE0104" w:rsidP="0079182B">
      <w:pPr>
        <w:ind w:left="90"/>
        <w:rPr>
          <w:rStyle w:val="Normal1"/>
          <w:rFonts w:asciiTheme="minorHAnsi" w:hAnsiTheme="minorHAnsi" w:cstheme="minorHAnsi"/>
          <w:sz w:val="22"/>
        </w:rPr>
      </w:pPr>
    </w:p>
    <w:p w14:paraId="0DC2C344" w14:textId="77777777" w:rsidR="00CE0104" w:rsidRPr="001D0BA0" w:rsidRDefault="00CE0104" w:rsidP="0079182B">
      <w:pPr>
        <w:ind w:left="90"/>
        <w:rPr>
          <w:rStyle w:val="Normal1"/>
          <w:rFonts w:asciiTheme="minorHAnsi" w:hAnsiTheme="minorHAnsi" w:cstheme="minorHAnsi"/>
          <w:sz w:val="22"/>
        </w:rPr>
      </w:pPr>
      <w:r w:rsidRPr="001D0BA0">
        <w:rPr>
          <w:rFonts w:asciiTheme="minorHAnsi" w:hAnsiTheme="minorHAnsi" w:cstheme="minorHAnsi"/>
          <w:noProof/>
        </w:rPr>
        <mc:AlternateContent>
          <mc:Choice Requires="wps">
            <w:drawing>
              <wp:anchor distT="0" distB="0" distL="114300" distR="114300" simplePos="0" relativeHeight="251660288" behindDoc="0" locked="0" layoutInCell="0" allowOverlap="1" wp14:anchorId="4E11F60F" wp14:editId="22198DD8">
                <wp:simplePos x="0" y="0"/>
                <wp:positionH relativeFrom="column">
                  <wp:posOffset>640080</wp:posOffset>
                </wp:positionH>
                <wp:positionV relativeFrom="paragraph">
                  <wp:posOffset>164465</wp:posOffset>
                </wp:positionV>
                <wp:extent cx="1737360" cy="0"/>
                <wp:effectExtent l="0" t="0" r="0" b="0"/>
                <wp:wrapNone/>
                <wp:docPr id="18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37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382DFD" id="Line 1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4pt,12.95pt" to="187.2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MG6sAEAAEgDAAAOAAAAZHJzL2Uyb0RvYy54bWysU8Fu2zAMvQ/YPwi6L05StN2MOD2k6y7d&#10;FqDdBzCSbAuTRYFUYufvJ6lJVmy3oj4Ikkg+vfdIr+6mwYmDIbboG7mYzaUwXqG2vmvkr+eHT5+l&#10;4Aheg0NvGnk0LO/WHz+sxlCbJfbotCGRQDzXY2hkH2Ooq4pVbwbgGQbjU7BFGiCmI3WVJhgT+uCq&#10;5Xx+U41IOhAqw5xu71+Ccl3w29ao+LNt2UThGpm4xbJSWXd5rdYrqDuC0Ft1ogFvYDGA9enRC9Q9&#10;RBB7sv9BDVYRMrZxpnCosG2tMkVDUrOY/6PmqYdgipZkDoeLTfx+sOrHYeO3lKmryT+FR1S/WXjc&#10;9OA7Uwg8H0Nq3CJbVY2B60tJPnDYktiN31GnHNhHLC5MLQ0ZMukTUzH7eDHbTFGodLm4vbq9ukk9&#10;UedYBfW5MBDHbwYHkTeNdNZnH6CGwyPHTATqc0q+9vhgnSu9dF6MjfxyvbwuBYzO6hzMaUzdbuNI&#10;HCBPQ/mKqhR5nUa497qA9Qb019M+gnUv+/S48yczsv48bFzvUB+3dDYptauwPI1WnofX51L99wdY&#10;/wEAAP//AwBQSwMEFAAGAAgAAAAhANPRh8rdAAAACQEAAA8AAABkcnMvZG93bnJldi54bWxMj8FO&#10;wzAQRO9I/IO1SFyq1iYtBUKcCgG59UIBcd0mSxIRr9PYbQNfzyIOcJyd0czbbDW6Th1oCK1nCxcz&#10;A4q49FXLtYWX52J6DSpE5Ao7z2ThkwKs8tOTDNPKH/mJDptYKynhkKKFJsY+1TqUDTkMM98Ti/fu&#10;B4dR5FDrasCjlLtOJ8YstcOWZaHBnu4bKj82e2chFK+0K74m5cS8zWtPye5h/YjWnp+Nd7egIo3x&#10;Lww/+IIOuTBt/Z6roDrRxgh6tJBc3oCSwPxqsQC1/T3oPNP/P8i/AQAA//8DAFBLAQItABQABgAI&#10;AAAAIQC2gziS/gAAAOEBAAATAAAAAAAAAAAAAAAAAAAAAABbQ29udGVudF9UeXBlc10ueG1sUEsB&#10;Ai0AFAAGAAgAAAAhADj9If/WAAAAlAEAAAsAAAAAAAAAAAAAAAAALwEAAF9yZWxzLy5yZWxzUEsB&#10;Ai0AFAAGAAgAAAAhAFgUwbqwAQAASAMAAA4AAAAAAAAAAAAAAAAALgIAAGRycy9lMm9Eb2MueG1s&#10;UEsBAi0AFAAGAAgAAAAhANPRh8rdAAAACQEAAA8AAAAAAAAAAAAAAAAACgQAAGRycy9kb3ducmV2&#10;LnhtbFBLBQYAAAAABAAEAPMAAAAUBQAAAAA=&#10;" o:allowincell="f"/>
            </w:pict>
          </mc:Fallback>
        </mc:AlternateContent>
      </w:r>
      <w:r w:rsidRPr="001D0BA0">
        <w:rPr>
          <w:rStyle w:val="Normal1"/>
          <w:rFonts w:asciiTheme="minorHAnsi" w:hAnsiTheme="minorHAnsi" w:cstheme="minorHAnsi"/>
          <w:sz w:val="22"/>
        </w:rPr>
        <w:t xml:space="preserve">ATTEST:              (Signature)              </w:t>
      </w:r>
    </w:p>
    <w:p w14:paraId="03C9C1ED" w14:textId="77777777" w:rsidR="00CE0104" w:rsidRPr="001D0BA0" w:rsidRDefault="00CE0104" w:rsidP="0079182B">
      <w:pPr>
        <w:ind w:left="90"/>
        <w:rPr>
          <w:rStyle w:val="Normal1"/>
          <w:rFonts w:asciiTheme="minorHAnsi" w:hAnsiTheme="minorHAnsi" w:cstheme="minorHAnsi"/>
          <w:sz w:val="22"/>
        </w:rPr>
      </w:pPr>
      <w:r w:rsidRPr="001D0BA0">
        <w:rPr>
          <w:rStyle w:val="Normal1"/>
          <w:rFonts w:asciiTheme="minorHAnsi" w:hAnsiTheme="minorHAnsi" w:cstheme="minorHAnsi"/>
          <w:sz w:val="22"/>
          <w:highlight w:val="yellow"/>
        </w:rPr>
        <w:t>(Typed Name, Title)</w:t>
      </w:r>
    </w:p>
    <w:p w14:paraId="3CE65CE7" w14:textId="77777777" w:rsidR="00A73180" w:rsidRPr="001D0BA0" w:rsidRDefault="00A73180" w:rsidP="0079182B">
      <w:pPr>
        <w:spacing w:line="247" w:lineRule="exact"/>
        <w:ind w:left="90" w:firstLine="720"/>
        <w:rPr>
          <w:rFonts w:asciiTheme="minorHAnsi" w:hAnsiTheme="minorHAnsi" w:cstheme="minorHAnsi"/>
        </w:rPr>
      </w:pPr>
    </w:p>
    <w:p w14:paraId="48ECA5F8" w14:textId="1BA5A637" w:rsidR="00A73180" w:rsidRPr="001D0BA0" w:rsidRDefault="00A73180" w:rsidP="0079182B">
      <w:pPr>
        <w:spacing w:line="247" w:lineRule="exact"/>
        <w:ind w:left="90" w:firstLine="720"/>
        <w:rPr>
          <w:rFonts w:asciiTheme="minorHAnsi" w:hAnsiTheme="minorHAnsi" w:cstheme="minorHAnsi"/>
        </w:rPr>
        <w:sectPr w:rsidR="00A73180" w:rsidRPr="001D0BA0" w:rsidSect="00B46BEF">
          <w:headerReference w:type="default" r:id="rId50"/>
          <w:footerReference w:type="default" r:id="rId51"/>
          <w:pgSz w:w="12240" w:h="15840"/>
          <w:pgMar w:top="1080" w:right="1080" w:bottom="720" w:left="1080" w:header="0" w:footer="643" w:gutter="0"/>
          <w:cols w:space="720"/>
        </w:sectPr>
      </w:pPr>
    </w:p>
    <w:p w14:paraId="1EA88BB6" w14:textId="77777777" w:rsidR="005B3A72" w:rsidRPr="001D0BA0" w:rsidRDefault="005B3A72" w:rsidP="0079182B">
      <w:pPr>
        <w:ind w:left="90"/>
        <w:rPr>
          <w:rFonts w:asciiTheme="minorHAnsi" w:hAnsiTheme="minorHAnsi" w:cstheme="minorHAnsi"/>
        </w:rPr>
        <w:sectPr w:rsidR="005B3A72" w:rsidRPr="001D0BA0">
          <w:type w:val="continuous"/>
          <w:pgSz w:w="12240" w:h="15840"/>
          <w:pgMar w:top="660" w:right="1040" w:bottom="280" w:left="980" w:header="720" w:footer="720" w:gutter="0"/>
          <w:cols w:num="2" w:space="720" w:equalWidth="0">
            <w:col w:w="5027" w:space="285"/>
            <w:col w:w="4908"/>
          </w:cols>
        </w:sectPr>
      </w:pPr>
      <w:bookmarkStart w:id="72" w:name="_TOC_250001"/>
      <w:bookmarkStart w:id="73" w:name="_Toc140759439"/>
      <w:bookmarkEnd w:id="72"/>
    </w:p>
    <w:bookmarkStart w:id="74" w:name="_Toc155086036"/>
    <w:p w14:paraId="0C61C9C7" w14:textId="1BD8C831" w:rsidR="008D5714" w:rsidRPr="001D0BA0" w:rsidRDefault="002D23F4" w:rsidP="008D5714">
      <w:pPr>
        <w:pStyle w:val="Heading2"/>
        <w:ind w:left="0"/>
        <w:jc w:val="both"/>
        <w:rPr>
          <w:rFonts w:asciiTheme="minorHAnsi" w:hAnsiTheme="minorHAnsi" w:cstheme="minorHAnsi"/>
          <w:color w:val="365F91" w:themeColor="accent1" w:themeShade="BF"/>
          <w:sz w:val="28"/>
          <w:szCs w:val="28"/>
        </w:rPr>
      </w:pPr>
      <w:r w:rsidRPr="001D0BA0">
        <w:rPr>
          <w:rFonts w:asciiTheme="minorHAnsi" w:hAnsiTheme="minorHAnsi" w:cstheme="minorHAnsi"/>
          <w:noProof/>
        </w:rPr>
        <w:lastRenderedPageBreak/>
        <mc:AlternateContent>
          <mc:Choice Requires="wps">
            <w:drawing>
              <wp:anchor distT="0" distB="0" distL="0" distR="0" simplePos="0" relativeHeight="251651072" behindDoc="0" locked="0" layoutInCell="1" allowOverlap="1" wp14:anchorId="22CAB972" wp14:editId="2DA11B77">
                <wp:simplePos x="0" y="0"/>
                <wp:positionH relativeFrom="margin">
                  <wp:align>right</wp:align>
                </wp:positionH>
                <wp:positionV relativeFrom="paragraph">
                  <wp:posOffset>387350</wp:posOffset>
                </wp:positionV>
                <wp:extent cx="6375400" cy="457200"/>
                <wp:effectExtent l="0" t="0" r="25400" b="19050"/>
                <wp:wrapTopAndBottom/>
                <wp:docPr id="79666413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5400" cy="45720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2F50231" w14:textId="77777777" w:rsidR="008D5714" w:rsidRPr="002D23F4" w:rsidRDefault="008D5714" w:rsidP="002D23F4">
                            <w:pPr>
                              <w:spacing w:before="70"/>
                              <w:ind w:left="720" w:right="490" w:hanging="580"/>
                              <w:rPr>
                                <w:rFonts w:asciiTheme="minorHAnsi" w:hAnsiTheme="minorHAnsi" w:cstheme="minorHAnsi"/>
                                <w:b/>
                                <w:sz w:val="20"/>
                                <w:szCs w:val="20"/>
                              </w:rPr>
                            </w:pPr>
                            <w:r w:rsidRPr="002D23F4">
                              <w:rPr>
                                <w:rFonts w:asciiTheme="minorHAnsi" w:hAnsiTheme="minorHAnsi" w:cstheme="minorHAnsi"/>
                                <w:b/>
                                <w:sz w:val="20"/>
                                <w:szCs w:val="20"/>
                              </w:rPr>
                              <w:t>NOTE:</w:t>
                            </w:r>
                            <w:r w:rsidRPr="002D23F4">
                              <w:rPr>
                                <w:rFonts w:asciiTheme="minorHAnsi" w:hAnsiTheme="minorHAnsi" w:cstheme="minorHAnsi"/>
                                <w:b/>
                                <w:sz w:val="20"/>
                                <w:szCs w:val="20"/>
                              </w:rPr>
                              <w:tab/>
                              <w:t>This sample is for purposes of illustration only. Grantees are directed</w:t>
                            </w:r>
                            <w:r w:rsidRPr="002D23F4">
                              <w:rPr>
                                <w:rFonts w:asciiTheme="minorHAnsi" w:hAnsiTheme="minorHAnsi" w:cstheme="minorHAnsi"/>
                                <w:b/>
                                <w:spacing w:val="-26"/>
                                <w:sz w:val="20"/>
                                <w:szCs w:val="20"/>
                              </w:rPr>
                              <w:t xml:space="preserve"> </w:t>
                            </w:r>
                            <w:r w:rsidRPr="002D23F4">
                              <w:rPr>
                                <w:rFonts w:asciiTheme="minorHAnsi" w:hAnsiTheme="minorHAnsi" w:cstheme="minorHAnsi"/>
                                <w:b/>
                                <w:sz w:val="20"/>
                                <w:szCs w:val="20"/>
                              </w:rPr>
                              <w:t>to</w:t>
                            </w:r>
                            <w:r w:rsidRPr="002D23F4">
                              <w:rPr>
                                <w:rFonts w:asciiTheme="minorHAnsi" w:hAnsiTheme="minorHAnsi" w:cstheme="minorHAnsi"/>
                                <w:b/>
                                <w:spacing w:val="-2"/>
                                <w:sz w:val="20"/>
                                <w:szCs w:val="20"/>
                              </w:rPr>
                              <w:t xml:space="preserve"> </w:t>
                            </w:r>
                            <w:r w:rsidRPr="002D23F4">
                              <w:rPr>
                                <w:rFonts w:asciiTheme="minorHAnsi" w:hAnsiTheme="minorHAnsi" w:cstheme="minorHAnsi"/>
                                <w:b/>
                                <w:sz w:val="20"/>
                                <w:szCs w:val="20"/>
                              </w:rPr>
                              <w:t>develop and adopt Individualized Conduct</w:t>
                            </w:r>
                            <w:r w:rsidRPr="002D23F4">
                              <w:rPr>
                                <w:rFonts w:asciiTheme="minorHAnsi" w:hAnsiTheme="minorHAnsi" w:cstheme="minorHAnsi"/>
                                <w:b/>
                                <w:spacing w:val="-17"/>
                                <w:sz w:val="20"/>
                                <w:szCs w:val="20"/>
                              </w:rPr>
                              <w:t xml:space="preserve"> </w:t>
                            </w:r>
                            <w:r w:rsidRPr="002D23F4">
                              <w:rPr>
                                <w:rFonts w:asciiTheme="minorHAnsi" w:hAnsiTheme="minorHAnsi" w:cstheme="minorHAnsi"/>
                                <w:b/>
                                <w:sz w:val="20"/>
                                <w:szCs w:val="20"/>
                              </w:rPr>
                              <w:t>Codes.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CAB972" id="_x0000_s1033" type="#_x0000_t202" style="position:absolute;left:0;text-align:left;margin-left:450.8pt;margin-top:30.5pt;width:502pt;height:36pt;z-index:251651072;visibility:visible;mso-wrap-style:square;mso-width-percent:0;mso-height-percent:0;mso-wrap-distance-left:0;mso-wrap-distance-top:0;mso-wrap-distance-right:0;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cRrFwIAABIEAAAOAAAAZHJzL2Uyb0RvYy54bWysU9tu2zAMfR+wfxD0vjjJmqYz4hRdsg4D&#10;ugvQ7QNoWbaFyaImKbGzry8lO2mxvQ3zg0CZ5CF5eLS5HTrNjtJ5habgi9mcM2kEVso0Bf/x/f7N&#10;DWc+gKlAo5EFP0nPb7evX216m8sltqgr6RiBGJ/3tuBtCDbPMi9a2YGfoZWGnDW6DgJdXZNVDnpC&#10;73S2nM+vsx5dZR0K6T393Y9Ovk34dS1F+FrXXgamC069hXS6dJbxzLYbyBsHtlViagP+oYsOlKGi&#10;F6g9BGAHp/6C6pRw6LEOM4FdhnWthEwz0DSL+R/TPLZgZZqFyPH2QpP/f7Diy/HRfnMsDO9xoAWm&#10;Ibx9QPHTM4O7Fkwj75zDvpVQUeFFpCzrrc+n1Ei1z30EKfvPWNGS4RAwAQ216yIrNCcjdFrA6UK6&#10;HAIT9PP67Xp1NSeXIN/Vak1bTSUgP2db58NHiR2LRsEdLTWhw/HBh9gN5OeQWMzgvdI6LVYb1hf8&#10;3Wq5GudCrarojGHeNeVOO3aEKI30TXX9y7CIvAffjnHJNYqmU4GUq1VX8JtLNuSRpg+mSuUDKD3a&#10;1KI2E2+RqpG0MJQDU1XB1xEy0lhidSIiHY5CpYdFRovuN2c9ibTg/tcBnORMfzK0jKjos+HORnk2&#10;wAhKLXjgbDR3YVT+wTrVtIQ8rtvgHS2sVonL5y6mdkl4ieLpkURlv7ynqOenvH0CAAD//wMAUEsD&#10;BBQABgAIAAAAIQDO9gmC3gAAAAgBAAAPAAAAZHJzL2Rvd25yZXYueG1sTI9BT8MwDIXvSPyHyEhc&#10;EEvG0DR1TSc0wQ0hNkDbMWtMU7VxqiZbu3+Pd2InP+tZz9/LV6NvxQn7WAfSMJ0oEEhlsDVVGr6/&#10;3h4XIGIyZE0bCDWcMcKquL3JTWbDQBs8bVMlOIRiZjS4lLpMylg69CZOQofE3m/ovUm89pW0vRk4&#10;3LfySam59KYm/uBMh2uHZbM9eg3Nh/vc7N7X+/JBYlMNP2q3OL9qfX83vixBJBzT/zFc8BkdCmY6&#10;hCPZKFoNXCRpmE95XlylnlkdWM1mCmSRy+sCxR8AAAD//wMAUEsBAi0AFAAGAAgAAAAhALaDOJL+&#10;AAAA4QEAABMAAAAAAAAAAAAAAAAAAAAAAFtDb250ZW50X1R5cGVzXS54bWxQSwECLQAUAAYACAAA&#10;ACEAOP0h/9YAAACUAQAACwAAAAAAAAAAAAAAAAAvAQAAX3JlbHMvLnJlbHNQSwECLQAUAAYACAAA&#10;ACEA3enEaxcCAAASBAAADgAAAAAAAAAAAAAAAAAuAgAAZHJzL2Uyb0RvYy54bWxQSwECLQAUAAYA&#10;CAAAACEAzvYJgt4AAAAIAQAADwAAAAAAAAAAAAAAAABxBAAAZHJzL2Rvd25yZXYueG1sUEsFBgAA&#10;AAAEAAQA8wAAAHwFAAAAAA==&#10;" filled="f">
                <v:textbox inset="0,0,0,0">
                  <w:txbxContent>
                    <w:p w14:paraId="02F50231" w14:textId="77777777" w:rsidR="008D5714" w:rsidRPr="002D23F4" w:rsidRDefault="008D5714" w:rsidP="002D23F4">
                      <w:pPr>
                        <w:spacing w:before="70"/>
                        <w:ind w:left="720" w:right="490" w:hanging="580"/>
                        <w:rPr>
                          <w:rFonts w:asciiTheme="minorHAnsi" w:hAnsiTheme="minorHAnsi" w:cstheme="minorHAnsi"/>
                          <w:b/>
                          <w:sz w:val="20"/>
                          <w:szCs w:val="20"/>
                        </w:rPr>
                      </w:pPr>
                      <w:r w:rsidRPr="002D23F4">
                        <w:rPr>
                          <w:rFonts w:asciiTheme="minorHAnsi" w:hAnsiTheme="minorHAnsi" w:cstheme="minorHAnsi"/>
                          <w:b/>
                          <w:sz w:val="20"/>
                          <w:szCs w:val="20"/>
                        </w:rPr>
                        <w:t>NOTE:</w:t>
                      </w:r>
                      <w:r w:rsidRPr="002D23F4">
                        <w:rPr>
                          <w:rFonts w:asciiTheme="minorHAnsi" w:hAnsiTheme="minorHAnsi" w:cstheme="minorHAnsi"/>
                          <w:b/>
                          <w:sz w:val="20"/>
                          <w:szCs w:val="20"/>
                        </w:rPr>
                        <w:tab/>
                        <w:t>This sample is for purposes of illustration only. Grantees are directed</w:t>
                      </w:r>
                      <w:r w:rsidRPr="002D23F4">
                        <w:rPr>
                          <w:rFonts w:asciiTheme="minorHAnsi" w:hAnsiTheme="minorHAnsi" w:cstheme="minorHAnsi"/>
                          <w:b/>
                          <w:spacing w:val="-26"/>
                          <w:sz w:val="20"/>
                          <w:szCs w:val="20"/>
                        </w:rPr>
                        <w:t xml:space="preserve"> </w:t>
                      </w:r>
                      <w:r w:rsidRPr="002D23F4">
                        <w:rPr>
                          <w:rFonts w:asciiTheme="minorHAnsi" w:hAnsiTheme="minorHAnsi" w:cstheme="minorHAnsi"/>
                          <w:b/>
                          <w:sz w:val="20"/>
                          <w:szCs w:val="20"/>
                        </w:rPr>
                        <w:t>to</w:t>
                      </w:r>
                      <w:r w:rsidRPr="002D23F4">
                        <w:rPr>
                          <w:rFonts w:asciiTheme="minorHAnsi" w:hAnsiTheme="minorHAnsi" w:cstheme="minorHAnsi"/>
                          <w:b/>
                          <w:spacing w:val="-2"/>
                          <w:sz w:val="20"/>
                          <w:szCs w:val="20"/>
                        </w:rPr>
                        <w:t xml:space="preserve"> </w:t>
                      </w:r>
                      <w:r w:rsidRPr="002D23F4">
                        <w:rPr>
                          <w:rFonts w:asciiTheme="minorHAnsi" w:hAnsiTheme="minorHAnsi" w:cstheme="minorHAnsi"/>
                          <w:b/>
                          <w:sz w:val="20"/>
                          <w:szCs w:val="20"/>
                        </w:rPr>
                        <w:t>develop and adopt Individualized Conduct</w:t>
                      </w:r>
                      <w:r w:rsidRPr="002D23F4">
                        <w:rPr>
                          <w:rFonts w:asciiTheme="minorHAnsi" w:hAnsiTheme="minorHAnsi" w:cstheme="minorHAnsi"/>
                          <w:b/>
                          <w:spacing w:val="-17"/>
                          <w:sz w:val="20"/>
                          <w:szCs w:val="20"/>
                        </w:rPr>
                        <w:t xml:space="preserve"> </w:t>
                      </w:r>
                      <w:r w:rsidRPr="002D23F4">
                        <w:rPr>
                          <w:rFonts w:asciiTheme="minorHAnsi" w:hAnsiTheme="minorHAnsi" w:cstheme="minorHAnsi"/>
                          <w:b/>
                          <w:sz w:val="20"/>
                          <w:szCs w:val="20"/>
                        </w:rPr>
                        <w:t>Codes.</w:t>
                      </w:r>
                    </w:p>
                  </w:txbxContent>
                </v:textbox>
                <w10:wrap type="topAndBottom" anchorx="margin"/>
              </v:shape>
            </w:pict>
          </mc:Fallback>
        </mc:AlternateContent>
      </w:r>
      <w:r w:rsidR="00AE4610" w:rsidRPr="001D0BA0">
        <w:rPr>
          <w:rFonts w:asciiTheme="minorHAnsi" w:hAnsiTheme="minorHAnsi" w:cstheme="minorHAnsi"/>
          <w:color w:val="365F91" w:themeColor="accent1" w:themeShade="BF"/>
          <w:sz w:val="28"/>
          <w:szCs w:val="28"/>
        </w:rPr>
        <w:t>ATTACHMENT</w:t>
      </w:r>
      <w:r w:rsidR="008B3DEB" w:rsidRPr="001D0BA0">
        <w:rPr>
          <w:rFonts w:asciiTheme="minorHAnsi" w:hAnsiTheme="minorHAnsi" w:cstheme="minorHAnsi"/>
          <w:color w:val="365F91" w:themeColor="accent1" w:themeShade="BF"/>
          <w:sz w:val="28"/>
          <w:szCs w:val="28"/>
        </w:rPr>
        <w:t xml:space="preserve"> </w:t>
      </w:r>
      <w:r w:rsidR="00667BAB">
        <w:rPr>
          <w:rFonts w:asciiTheme="minorHAnsi" w:hAnsiTheme="minorHAnsi" w:cstheme="minorHAnsi"/>
          <w:color w:val="365F91" w:themeColor="accent1" w:themeShade="BF"/>
          <w:sz w:val="28"/>
          <w:szCs w:val="28"/>
        </w:rPr>
        <w:t>G</w:t>
      </w:r>
      <w:r w:rsidR="008B3DEB" w:rsidRPr="001D0BA0">
        <w:rPr>
          <w:rFonts w:asciiTheme="minorHAnsi" w:hAnsiTheme="minorHAnsi" w:cstheme="minorHAnsi"/>
          <w:color w:val="365F91" w:themeColor="accent1" w:themeShade="BF"/>
          <w:sz w:val="28"/>
          <w:szCs w:val="28"/>
        </w:rPr>
        <w:t xml:space="preserve">: </w:t>
      </w:r>
      <w:r w:rsidR="008D5714" w:rsidRPr="001D0BA0">
        <w:rPr>
          <w:rFonts w:asciiTheme="minorHAnsi" w:hAnsiTheme="minorHAnsi" w:cstheme="minorHAnsi"/>
          <w:color w:val="365F91" w:themeColor="accent1" w:themeShade="BF"/>
          <w:sz w:val="28"/>
          <w:szCs w:val="28"/>
        </w:rPr>
        <w:t>SAMPLE CODE OF CONDUCT</w:t>
      </w:r>
      <w:r w:rsidR="005B3A72" w:rsidRPr="001D0BA0">
        <w:rPr>
          <w:rFonts w:asciiTheme="minorHAnsi" w:hAnsiTheme="minorHAnsi" w:cstheme="minorHAnsi"/>
          <w:color w:val="365F91" w:themeColor="accent1" w:themeShade="BF"/>
          <w:sz w:val="28"/>
          <w:szCs w:val="28"/>
        </w:rPr>
        <w:t xml:space="preserve"> ORDINANCE</w:t>
      </w:r>
      <w:bookmarkEnd w:id="74"/>
    </w:p>
    <w:p w14:paraId="31675A0A" w14:textId="77777777" w:rsidR="00FD5D2B" w:rsidRPr="001D0BA0" w:rsidRDefault="00FD5D2B" w:rsidP="00FD5D2B">
      <w:pPr>
        <w:rPr>
          <w:rFonts w:asciiTheme="minorHAnsi" w:hAnsiTheme="minorHAnsi" w:cstheme="minorHAnsi"/>
        </w:rPr>
      </w:pPr>
    </w:p>
    <w:p w14:paraId="4CA1C3F5" w14:textId="77777777" w:rsidR="00FD5D2B" w:rsidRPr="001D0BA0" w:rsidRDefault="00FD5D2B" w:rsidP="00FD5D2B">
      <w:pPr>
        <w:rPr>
          <w:rFonts w:asciiTheme="minorHAnsi" w:hAnsiTheme="minorHAnsi" w:cstheme="minorHAnsi"/>
        </w:rPr>
      </w:pPr>
    </w:p>
    <w:p w14:paraId="28B7C50E" w14:textId="64F6016E" w:rsidR="008D5714" w:rsidRPr="001D0BA0" w:rsidRDefault="008D5714" w:rsidP="00FD5D2B">
      <w:pPr>
        <w:rPr>
          <w:rFonts w:asciiTheme="minorHAnsi" w:hAnsiTheme="minorHAnsi" w:cstheme="minorHAnsi"/>
          <w:b/>
          <w:bCs/>
        </w:rPr>
      </w:pPr>
      <w:r w:rsidRPr="001D0BA0">
        <w:rPr>
          <w:rFonts w:asciiTheme="minorHAnsi" w:hAnsiTheme="minorHAnsi" w:cstheme="minorHAnsi"/>
          <w:b/>
          <w:bCs/>
        </w:rPr>
        <w:t>PURPOSE</w:t>
      </w:r>
    </w:p>
    <w:p w14:paraId="2D0F767A" w14:textId="77777777" w:rsidR="008D5714" w:rsidRPr="001D0BA0" w:rsidRDefault="008D5714" w:rsidP="008D5714">
      <w:pPr>
        <w:pStyle w:val="BodyText"/>
        <w:jc w:val="both"/>
        <w:rPr>
          <w:rFonts w:asciiTheme="minorHAnsi" w:hAnsiTheme="minorHAnsi" w:cstheme="minorHAnsi"/>
        </w:rPr>
      </w:pPr>
      <w:r w:rsidRPr="001D0BA0">
        <w:rPr>
          <w:rFonts w:asciiTheme="minorHAnsi" w:hAnsiTheme="minorHAnsi" w:cstheme="minorHAnsi"/>
        </w:rPr>
        <w:t>The purpose of this Code of Conduct is to ensure the efficient, fair, and professional administration of federal grant funds in compliance with all applicable federal and state standards, regulations, and laws.</w:t>
      </w:r>
    </w:p>
    <w:p w14:paraId="4540F3FC" w14:textId="77777777" w:rsidR="008D5714" w:rsidRPr="001D0BA0" w:rsidRDefault="008D5714" w:rsidP="008D5714">
      <w:pPr>
        <w:pStyle w:val="BodyText"/>
        <w:spacing w:before="9"/>
        <w:jc w:val="both"/>
        <w:rPr>
          <w:rFonts w:asciiTheme="minorHAnsi" w:hAnsiTheme="minorHAnsi" w:cstheme="minorHAnsi"/>
        </w:rPr>
      </w:pPr>
    </w:p>
    <w:p w14:paraId="67DCDB94" w14:textId="77777777" w:rsidR="008D5714" w:rsidRPr="001D0BA0" w:rsidRDefault="008D5714" w:rsidP="00FD5D2B">
      <w:pPr>
        <w:rPr>
          <w:rFonts w:asciiTheme="minorHAnsi" w:hAnsiTheme="minorHAnsi" w:cstheme="minorHAnsi"/>
          <w:b/>
          <w:bCs/>
        </w:rPr>
      </w:pPr>
      <w:r w:rsidRPr="001D0BA0">
        <w:rPr>
          <w:rFonts w:asciiTheme="minorHAnsi" w:hAnsiTheme="minorHAnsi" w:cstheme="minorHAnsi"/>
          <w:b/>
          <w:bCs/>
        </w:rPr>
        <w:t>APPLICATION</w:t>
      </w:r>
    </w:p>
    <w:p w14:paraId="1EE0BACC" w14:textId="77777777" w:rsidR="008D5714" w:rsidRPr="001D0BA0" w:rsidRDefault="008D5714" w:rsidP="008D5714">
      <w:pPr>
        <w:pStyle w:val="BodyText"/>
        <w:jc w:val="both"/>
        <w:rPr>
          <w:rFonts w:asciiTheme="minorHAnsi" w:hAnsiTheme="minorHAnsi" w:cstheme="minorHAnsi"/>
        </w:rPr>
      </w:pPr>
      <w:r w:rsidRPr="001D0BA0">
        <w:rPr>
          <w:rFonts w:asciiTheme="minorHAnsi" w:hAnsiTheme="minorHAnsi" w:cstheme="minorHAnsi"/>
        </w:rPr>
        <w:t xml:space="preserve">This Code of Conduct applies to all officers, employees, or agents of the </w:t>
      </w:r>
      <w:r w:rsidRPr="001D0BA0">
        <w:rPr>
          <w:rFonts w:asciiTheme="minorHAnsi" w:hAnsiTheme="minorHAnsi" w:cstheme="minorHAnsi"/>
          <w:highlight w:val="yellow"/>
        </w:rPr>
        <w:t>Name of Jurisdiction</w:t>
      </w:r>
      <w:r w:rsidRPr="001D0BA0">
        <w:rPr>
          <w:rFonts w:asciiTheme="minorHAnsi" w:hAnsiTheme="minorHAnsi" w:cstheme="minorHAnsi"/>
        </w:rPr>
        <w:t xml:space="preserve"> engaged in the award or administration of contracts supported by federal grant funds.</w:t>
      </w:r>
    </w:p>
    <w:p w14:paraId="2E6AEB84" w14:textId="77777777" w:rsidR="008D5714" w:rsidRPr="001D0BA0" w:rsidRDefault="008D5714" w:rsidP="008D5714">
      <w:pPr>
        <w:pStyle w:val="BodyText"/>
        <w:spacing w:before="7"/>
        <w:jc w:val="both"/>
        <w:rPr>
          <w:rFonts w:asciiTheme="minorHAnsi" w:hAnsiTheme="minorHAnsi" w:cstheme="minorHAnsi"/>
        </w:rPr>
      </w:pPr>
    </w:p>
    <w:p w14:paraId="56DA04C3" w14:textId="77777777" w:rsidR="008D5714" w:rsidRPr="001D0BA0" w:rsidRDefault="008D5714" w:rsidP="00FD5D2B">
      <w:pPr>
        <w:rPr>
          <w:rFonts w:asciiTheme="minorHAnsi" w:hAnsiTheme="minorHAnsi" w:cstheme="minorHAnsi"/>
          <w:b/>
          <w:bCs/>
        </w:rPr>
      </w:pPr>
      <w:r w:rsidRPr="001D0BA0">
        <w:rPr>
          <w:rFonts w:asciiTheme="minorHAnsi" w:hAnsiTheme="minorHAnsi" w:cstheme="minorHAnsi"/>
          <w:b/>
          <w:bCs/>
        </w:rPr>
        <w:t>REQUIREMENTS</w:t>
      </w:r>
    </w:p>
    <w:p w14:paraId="04F59691" w14:textId="77777777" w:rsidR="008D5714" w:rsidRPr="001D0BA0" w:rsidRDefault="008D5714" w:rsidP="008D5714">
      <w:pPr>
        <w:pStyle w:val="BodyText"/>
        <w:spacing w:before="2"/>
        <w:jc w:val="both"/>
        <w:rPr>
          <w:rFonts w:asciiTheme="minorHAnsi" w:hAnsiTheme="minorHAnsi" w:cstheme="minorHAnsi"/>
        </w:rPr>
      </w:pPr>
      <w:r w:rsidRPr="001D0BA0">
        <w:rPr>
          <w:rFonts w:asciiTheme="minorHAnsi" w:hAnsiTheme="minorHAnsi" w:cstheme="minorHAnsi"/>
        </w:rPr>
        <w:t xml:space="preserve">No officer, employee, or agent of the </w:t>
      </w:r>
      <w:r w:rsidRPr="001D0BA0">
        <w:rPr>
          <w:rFonts w:asciiTheme="minorHAnsi" w:hAnsiTheme="minorHAnsi" w:cstheme="minorHAnsi"/>
          <w:highlight w:val="yellow"/>
        </w:rPr>
        <w:t>Name of Jurisdiction</w:t>
      </w:r>
      <w:r w:rsidRPr="001D0BA0">
        <w:rPr>
          <w:rFonts w:asciiTheme="minorHAnsi" w:hAnsiTheme="minorHAnsi" w:cstheme="minorHAnsi"/>
        </w:rPr>
        <w:t xml:space="preserve"> shall participate in the selection, award, or administration of a contract supported by federal grant funds, if a conflict of interest, real or apparent, would be involved. Such a conflict would arise</w:t>
      </w:r>
      <w:r w:rsidRPr="001D0BA0">
        <w:rPr>
          <w:rFonts w:asciiTheme="minorHAnsi" w:hAnsiTheme="minorHAnsi" w:cstheme="minorHAnsi"/>
          <w:spacing w:val="-3"/>
        </w:rPr>
        <w:t xml:space="preserve"> </w:t>
      </w:r>
      <w:r w:rsidRPr="001D0BA0">
        <w:rPr>
          <w:rFonts w:asciiTheme="minorHAnsi" w:hAnsiTheme="minorHAnsi" w:cstheme="minorHAnsi"/>
        </w:rPr>
        <w:t>when:</w:t>
      </w:r>
    </w:p>
    <w:p w14:paraId="5C9DF777" w14:textId="77777777" w:rsidR="008D5714" w:rsidRPr="001D0BA0" w:rsidRDefault="008D5714" w:rsidP="008D5714">
      <w:pPr>
        <w:pStyle w:val="BodyText"/>
        <w:spacing w:before="7"/>
        <w:jc w:val="both"/>
        <w:rPr>
          <w:rFonts w:asciiTheme="minorHAnsi" w:hAnsiTheme="minorHAnsi" w:cstheme="minorHAnsi"/>
        </w:rPr>
      </w:pPr>
    </w:p>
    <w:p w14:paraId="332B7250" w14:textId="77777777" w:rsidR="008D5714" w:rsidRPr="001D0BA0" w:rsidRDefault="008D5714" w:rsidP="00F3707C">
      <w:pPr>
        <w:pStyle w:val="ListParagraph"/>
        <w:numPr>
          <w:ilvl w:val="0"/>
          <w:numId w:val="31"/>
        </w:numPr>
        <w:spacing w:line="229" w:lineRule="exact"/>
        <w:ind w:left="360" w:hanging="359"/>
        <w:jc w:val="both"/>
        <w:rPr>
          <w:rFonts w:asciiTheme="minorHAnsi" w:hAnsiTheme="minorHAnsi" w:cstheme="minorHAnsi"/>
        </w:rPr>
      </w:pPr>
      <w:r w:rsidRPr="001D0BA0">
        <w:rPr>
          <w:rFonts w:asciiTheme="minorHAnsi" w:hAnsiTheme="minorHAnsi" w:cstheme="minorHAnsi"/>
        </w:rPr>
        <w:t>The employee, officer, or</w:t>
      </w:r>
      <w:r w:rsidRPr="001D0BA0">
        <w:rPr>
          <w:rFonts w:asciiTheme="minorHAnsi" w:hAnsiTheme="minorHAnsi" w:cstheme="minorHAnsi"/>
          <w:spacing w:val="-13"/>
        </w:rPr>
        <w:t xml:space="preserve"> </w:t>
      </w:r>
      <w:proofErr w:type="gramStart"/>
      <w:r w:rsidRPr="001D0BA0">
        <w:rPr>
          <w:rFonts w:asciiTheme="minorHAnsi" w:hAnsiTheme="minorHAnsi" w:cstheme="minorHAnsi"/>
        </w:rPr>
        <w:t>agent;</w:t>
      </w:r>
      <w:proofErr w:type="gramEnd"/>
    </w:p>
    <w:p w14:paraId="24CD37FD" w14:textId="77777777" w:rsidR="008D5714" w:rsidRPr="001D0BA0" w:rsidRDefault="008D5714" w:rsidP="00F3707C">
      <w:pPr>
        <w:pStyle w:val="ListParagraph"/>
        <w:numPr>
          <w:ilvl w:val="0"/>
          <w:numId w:val="31"/>
        </w:numPr>
        <w:spacing w:line="229" w:lineRule="exact"/>
        <w:ind w:left="360" w:hanging="359"/>
        <w:jc w:val="both"/>
        <w:rPr>
          <w:rFonts w:asciiTheme="minorHAnsi" w:hAnsiTheme="minorHAnsi" w:cstheme="minorHAnsi"/>
        </w:rPr>
      </w:pPr>
      <w:r w:rsidRPr="001D0BA0">
        <w:rPr>
          <w:rFonts w:asciiTheme="minorHAnsi" w:hAnsiTheme="minorHAnsi" w:cstheme="minorHAnsi"/>
        </w:rPr>
        <w:t>Any member of his/her immediate</w:t>
      </w:r>
      <w:r w:rsidRPr="001D0BA0">
        <w:rPr>
          <w:rFonts w:asciiTheme="minorHAnsi" w:hAnsiTheme="minorHAnsi" w:cstheme="minorHAnsi"/>
          <w:spacing w:val="-15"/>
        </w:rPr>
        <w:t xml:space="preserve"> </w:t>
      </w:r>
      <w:proofErr w:type="gramStart"/>
      <w:r w:rsidRPr="001D0BA0">
        <w:rPr>
          <w:rFonts w:asciiTheme="minorHAnsi" w:hAnsiTheme="minorHAnsi" w:cstheme="minorHAnsi"/>
        </w:rPr>
        <w:t>family;</w:t>
      </w:r>
      <w:proofErr w:type="gramEnd"/>
    </w:p>
    <w:p w14:paraId="6FE99EFA" w14:textId="77777777" w:rsidR="008D5714" w:rsidRPr="001D0BA0" w:rsidRDefault="008D5714" w:rsidP="00F3707C">
      <w:pPr>
        <w:pStyle w:val="ListParagraph"/>
        <w:numPr>
          <w:ilvl w:val="0"/>
          <w:numId w:val="31"/>
        </w:numPr>
        <w:spacing w:before="5"/>
        <w:ind w:left="360" w:hanging="359"/>
        <w:jc w:val="both"/>
        <w:rPr>
          <w:rFonts w:asciiTheme="minorHAnsi" w:hAnsiTheme="minorHAnsi" w:cstheme="minorHAnsi"/>
        </w:rPr>
      </w:pPr>
      <w:r w:rsidRPr="001D0BA0">
        <w:rPr>
          <w:rFonts w:asciiTheme="minorHAnsi" w:hAnsiTheme="minorHAnsi" w:cstheme="minorHAnsi"/>
        </w:rPr>
        <w:t>His/her partner;</w:t>
      </w:r>
      <w:r w:rsidRPr="001D0BA0">
        <w:rPr>
          <w:rFonts w:asciiTheme="minorHAnsi" w:hAnsiTheme="minorHAnsi" w:cstheme="minorHAnsi"/>
          <w:spacing w:val="-5"/>
        </w:rPr>
        <w:t xml:space="preserve"> </w:t>
      </w:r>
      <w:r w:rsidRPr="001D0BA0">
        <w:rPr>
          <w:rFonts w:asciiTheme="minorHAnsi" w:hAnsiTheme="minorHAnsi" w:cstheme="minorHAnsi"/>
        </w:rPr>
        <w:t>or</w:t>
      </w:r>
    </w:p>
    <w:p w14:paraId="7084D441" w14:textId="77777777" w:rsidR="008D5714" w:rsidRPr="001D0BA0" w:rsidRDefault="008D5714" w:rsidP="00F3707C">
      <w:pPr>
        <w:pStyle w:val="ListParagraph"/>
        <w:numPr>
          <w:ilvl w:val="0"/>
          <w:numId w:val="31"/>
        </w:numPr>
        <w:ind w:left="360" w:hanging="359"/>
        <w:jc w:val="both"/>
        <w:rPr>
          <w:rFonts w:asciiTheme="minorHAnsi" w:hAnsiTheme="minorHAnsi" w:cstheme="minorHAnsi"/>
        </w:rPr>
      </w:pPr>
      <w:r w:rsidRPr="001D0BA0">
        <w:rPr>
          <w:rFonts w:asciiTheme="minorHAnsi" w:hAnsiTheme="minorHAnsi" w:cstheme="minorHAnsi"/>
        </w:rPr>
        <w:t>An organization which employs or is about to employ any of the above has a financial or other interest in the firm selected for</w:t>
      </w:r>
      <w:r w:rsidRPr="001D0BA0">
        <w:rPr>
          <w:rFonts w:asciiTheme="minorHAnsi" w:hAnsiTheme="minorHAnsi" w:cstheme="minorHAnsi"/>
          <w:spacing w:val="-17"/>
        </w:rPr>
        <w:t xml:space="preserve"> </w:t>
      </w:r>
      <w:r w:rsidRPr="001D0BA0">
        <w:rPr>
          <w:rFonts w:asciiTheme="minorHAnsi" w:hAnsiTheme="minorHAnsi" w:cstheme="minorHAnsi"/>
        </w:rPr>
        <w:t>award.</w:t>
      </w:r>
    </w:p>
    <w:p w14:paraId="32CFB022" w14:textId="77777777" w:rsidR="008D5714" w:rsidRPr="001D0BA0" w:rsidRDefault="008D5714" w:rsidP="008D5714">
      <w:pPr>
        <w:pStyle w:val="BodyText"/>
        <w:jc w:val="both"/>
        <w:rPr>
          <w:rFonts w:asciiTheme="minorHAnsi" w:hAnsiTheme="minorHAnsi" w:cstheme="minorHAnsi"/>
        </w:rPr>
      </w:pPr>
    </w:p>
    <w:p w14:paraId="64A4DF31" w14:textId="77777777" w:rsidR="008D5714" w:rsidRPr="001D0BA0" w:rsidRDefault="008D5714" w:rsidP="008D5714">
      <w:pPr>
        <w:pStyle w:val="BodyText"/>
        <w:jc w:val="both"/>
        <w:rPr>
          <w:rFonts w:asciiTheme="minorHAnsi" w:hAnsiTheme="minorHAnsi" w:cstheme="minorHAnsi"/>
        </w:rPr>
      </w:pPr>
      <w:r w:rsidRPr="001D0BA0">
        <w:rPr>
          <w:rFonts w:asciiTheme="minorHAnsi" w:hAnsiTheme="minorHAnsi" w:cstheme="minorHAnsi"/>
        </w:rPr>
        <w:t xml:space="preserve">The </w:t>
      </w:r>
      <w:r w:rsidRPr="001D0BA0">
        <w:rPr>
          <w:rFonts w:asciiTheme="minorHAnsi" w:hAnsiTheme="minorHAnsi" w:cstheme="minorHAnsi"/>
          <w:highlight w:val="yellow"/>
        </w:rPr>
        <w:t>Name of Jurisdiction</w:t>
      </w:r>
      <w:r w:rsidRPr="001D0BA0">
        <w:rPr>
          <w:rFonts w:asciiTheme="minorHAnsi" w:hAnsiTheme="minorHAnsi" w:cstheme="minorHAnsi"/>
        </w:rPr>
        <w:t xml:space="preserve"> officers, employees, or agents shall neither solicit nor accept gratuities, favors, or anything of monetary value from contractors, potential contractors, or subcontractors.</w:t>
      </w:r>
    </w:p>
    <w:p w14:paraId="241348A6" w14:textId="77777777" w:rsidR="008D5714" w:rsidRPr="001D0BA0" w:rsidRDefault="008D5714" w:rsidP="008D5714">
      <w:pPr>
        <w:pStyle w:val="BodyText"/>
        <w:spacing w:before="9"/>
        <w:jc w:val="both"/>
        <w:rPr>
          <w:rFonts w:asciiTheme="minorHAnsi" w:hAnsiTheme="minorHAnsi" w:cstheme="minorHAnsi"/>
        </w:rPr>
      </w:pPr>
    </w:p>
    <w:p w14:paraId="12D6C6B9" w14:textId="77777777" w:rsidR="008D5714" w:rsidRPr="001D0BA0" w:rsidRDefault="008D5714" w:rsidP="00FD5D2B">
      <w:pPr>
        <w:rPr>
          <w:rFonts w:asciiTheme="minorHAnsi" w:hAnsiTheme="minorHAnsi" w:cstheme="minorHAnsi"/>
          <w:b/>
          <w:bCs/>
        </w:rPr>
      </w:pPr>
      <w:r w:rsidRPr="001D0BA0">
        <w:rPr>
          <w:rFonts w:asciiTheme="minorHAnsi" w:hAnsiTheme="minorHAnsi" w:cstheme="minorHAnsi"/>
          <w:b/>
          <w:bCs/>
        </w:rPr>
        <w:t>REMEDIES</w:t>
      </w:r>
    </w:p>
    <w:p w14:paraId="54926672" w14:textId="77777777" w:rsidR="008D5714" w:rsidRPr="001D0BA0" w:rsidRDefault="008D5714" w:rsidP="008D5714">
      <w:pPr>
        <w:pStyle w:val="BodyText"/>
        <w:jc w:val="both"/>
        <w:rPr>
          <w:rFonts w:asciiTheme="minorHAnsi" w:hAnsiTheme="minorHAnsi" w:cstheme="minorHAnsi"/>
        </w:rPr>
      </w:pPr>
      <w:r w:rsidRPr="001D0BA0">
        <w:rPr>
          <w:rFonts w:asciiTheme="minorHAnsi" w:hAnsiTheme="minorHAnsi" w:cstheme="minorHAnsi"/>
        </w:rPr>
        <w:t xml:space="preserve">To the extent permitted by federal, </w:t>
      </w:r>
      <w:proofErr w:type="gramStart"/>
      <w:r w:rsidRPr="001D0BA0">
        <w:rPr>
          <w:rFonts w:asciiTheme="minorHAnsi" w:hAnsiTheme="minorHAnsi" w:cstheme="minorHAnsi"/>
        </w:rPr>
        <w:t>state</w:t>
      </w:r>
      <w:proofErr w:type="gramEnd"/>
      <w:r w:rsidRPr="001D0BA0">
        <w:rPr>
          <w:rFonts w:asciiTheme="minorHAnsi" w:hAnsiTheme="minorHAnsi" w:cstheme="minorHAnsi"/>
        </w:rPr>
        <w:t xml:space="preserve"> or local laws or regulations, violation of these standards may  cause penalties, sanctions, or other disciplinary actions to be taken against the </w:t>
      </w:r>
      <w:r w:rsidRPr="001D0BA0">
        <w:rPr>
          <w:rFonts w:asciiTheme="minorHAnsi" w:hAnsiTheme="minorHAnsi" w:cstheme="minorHAnsi"/>
          <w:highlight w:val="yellow"/>
        </w:rPr>
        <w:t>Name of Jurisdiction’s</w:t>
      </w:r>
      <w:r w:rsidRPr="001D0BA0">
        <w:rPr>
          <w:rFonts w:asciiTheme="minorHAnsi" w:hAnsiTheme="minorHAnsi" w:cstheme="minorHAnsi"/>
        </w:rPr>
        <w:t xml:space="preserve"> officers, employees, or agents, or the contractors, potential contractors, subcontractors, or their agents.</w:t>
      </w:r>
    </w:p>
    <w:p w14:paraId="0F7108F2" w14:textId="77777777" w:rsidR="008D5714" w:rsidRPr="001D0BA0" w:rsidRDefault="008D5714" w:rsidP="008D5714">
      <w:pPr>
        <w:pStyle w:val="BodyText"/>
        <w:spacing w:before="9"/>
        <w:jc w:val="both"/>
        <w:rPr>
          <w:rFonts w:asciiTheme="minorHAnsi" w:hAnsiTheme="minorHAnsi" w:cstheme="minorHAnsi"/>
        </w:rPr>
      </w:pPr>
    </w:p>
    <w:p w14:paraId="7E70E41B" w14:textId="77777777" w:rsidR="008D5714" w:rsidRPr="001D0BA0" w:rsidRDefault="008D5714" w:rsidP="00FD5D2B">
      <w:pPr>
        <w:rPr>
          <w:rFonts w:asciiTheme="minorHAnsi" w:hAnsiTheme="minorHAnsi" w:cstheme="minorHAnsi"/>
          <w:b/>
          <w:bCs/>
        </w:rPr>
      </w:pPr>
      <w:r w:rsidRPr="001D0BA0">
        <w:rPr>
          <w:rFonts w:asciiTheme="minorHAnsi" w:hAnsiTheme="minorHAnsi" w:cstheme="minorHAnsi"/>
          <w:b/>
          <w:bCs/>
        </w:rPr>
        <w:t>EFFECTIVE DATE</w:t>
      </w:r>
    </w:p>
    <w:p w14:paraId="4BEBE8DA" w14:textId="77777777" w:rsidR="008D5714" w:rsidRPr="001D0BA0" w:rsidRDefault="008D5714" w:rsidP="008D5714">
      <w:pPr>
        <w:pStyle w:val="BodyText"/>
        <w:jc w:val="both"/>
        <w:rPr>
          <w:rFonts w:asciiTheme="minorHAnsi" w:hAnsiTheme="minorHAnsi" w:cstheme="minorHAnsi"/>
        </w:rPr>
      </w:pPr>
      <w:r w:rsidRPr="001D0BA0">
        <w:rPr>
          <w:rFonts w:asciiTheme="minorHAnsi" w:hAnsiTheme="minorHAnsi" w:cstheme="minorHAnsi"/>
        </w:rPr>
        <w:t>This ordinance shall be effective upon publication.</w:t>
      </w:r>
    </w:p>
    <w:p w14:paraId="3450D594" w14:textId="77777777" w:rsidR="008D5714" w:rsidRPr="001D0BA0" w:rsidRDefault="008D5714" w:rsidP="008D5714">
      <w:pPr>
        <w:pStyle w:val="BodyText"/>
        <w:jc w:val="both"/>
        <w:rPr>
          <w:rFonts w:asciiTheme="minorHAnsi" w:hAnsiTheme="minorHAnsi" w:cstheme="minorHAnsi"/>
        </w:rPr>
      </w:pPr>
    </w:p>
    <w:p w14:paraId="1C1E5533" w14:textId="70D25712" w:rsidR="008D5714" w:rsidRPr="001D0BA0" w:rsidRDefault="008D5714" w:rsidP="008D5714">
      <w:pPr>
        <w:pStyle w:val="BodyText"/>
        <w:tabs>
          <w:tab w:val="left" w:pos="2056"/>
          <w:tab w:val="left" w:pos="4459"/>
          <w:tab w:val="left" w:pos="5361"/>
        </w:tabs>
        <w:jc w:val="both"/>
        <w:rPr>
          <w:rFonts w:asciiTheme="minorHAnsi" w:hAnsiTheme="minorHAnsi" w:cstheme="minorHAnsi"/>
        </w:rPr>
      </w:pPr>
      <w:r w:rsidRPr="001D0BA0">
        <w:rPr>
          <w:rFonts w:asciiTheme="minorHAnsi" w:hAnsiTheme="minorHAnsi" w:cstheme="minorHAnsi"/>
        </w:rPr>
        <w:t>Passed</w:t>
      </w:r>
      <w:r w:rsidRPr="001D0BA0">
        <w:rPr>
          <w:rFonts w:asciiTheme="minorHAnsi" w:hAnsiTheme="minorHAnsi" w:cstheme="minorHAnsi"/>
          <w:spacing w:val="-1"/>
        </w:rPr>
        <w:t xml:space="preserve"> </w:t>
      </w:r>
      <w:r w:rsidRPr="001D0BA0">
        <w:rPr>
          <w:rFonts w:asciiTheme="minorHAnsi" w:hAnsiTheme="minorHAnsi" w:cstheme="minorHAnsi"/>
        </w:rPr>
        <w:t>this</w:t>
      </w:r>
      <w:r w:rsidRPr="001D0BA0">
        <w:rPr>
          <w:rFonts w:asciiTheme="minorHAnsi" w:hAnsiTheme="minorHAnsi" w:cstheme="minorHAnsi"/>
          <w:u w:val="single"/>
        </w:rPr>
        <w:t xml:space="preserve"> </w:t>
      </w:r>
      <w:r w:rsidRPr="001D0BA0">
        <w:rPr>
          <w:rFonts w:asciiTheme="minorHAnsi" w:hAnsiTheme="minorHAnsi" w:cstheme="minorHAnsi"/>
          <w:u w:val="single"/>
        </w:rPr>
        <w:tab/>
      </w:r>
      <w:r w:rsidRPr="001D0BA0">
        <w:rPr>
          <w:rFonts w:asciiTheme="minorHAnsi" w:hAnsiTheme="minorHAnsi" w:cstheme="minorHAnsi"/>
        </w:rPr>
        <w:t>day</w:t>
      </w:r>
      <w:r w:rsidRPr="001D0BA0">
        <w:rPr>
          <w:rFonts w:asciiTheme="minorHAnsi" w:hAnsiTheme="minorHAnsi" w:cstheme="minorHAnsi"/>
          <w:spacing w:val="-5"/>
        </w:rPr>
        <w:t xml:space="preserve"> </w:t>
      </w:r>
      <w:r w:rsidRPr="001D0BA0">
        <w:rPr>
          <w:rFonts w:asciiTheme="minorHAnsi" w:hAnsiTheme="minorHAnsi" w:cstheme="minorHAnsi"/>
        </w:rPr>
        <w:t>of</w:t>
      </w:r>
      <w:r w:rsidRPr="001D0BA0">
        <w:rPr>
          <w:rFonts w:asciiTheme="minorHAnsi" w:hAnsiTheme="minorHAnsi" w:cstheme="minorHAnsi"/>
          <w:u w:val="single"/>
        </w:rPr>
        <w:t xml:space="preserve"> </w:t>
      </w:r>
      <w:r w:rsidRPr="001D0BA0">
        <w:rPr>
          <w:rFonts w:asciiTheme="minorHAnsi" w:hAnsiTheme="minorHAnsi" w:cstheme="minorHAnsi"/>
          <w:u w:val="single"/>
        </w:rPr>
        <w:tab/>
      </w:r>
      <w:r w:rsidRPr="001D0BA0">
        <w:rPr>
          <w:rFonts w:asciiTheme="minorHAnsi" w:hAnsiTheme="minorHAnsi" w:cstheme="minorHAnsi"/>
        </w:rPr>
        <w:t>,</w:t>
      </w:r>
      <w:r w:rsidRPr="001D0BA0">
        <w:rPr>
          <w:rFonts w:asciiTheme="minorHAnsi" w:hAnsiTheme="minorHAnsi" w:cstheme="minorHAnsi"/>
          <w:spacing w:val="1"/>
        </w:rPr>
        <w:t xml:space="preserve"> </w:t>
      </w:r>
      <w:r w:rsidRPr="001D0BA0">
        <w:rPr>
          <w:rFonts w:asciiTheme="minorHAnsi" w:hAnsiTheme="minorHAnsi" w:cstheme="minorHAnsi"/>
        </w:rPr>
        <w:t>20</w:t>
      </w:r>
      <w:r w:rsidRPr="001D0BA0">
        <w:rPr>
          <w:rFonts w:asciiTheme="minorHAnsi" w:hAnsiTheme="minorHAnsi" w:cstheme="minorHAnsi"/>
          <w:u w:val="single"/>
        </w:rPr>
        <w:t xml:space="preserve"> </w:t>
      </w:r>
      <w:r w:rsidRPr="001D0BA0">
        <w:rPr>
          <w:rFonts w:asciiTheme="minorHAnsi" w:hAnsiTheme="minorHAnsi" w:cstheme="minorHAnsi"/>
          <w:u w:val="single"/>
        </w:rPr>
        <w:tab/>
      </w:r>
      <w:r w:rsidRPr="001D0BA0">
        <w:rPr>
          <w:rFonts w:asciiTheme="minorHAnsi" w:hAnsiTheme="minorHAnsi" w:cstheme="minorHAnsi"/>
        </w:rPr>
        <w:t>.</w:t>
      </w:r>
    </w:p>
    <w:p w14:paraId="52B7557A" w14:textId="6F55CCCD" w:rsidR="008D5714" w:rsidRPr="001D0BA0" w:rsidRDefault="008D5714" w:rsidP="008D5714">
      <w:pPr>
        <w:pStyle w:val="BodyText"/>
        <w:spacing w:before="9"/>
        <w:jc w:val="both"/>
        <w:rPr>
          <w:rFonts w:asciiTheme="minorHAnsi" w:hAnsiTheme="minorHAnsi" w:cstheme="minorHAnsi"/>
        </w:rPr>
      </w:pPr>
    </w:p>
    <w:p w14:paraId="7A061224" w14:textId="32008F76" w:rsidR="00190434" w:rsidRPr="001D0BA0" w:rsidRDefault="00190434" w:rsidP="008D5714">
      <w:pPr>
        <w:pStyle w:val="BodyText"/>
        <w:spacing w:line="187" w:lineRule="exact"/>
        <w:jc w:val="both"/>
        <w:rPr>
          <w:rFonts w:asciiTheme="minorHAnsi" w:hAnsiTheme="minorHAnsi" w:cstheme="minorHAnsi"/>
        </w:rPr>
      </w:pPr>
    </w:p>
    <w:p w14:paraId="62A49C8E" w14:textId="57354993" w:rsidR="00190434" w:rsidRPr="001D0BA0" w:rsidRDefault="00190434" w:rsidP="008D5714">
      <w:pPr>
        <w:pStyle w:val="BodyText"/>
        <w:spacing w:line="187" w:lineRule="exact"/>
        <w:jc w:val="both"/>
        <w:rPr>
          <w:rFonts w:asciiTheme="minorHAnsi" w:hAnsiTheme="minorHAnsi" w:cstheme="minorHAnsi"/>
        </w:rPr>
      </w:pPr>
      <w:r w:rsidRPr="001D0BA0">
        <w:rPr>
          <w:rFonts w:asciiTheme="minorHAnsi" w:hAnsiTheme="minorHAnsi" w:cstheme="minorHAnsi"/>
          <w:noProof/>
        </w:rPr>
        <mc:AlternateContent>
          <mc:Choice Requires="wps">
            <w:drawing>
              <wp:anchor distT="0" distB="0" distL="0" distR="0" simplePos="0" relativeHeight="251653120" behindDoc="0" locked="0" layoutInCell="1" allowOverlap="1" wp14:anchorId="5639011C" wp14:editId="32546B7D">
                <wp:simplePos x="0" y="0"/>
                <wp:positionH relativeFrom="margin">
                  <wp:align>left</wp:align>
                </wp:positionH>
                <wp:positionV relativeFrom="paragraph">
                  <wp:posOffset>5715</wp:posOffset>
                </wp:positionV>
                <wp:extent cx="2984500" cy="0"/>
                <wp:effectExtent l="0" t="0" r="0" b="0"/>
                <wp:wrapTopAndBottom/>
                <wp:docPr id="1140964742"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84500" cy="0"/>
                        </a:xfrm>
                        <a:prstGeom prst="line">
                          <a:avLst/>
                        </a:prstGeom>
                        <a:noFill/>
                        <a:ln w="505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111398" id="Straight Connector 5" o:spid="_x0000_s1026" style="position:absolute;z-index:251653120;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page;mso-height-relative:page" from="0,.45pt" to="23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7s4ugEAAGEDAAAOAAAAZHJzL2Uyb0RvYy54bWysU8tu2zAQvBfoPxC815SNukgFyznYTS9p&#10;ayDpB6xJSiJCcQkubcl/X5J+JGhvRXQglvsYzs6uVvfTYNlRBzLoGj6fVZxpJ1EZ1zX89/PDpzvO&#10;KIJTYNHphp808fv1xw+r0dd6gT1apQNLII7q0Te8j9HXQpDs9QA0Q69dCrYYBojpGjqhAowJfbBi&#10;UVVfxIhB+YBSEyXv9hzk64LftlrGX21LOjLb8MQtljOUc59PsV5B3QXwvZEXGvAfLAYwLj16g9pC&#10;BHYI5h+owciAhG2cSRwEtq2RuvSQuplXf3Xz1IPXpZckDvmbTPR+sPLnceN2IVOXk3vyjyhfiDnc&#10;9OA6XQg8n3wa3DxLJUZP9a0kX8jvAtuPP1ClHDhELCpMbRgyZOqPTUXs001sPUUmk3Px9e7zskoz&#10;kdeYgPpa6APF7xoHlo2GW+OyDlDD8ZFiJgL1NSW7HT4Ya8ssrWNjw5fVclkKCK1ROZjTKHT7jQ3s&#10;CHkbyle6SpG3aRl5C9Sf80rovCcBD06VV3oN6tvFjmDs2U6srLuolIXJW0j1HtVpF67qpTkW+ped&#10;y4vy9l6qX/+M9R8AAAD//wMAUEsDBBQABgAIAAAAIQAWOk9h1QAAAAIBAAAPAAAAZHJzL2Rvd25y&#10;ZXYueG1sTI9BTsMwEEX3SNzBGiQ2iNoFRNsQpwIkFHXZwgHceEgC8TiyncbcnukKlk9/9P+bcpvd&#10;IE4YYu9Jw3KhQCA13vbUavh4f7tdg4jJkDWDJ9TwgxG21eVFaQrrZ9rj6ZBawSUUC6OhS2kspIxN&#10;h87EhR+ROPv0wZnEGFppg5m53A3yTqlH6UxPvNCZEV87bL4Pk+ORHBTNO/tVv0y7m7rO96vlSFpf&#10;X+XnJxAJc/o7hrM+q0PFTkc/kY1i0MCPJA0bEJw9rBTj8YyyKuV/9eoXAAD//wMAUEsBAi0AFAAG&#10;AAgAAAAhALaDOJL+AAAA4QEAABMAAAAAAAAAAAAAAAAAAAAAAFtDb250ZW50X1R5cGVzXS54bWxQ&#10;SwECLQAUAAYACAAAACEAOP0h/9YAAACUAQAACwAAAAAAAAAAAAAAAAAvAQAAX3JlbHMvLnJlbHNQ&#10;SwECLQAUAAYACAAAACEAs0O7OLoBAABhAwAADgAAAAAAAAAAAAAAAAAuAgAAZHJzL2Uyb0RvYy54&#10;bWxQSwECLQAUAAYACAAAACEAFjpPYdUAAAACAQAADwAAAAAAAAAAAAAAAAAUBAAAZHJzL2Rvd25y&#10;ZXYueG1sUEsFBgAAAAAEAAQA8wAAABYFAAAAAA==&#10;" strokeweight=".14042mm">
                <w10:wrap type="topAndBottom" anchorx="margin"/>
              </v:line>
            </w:pict>
          </mc:Fallback>
        </mc:AlternateContent>
      </w:r>
    </w:p>
    <w:p w14:paraId="5E56FBE4" w14:textId="39B7B205" w:rsidR="008D5714" w:rsidRPr="001D0BA0" w:rsidRDefault="008D5714" w:rsidP="008D5714">
      <w:pPr>
        <w:pStyle w:val="BodyText"/>
        <w:spacing w:line="187" w:lineRule="exact"/>
        <w:jc w:val="both"/>
        <w:rPr>
          <w:rFonts w:asciiTheme="minorHAnsi" w:hAnsiTheme="minorHAnsi" w:cstheme="minorHAnsi"/>
        </w:rPr>
      </w:pPr>
      <w:r w:rsidRPr="001D0BA0">
        <w:rPr>
          <w:rFonts w:asciiTheme="minorHAnsi" w:hAnsiTheme="minorHAnsi" w:cstheme="minorHAnsi"/>
        </w:rPr>
        <w:t>(Signature)</w:t>
      </w:r>
    </w:p>
    <w:p w14:paraId="4A0A3A1C" w14:textId="77777777" w:rsidR="008D5714" w:rsidRPr="001D0BA0" w:rsidRDefault="008D5714" w:rsidP="008D5714">
      <w:pPr>
        <w:pStyle w:val="BodyText"/>
        <w:spacing w:before="10"/>
        <w:jc w:val="both"/>
        <w:rPr>
          <w:rFonts w:asciiTheme="minorHAnsi" w:hAnsiTheme="minorHAnsi" w:cstheme="minorHAnsi"/>
        </w:rPr>
      </w:pPr>
    </w:p>
    <w:p w14:paraId="05642DAD" w14:textId="3186937F" w:rsidR="008D5714" w:rsidRPr="001D0BA0" w:rsidRDefault="008D5714" w:rsidP="008D5714">
      <w:pPr>
        <w:pStyle w:val="BodyText"/>
        <w:tabs>
          <w:tab w:val="left" w:pos="3019"/>
        </w:tabs>
        <w:jc w:val="both"/>
        <w:rPr>
          <w:rFonts w:asciiTheme="minorHAnsi" w:hAnsiTheme="minorHAnsi" w:cstheme="minorHAnsi"/>
        </w:rPr>
      </w:pPr>
      <w:r w:rsidRPr="001D0BA0">
        <w:rPr>
          <w:rFonts w:asciiTheme="minorHAnsi" w:hAnsiTheme="minorHAnsi" w:cstheme="minorHAnsi"/>
          <w:w w:val="99"/>
        </w:rPr>
        <w:t xml:space="preserve"> </w:t>
      </w:r>
      <w:r w:rsidR="008A43B5" w:rsidRPr="001D0BA0">
        <w:rPr>
          <w:rFonts w:asciiTheme="minorHAnsi" w:hAnsiTheme="minorHAnsi" w:cstheme="minorHAnsi"/>
          <w:highlight w:val="yellow"/>
        </w:rPr>
        <w:t>Chief Elected Official Name and Title</w:t>
      </w:r>
    </w:p>
    <w:p w14:paraId="6F38EFBB" w14:textId="77777777" w:rsidR="008D5714" w:rsidRPr="001D0BA0" w:rsidRDefault="008D5714" w:rsidP="008D5714">
      <w:pPr>
        <w:pStyle w:val="BodyText"/>
        <w:spacing w:before="9"/>
        <w:jc w:val="both"/>
        <w:rPr>
          <w:rFonts w:asciiTheme="minorHAnsi" w:hAnsiTheme="minorHAnsi" w:cstheme="minorHAnsi"/>
        </w:rPr>
      </w:pPr>
    </w:p>
    <w:p w14:paraId="7651C760" w14:textId="44BD34E9" w:rsidR="008D5714" w:rsidRPr="001D0BA0" w:rsidRDefault="008D5714" w:rsidP="008D5714">
      <w:pPr>
        <w:pStyle w:val="BodyText"/>
        <w:spacing w:before="1"/>
        <w:jc w:val="both"/>
        <w:rPr>
          <w:rFonts w:asciiTheme="minorHAnsi" w:hAnsiTheme="minorHAnsi" w:cstheme="minorHAnsi"/>
        </w:rPr>
      </w:pPr>
      <w:r w:rsidRPr="001D0BA0">
        <w:rPr>
          <w:rFonts w:asciiTheme="minorHAnsi" w:hAnsiTheme="minorHAnsi" w:cstheme="minorHAnsi"/>
        </w:rPr>
        <w:t>ATTEST:</w:t>
      </w:r>
    </w:p>
    <w:p w14:paraId="7E9DE3D9" w14:textId="77777777" w:rsidR="008A43B5" w:rsidRPr="001D0BA0" w:rsidRDefault="008A43B5" w:rsidP="008A43B5">
      <w:pPr>
        <w:pStyle w:val="BodyText"/>
        <w:spacing w:before="10"/>
        <w:jc w:val="both"/>
        <w:rPr>
          <w:rFonts w:asciiTheme="minorHAnsi" w:hAnsiTheme="minorHAnsi" w:cstheme="minorHAnsi"/>
        </w:rPr>
      </w:pPr>
    </w:p>
    <w:p w14:paraId="42599815" w14:textId="4AB0E068" w:rsidR="008D5714" w:rsidRPr="001D0BA0" w:rsidRDefault="008A43B5" w:rsidP="008A43B5">
      <w:pPr>
        <w:pStyle w:val="BodyText"/>
        <w:spacing w:before="10"/>
        <w:jc w:val="both"/>
        <w:rPr>
          <w:rFonts w:asciiTheme="minorHAnsi" w:hAnsiTheme="minorHAnsi" w:cstheme="minorHAnsi"/>
        </w:rPr>
      </w:pPr>
      <w:r w:rsidRPr="001D0BA0">
        <w:rPr>
          <w:rFonts w:asciiTheme="minorHAnsi" w:hAnsiTheme="minorHAnsi" w:cstheme="minorHAnsi"/>
          <w:noProof/>
        </w:rPr>
        <mc:AlternateContent>
          <mc:Choice Requires="wps">
            <w:drawing>
              <wp:anchor distT="0" distB="0" distL="0" distR="0" simplePos="0" relativeHeight="251655168" behindDoc="0" locked="0" layoutInCell="1" allowOverlap="1" wp14:anchorId="63EC7FF0" wp14:editId="4A75DB77">
                <wp:simplePos x="0" y="0"/>
                <wp:positionH relativeFrom="margin">
                  <wp:align>left</wp:align>
                </wp:positionH>
                <wp:positionV relativeFrom="paragraph">
                  <wp:posOffset>12700</wp:posOffset>
                </wp:positionV>
                <wp:extent cx="2984500" cy="0"/>
                <wp:effectExtent l="0" t="0" r="0" b="0"/>
                <wp:wrapTopAndBottom/>
                <wp:docPr id="325231700"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84500" cy="0"/>
                        </a:xfrm>
                        <a:prstGeom prst="line">
                          <a:avLst/>
                        </a:prstGeom>
                        <a:noFill/>
                        <a:ln w="505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C30913" id="Straight Connector 4" o:spid="_x0000_s1026" style="position:absolute;z-index:251655168;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page;mso-height-relative:page" from="0,1pt" to="23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7s4ugEAAGEDAAAOAAAAZHJzL2Uyb0RvYy54bWysU8tu2zAQvBfoPxC815SNukgFyznYTS9p&#10;ayDpB6xJSiJCcQkubcl/X5J+JGhvRXQglvsYzs6uVvfTYNlRBzLoGj6fVZxpJ1EZ1zX89/PDpzvO&#10;KIJTYNHphp808fv1xw+r0dd6gT1apQNLII7q0Te8j9HXQpDs9QA0Q69dCrYYBojpGjqhAowJfbBi&#10;UVVfxIhB+YBSEyXv9hzk64LftlrGX21LOjLb8MQtljOUc59PsV5B3QXwvZEXGvAfLAYwLj16g9pC&#10;BHYI5h+owciAhG2cSRwEtq2RuvSQuplXf3Xz1IPXpZckDvmbTPR+sPLnceN2IVOXk3vyjyhfiDnc&#10;9OA6XQg8n3wa3DxLJUZP9a0kX8jvAtuPP1ClHDhELCpMbRgyZOqPTUXs001sPUUmk3Px9e7zskoz&#10;kdeYgPpa6APF7xoHlo2GW+OyDlDD8ZFiJgL1NSW7HT4Ya8ssrWNjw5fVclkKCK1ROZjTKHT7jQ3s&#10;CHkbyle6SpG3aRl5C9Sf80rovCcBD06VV3oN6tvFjmDs2U6srLuolIXJW0j1HtVpF67qpTkW+ped&#10;y4vy9l6qX/+M9R8AAAD//wMAUEsDBBQABgAIAAAAIQBZvEE91wAAAAQBAAAPAAAAZHJzL2Rvd25y&#10;ZXYueG1sTI/BTsMwEETvSPyDtUhcELVbEK1CnAqQUNQjhQ9w420SiNeR7TTm71m40NPuaFYzb8tt&#10;doM4YYi9Jw3LhQKB1HjbU6vh4/31dgMiJkPWDJ5QwzdG2FaXF6UprJ/pDU/71AoOoVgYDV1KYyFl&#10;bDp0Ji78iMTe0QdnEsvQShvMzOFukCulHqQzPXFDZ0Z86bD52k+OS3JQNO/sZ/087W7qOt+tlyNp&#10;fX2Vnx5BJMzp/xh+8RkdKmY6+IlsFIMGfiRpWPFg836teDn8aVmV8hy++gEAAP//AwBQSwECLQAU&#10;AAYACAAAACEAtoM4kv4AAADhAQAAEwAAAAAAAAAAAAAAAAAAAAAAW0NvbnRlbnRfVHlwZXNdLnht&#10;bFBLAQItABQABgAIAAAAIQA4/SH/1gAAAJQBAAALAAAAAAAAAAAAAAAAAC8BAABfcmVscy8ucmVs&#10;c1BLAQItABQABgAIAAAAIQCzQ7s4ugEAAGEDAAAOAAAAAAAAAAAAAAAAAC4CAABkcnMvZTJvRG9j&#10;LnhtbFBLAQItABQABgAIAAAAIQBZvEE91wAAAAQBAAAPAAAAAAAAAAAAAAAAABQEAABkcnMvZG93&#10;bnJldi54bWxQSwUGAAAAAAQABADzAAAAGAUAAAAA&#10;" strokeweight=".14042mm">
                <w10:wrap type="topAndBottom" anchorx="margin"/>
              </v:line>
            </w:pict>
          </mc:Fallback>
        </mc:AlternateContent>
      </w:r>
      <w:r w:rsidR="008D5714" w:rsidRPr="001D0BA0">
        <w:rPr>
          <w:rFonts w:asciiTheme="minorHAnsi" w:hAnsiTheme="minorHAnsi" w:cstheme="minorHAnsi"/>
        </w:rPr>
        <w:t>(Signature)</w:t>
      </w:r>
    </w:p>
    <w:p w14:paraId="72FA4ED5" w14:textId="24440347" w:rsidR="00A915F8" w:rsidRPr="001D0BA0" w:rsidRDefault="00A915F8" w:rsidP="008A43B5">
      <w:pPr>
        <w:pStyle w:val="BodyText"/>
        <w:spacing w:before="10"/>
        <w:jc w:val="both"/>
        <w:rPr>
          <w:rFonts w:asciiTheme="minorHAnsi" w:hAnsiTheme="minorHAnsi" w:cstheme="minorHAnsi"/>
        </w:rPr>
      </w:pPr>
      <w:r w:rsidRPr="001D0BA0">
        <w:rPr>
          <w:rFonts w:asciiTheme="minorHAnsi" w:hAnsiTheme="minorHAnsi" w:cstheme="minorHAnsi"/>
          <w:highlight w:val="yellow"/>
        </w:rPr>
        <w:t>Clerk Name and Title</w:t>
      </w:r>
    </w:p>
    <w:p w14:paraId="61DEED5C" w14:textId="77777777" w:rsidR="007A3A49" w:rsidRDefault="007A3A49">
      <w:pPr>
        <w:rPr>
          <w:rFonts w:asciiTheme="minorHAnsi" w:hAnsiTheme="minorHAnsi" w:cstheme="minorHAnsi"/>
          <w:b/>
          <w:bCs/>
          <w:color w:val="365F91" w:themeColor="accent1" w:themeShade="BF"/>
          <w:sz w:val="28"/>
          <w:szCs w:val="28"/>
        </w:rPr>
      </w:pPr>
      <w:r>
        <w:rPr>
          <w:rFonts w:asciiTheme="minorHAnsi" w:hAnsiTheme="minorHAnsi" w:cstheme="minorHAnsi"/>
          <w:color w:val="365F91" w:themeColor="accent1" w:themeShade="BF"/>
          <w:sz w:val="28"/>
          <w:szCs w:val="28"/>
        </w:rPr>
        <w:br w:type="page"/>
      </w:r>
    </w:p>
    <w:p w14:paraId="7B1CFF7C" w14:textId="290FE55D" w:rsidR="00BB542D" w:rsidRPr="001D0BA0" w:rsidRDefault="00BB542D" w:rsidP="00BB542D">
      <w:pPr>
        <w:pStyle w:val="Heading2"/>
        <w:ind w:left="0"/>
        <w:jc w:val="both"/>
        <w:rPr>
          <w:rFonts w:asciiTheme="minorHAnsi" w:hAnsiTheme="minorHAnsi" w:cstheme="minorHAnsi"/>
          <w:color w:val="365F91" w:themeColor="accent1" w:themeShade="BF"/>
          <w:sz w:val="28"/>
          <w:szCs w:val="28"/>
        </w:rPr>
      </w:pPr>
      <w:bookmarkStart w:id="75" w:name="_Toc155086037"/>
      <w:r w:rsidRPr="001D0BA0">
        <w:rPr>
          <w:rFonts w:asciiTheme="minorHAnsi" w:hAnsiTheme="minorHAnsi" w:cstheme="minorHAnsi"/>
          <w:color w:val="365F91" w:themeColor="accent1" w:themeShade="BF"/>
          <w:sz w:val="28"/>
          <w:szCs w:val="28"/>
        </w:rPr>
        <w:lastRenderedPageBreak/>
        <w:t>ATTACHMENT H: WATER - WASTEWATER FEE SCHEDULE</w:t>
      </w:r>
      <w:bookmarkEnd w:id="75"/>
    </w:p>
    <w:p w14:paraId="6018D274" w14:textId="77777777" w:rsidR="00F90B1B" w:rsidRPr="001D0BA0" w:rsidRDefault="00F90B1B" w:rsidP="00F90B1B">
      <w:pPr>
        <w:pStyle w:val="BodyText"/>
        <w:spacing w:before="1"/>
        <w:ind w:left="20"/>
        <w:rPr>
          <w:rFonts w:asciiTheme="minorHAnsi" w:hAnsiTheme="minorHAnsi" w:cstheme="minorHAnsi"/>
          <w:b/>
        </w:rPr>
      </w:pPr>
    </w:p>
    <w:p w14:paraId="334E9F9B" w14:textId="77777777" w:rsidR="00F90B1B" w:rsidRPr="001D0BA0" w:rsidRDefault="00F90B1B" w:rsidP="00F90B1B">
      <w:pPr>
        <w:ind w:left="20"/>
        <w:rPr>
          <w:rFonts w:asciiTheme="minorHAnsi" w:hAnsiTheme="minorHAnsi" w:cstheme="minorHAnsi"/>
          <w:b/>
          <w:bCs/>
          <w:u w:val="single"/>
        </w:rPr>
      </w:pPr>
      <w:r w:rsidRPr="001D0BA0">
        <w:rPr>
          <w:rFonts w:asciiTheme="minorHAnsi" w:hAnsiTheme="minorHAnsi" w:cstheme="minorHAnsi"/>
          <w:b/>
          <w:bCs/>
          <w:u w:val="single"/>
        </w:rPr>
        <w:t>WATER UTILITY</w:t>
      </w:r>
    </w:p>
    <w:p w14:paraId="6A4DD3A0" w14:textId="77777777" w:rsidR="00F90B1B" w:rsidRPr="001D0BA0" w:rsidRDefault="00F90B1B" w:rsidP="00F90B1B">
      <w:pPr>
        <w:pStyle w:val="BodyText"/>
        <w:spacing w:before="186"/>
        <w:ind w:left="20"/>
        <w:rPr>
          <w:rFonts w:asciiTheme="minorHAnsi" w:hAnsiTheme="minorHAnsi" w:cstheme="minorHAnsi"/>
        </w:rPr>
      </w:pPr>
      <w:r w:rsidRPr="001D0BA0">
        <w:rPr>
          <w:rFonts w:asciiTheme="minorHAnsi" w:hAnsiTheme="minorHAnsi" w:cstheme="minorHAnsi"/>
        </w:rPr>
        <w:t xml:space="preserve">Water Fees (provide information for either municipal users or rural users, </w:t>
      </w:r>
      <w:r w:rsidRPr="001D0BA0">
        <w:rPr>
          <w:rFonts w:asciiTheme="minorHAnsi" w:hAnsiTheme="minorHAnsi" w:cstheme="minorHAnsi"/>
          <w:b/>
        </w:rPr>
        <w:t>not both</w:t>
      </w:r>
      <w:r w:rsidRPr="001D0BA0">
        <w:rPr>
          <w:rFonts w:asciiTheme="minorHAnsi" w:hAnsiTheme="minorHAnsi" w:cstheme="minorHAnsi"/>
        </w:rPr>
        <w:t>):</w:t>
      </w:r>
    </w:p>
    <w:p w14:paraId="46BC848E" w14:textId="77777777" w:rsidR="00F90B1B" w:rsidRPr="001D0BA0" w:rsidRDefault="00F90B1B" w:rsidP="00F90B1B">
      <w:pPr>
        <w:pStyle w:val="BodyText"/>
        <w:spacing w:before="1"/>
        <w:ind w:left="20"/>
        <w:rPr>
          <w:rFonts w:asciiTheme="minorHAnsi" w:hAnsiTheme="minorHAnsi" w:cstheme="minorHAnsi"/>
        </w:rPr>
      </w:pPr>
    </w:p>
    <w:p w14:paraId="493616D9" w14:textId="77777777" w:rsidR="00F90B1B" w:rsidRPr="001D0BA0" w:rsidRDefault="00F90B1B" w:rsidP="00F90B1B">
      <w:pPr>
        <w:pStyle w:val="BodyText"/>
        <w:spacing w:before="92"/>
        <w:ind w:left="20"/>
        <w:rPr>
          <w:rFonts w:asciiTheme="minorHAnsi" w:hAnsiTheme="minorHAnsi" w:cstheme="minorHAnsi"/>
        </w:rPr>
      </w:pPr>
      <w:r w:rsidRPr="001D0BA0">
        <w:rPr>
          <w:rFonts w:asciiTheme="minorHAnsi" w:hAnsiTheme="minorHAnsi" w:cstheme="minorHAnsi"/>
          <w:spacing w:val="-3"/>
        </w:rPr>
        <w:t xml:space="preserve">Check </w:t>
      </w:r>
      <w:r w:rsidRPr="001D0BA0">
        <w:rPr>
          <w:rFonts w:asciiTheme="minorHAnsi" w:hAnsiTheme="minorHAnsi" w:cstheme="minorHAnsi"/>
          <w:spacing w:val="-4"/>
        </w:rPr>
        <w:t>one:</w:t>
      </w:r>
    </w:p>
    <w:p w14:paraId="3B1765D0" w14:textId="77777777" w:rsidR="00F90B1B" w:rsidRPr="001D0BA0" w:rsidRDefault="00F90B1B" w:rsidP="00F90B1B">
      <w:pPr>
        <w:pStyle w:val="BodyText"/>
        <w:tabs>
          <w:tab w:val="left" w:pos="861"/>
        </w:tabs>
        <w:spacing w:before="92" w:after="80"/>
        <w:ind w:left="20"/>
        <w:rPr>
          <w:rFonts w:asciiTheme="minorHAnsi" w:hAnsiTheme="minorHAnsi" w:cstheme="minorHAnsi"/>
          <w:spacing w:val="-4"/>
        </w:rPr>
      </w:pPr>
      <w:r w:rsidRPr="001D0BA0">
        <w:rPr>
          <w:rFonts w:asciiTheme="minorHAnsi" w:hAnsiTheme="minorHAnsi" w:cstheme="minorHAnsi"/>
        </w:rPr>
        <w:tab/>
      </w:r>
      <w:r w:rsidRPr="001D0BA0">
        <w:rPr>
          <w:rFonts w:asciiTheme="minorHAnsi" w:hAnsiTheme="minorHAnsi" w:cstheme="minorHAnsi"/>
        </w:rPr>
        <w:fldChar w:fldCharType="begin">
          <w:ffData>
            <w:name w:val="Text93"/>
            <w:enabled/>
            <w:calcOnExit w:val="0"/>
            <w:textInput/>
          </w:ffData>
        </w:fldChar>
      </w:r>
      <w:r w:rsidRPr="001D0BA0">
        <w:rPr>
          <w:rFonts w:asciiTheme="minorHAnsi" w:hAnsiTheme="minorHAnsi" w:cstheme="minorHAnsi"/>
        </w:rPr>
        <w:instrText xml:space="preserve"> FORMTEXT </w:instrText>
      </w:r>
      <w:r w:rsidRPr="001D0BA0">
        <w:rPr>
          <w:rFonts w:asciiTheme="minorHAnsi" w:hAnsiTheme="minorHAnsi" w:cstheme="minorHAnsi"/>
        </w:rPr>
      </w:r>
      <w:r w:rsidRPr="001D0BA0">
        <w:rPr>
          <w:rFonts w:asciiTheme="minorHAnsi" w:hAnsiTheme="minorHAnsi" w:cstheme="minorHAnsi"/>
        </w:rPr>
        <w:fldChar w:fldCharType="separate"/>
      </w:r>
      <w:r w:rsidRPr="001D0BA0">
        <w:rPr>
          <w:rFonts w:asciiTheme="minorHAnsi" w:hAnsiTheme="minorHAnsi" w:cstheme="minorHAnsi"/>
          <w:noProof/>
        </w:rPr>
        <w:t> </w:t>
      </w:r>
      <w:r w:rsidRPr="001D0BA0">
        <w:rPr>
          <w:rFonts w:asciiTheme="minorHAnsi" w:hAnsiTheme="minorHAnsi" w:cstheme="minorHAnsi"/>
          <w:noProof/>
        </w:rPr>
        <w:t> </w:t>
      </w:r>
      <w:r w:rsidRPr="001D0BA0">
        <w:rPr>
          <w:rFonts w:asciiTheme="minorHAnsi" w:hAnsiTheme="minorHAnsi" w:cstheme="minorHAnsi"/>
          <w:noProof/>
        </w:rPr>
        <w:t> </w:t>
      </w:r>
      <w:r w:rsidRPr="001D0BA0">
        <w:rPr>
          <w:rFonts w:asciiTheme="minorHAnsi" w:hAnsiTheme="minorHAnsi" w:cstheme="minorHAnsi"/>
          <w:noProof/>
        </w:rPr>
        <w:t> </w:t>
      </w:r>
      <w:r w:rsidRPr="001D0BA0">
        <w:rPr>
          <w:rFonts w:asciiTheme="minorHAnsi" w:hAnsiTheme="minorHAnsi" w:cstheme="minorHAnsi"/>
          <w:noProof/>
        </w:rPr>
        <w:t> </w:t>
      </w:r>
      <w:r w:rsidRPr="001D0BA0">
        <w:rPr>
          <w:rFonts w:asciiTheme="minorHAnsi" w:hAnsiTheme="minorHAnsi" w:cstheme="minorHAnsi"/>
        </w:rPr>
        <w:fldChar w:fldCharType="end"/>
      </w:r>
      <w:r w:rsidRPr="001D0BA0">
        <w:rPr>
          <w:rFonts w:asciiTheme="minorHAnsi" w:hAnsiTheme="minorHAnsi" w:cstheme="minorHAnsi"/>
        </w:rPr>
        <w:tab/>
      </w:r>
      <w:r w:rsidRPr="001D0BA0">
        <w:rPr>
          <w:rFonts w:asciiTheme="minorHAnsi" w:hAnsiTheme="minorHAnsi" w:cstheme="minorHAnsi"/>
          <w:spacing w:val="-4"/>
        </w:rPr>
        <w:t xml:space="preserve">Municipal </w:t>
      </w:r>
      <w:r w:rsidRPr="001D0BA0">
        <w:rPr>
          <w:rFonts w:asciiTheme="minorHAnsi" w:hAnsiTheme="minorHAnsi" w:cstheme="minorHAnsi"/>
          <w:spacing w:val="-3"/>
        </w:rPr>
        <w:t xml:space="preserve">users for </w:t>
      </w:r>
      <w:r w:rsidRPr="001D0BA0">
        <w:rPr>
          <w:rFonts w:asciiTheme="minorHAnsi" w:hAnsiTheme="minorHAnsi" w:cstheme="minorHAnsi"/>
          <w:spacing w:val="-4"/>
        </w:rPr>
        <w:t xml:space="preserve">5,000 gal/month </w:t>
      </w:r>
      <w:r w:rsidRPr="001D0BA0">
        <w:rPr>
          <w:rFonts w:asciiTheme="minorHAnsi" w:hAnsiTheme="minorHAnsi" w:cstheme="minorHAnsi"/>
          <w:spacing w:val="-3"/>
        </w:rPr>
        <w:t>or 670 cubic</w:t>
      </w:r>
      <w:r w:rsidRPr="001D0BA0">
        <w:rPr>
          <w:rFonts w:asciiTheme="minorHAnsi" w:hAnsiTheme="minorHAnsi" w:cstheme="minorHAnsi"/>
          <w:spacing w:val="-24"/>
        </w:rPr>
        <w:t xml:space="preserve"> </w:t>
      </w:r>
      <w:r w:rsidRPr="001D0BA0">
        <w:rPr>
          <w:rFonts w:asciiTheme="minorHAnsi" w:hAnsiTheme="minorHAnsi" w:cstheme="minorHAnsi"/>
          <w:spacing w:val="-4"/>
        </w:rPr>
        <w:t>feet/month</w:t>
      </w:r>
    </w:p>
    <w:p w14:paraId="0BA9B462" w14:textId="77777777" w:rsidR="00F90B1B" w:rsidRPr="001D0BA0" w:rsidRDefault="00F90B1B" w:rsidP="00F90B1B">
      <w:pPr>
        <w:spacing w:after="80"/>
        <w:ind w:left="2180" w:firstLine="700"/>
        <w:rPr>
          <w:rFonts w:asciiTheme="minorHAnsi" w:hAnsiTheme="minorHAnsi" w:cstheme="minorHAnsi"/>
        </w:rPr>
      </w:pPr>
      <w:r w:rsidRPr="001D0BA0">
        <w:rPr>
          <w:rFonts w:asciiTheme="minorHAnsi" w:hAnsiTheme="minorHAnsi" w:cstheme="minorHAnsi"/>
          <w:b/>
        </w:rPr>
        <w:t>or</w:t>
      </w:r>
      <w:r w:rsidRPr="001D0BA0">
        <w:rPr>
          <w:rFonts w:asciiTheme="minorHAnsi" w:hAnsiTheme="minorHAnsi" w:cstheme="minorHAnsi"/>
        </w:rPr>
        <w:t>,</w:t>
      </w:r>
    </w:p>
    <w:p w14:paraId="0879C296" w14:textId="77777777" w:rsidR="00F90B1B" w:rsidRPr="001D0BA0" w:rsidRDefault="00F90B1B" w:rsidP="00F90B1B">
      <w:pPr>
        <w:pStyle w:val="BodyText"/>
        <w:tabs>
          <w:tab w:val="left" w:pos="857"/>
        </w:tabs>
        <w:spacing w:after="240"/>
        <w:ind w:left="14" w:hanging="14"/>
        <w:rPr>
          <w:rFonts w:asciiTheme="minorHAnsi" w:hAnsiTheme="minorHAnsi" w:cstheme="minorHAnsi"/>
          <w:spacing w:val="-4"/>
        </w:rPr>
      </w:pPr>
      <w:r w:rsidRPr="001D0BA0">
        <w:rPr>
          <w:rFonts w:asciiTheme="minorHAnsi" w:hAnsiTheme="minorHAnsi" w:cstheme="minorHAnsi"/>
        </w:rPr>
        <w:t xml:space="preserve"> </w:t>
      </w:r>
      <w:r w:rsidRPr="001D0BA0">
        <w:rPr>
          <w:rFonts w:asciiTheme="minorHAnsi" w:hAnsiTheme="minorHAnsi" w:cstheme="minorHAnsi"/>
        </w:rPr>
        <w:tab/>
      </w:r>
      <w:r w:rsidRPr="001D0BA0">
        <w:rPr>
          <w:rFonts w:asciiTheme="minorHAnsi" w:hAnsiTheme="minorHAnsi" w:cstheme="minorHAnsi"/>
        </w:rPr>
        <w:fldChar w:fldCharType="begin">
          <w:ffData>
            <w:name w:val="Text93"/>
            <w:enabled/>
            <w:calcOnExit w:val="0"/>
            <w:textInput/>
          </w:ffData>
        </w:fldChar>
      </w:r>
      <w:r w:rsidRPr="001D0BA0">
        <w:rPr>
          <w:rFonts w:asciiTheme="minorHAnsi" w:hAnsiTheme="minorHAnsi" w:cstheme="minorHAnsi"/>
        </w:rPr>
        <w:instrText xml:space="preserve"> FORMTEXT </w:instrText>
      </w:r>
      <w:r w:rsidRPr="001D0BA0">
        <w:rPr>
          <w:rFonts w:asciiTheme="minorHAnsi" w:hAnsiTheme="minorHAnsi" w:cstheme="minorHAnsi"/>
        </w:rPr>
      </w:r>
      <w:r w:rsidRPr="001D0BA0">
        <w:rPr>
          <w:rFonts w:asciiTheme="minorHAnsi" w:hAnsiTheme="minorHAnsi" w:cstheme="minorHAnsi"/>
        </w:rPr>
        <w:fldChar w:fldCharType="separate"/>
      </w:r>
      <w:r w:rsidRPr="001D0BA0">
        <w:rPr>
          <w:rFonts w:asciiTheme="minorHAnsi" w:hAnsiTheme="minorHAnsi" w:cstheme="minorHAnsi"/>
          <w:noProof/>
        </w:rPr>
        <w:t> </w:t>
      </w:r>
      <w:r w:rsidRPr="001D0BA0">
        <w:rPr>
          <w:rFonts w:asciiTheme="minorHAnsi" w:hAnsiTheme="minorHAnsi" w:cstheme="minorHAnsi"/>
          <w:noProof/>
        </w:rPr>
        <w:t> </w:t>
      </w:r>
      <w:r w:rsidRPr="001D0BA0">
        <w:rPr>
          <w:rFonts w:asciiTheme="minorHAnsi" w:hAnsiTheme="minorHAnsi" w:cstheme="minorHAnsi"/>
          <w:noProof/>
        </w:rPr>
        <w:t> </w:t>
      </w:r>
      <w:r w:rsidRPr="001D0BA0">
        <w:rPr>
          <w:rFonts w:asciiTheme="minorHAnsi" w:hAnsiTheme="minorHAnsi" w:cstheme="minorHAnsi"/>
          <w:noProof/>
        </w:rPr>
        <w:t> </w:t>
      </w:r>
      <w:r w:rsidRPr="001D0BA0">
        <w:rPr>
          <w:rFonts w:asciiTheme="minorHAnsi" w:hAnsiTheme="minorHAnsi" w:cstheme="minorHAnsi"/>
          <w:noProof/>
        </w:rPr>
        <w:t> </w:t>
      </w:r>
      <w:r w:rsidRPr="001D0BA0">
        <w:rPr>
          <w:rFonts w:asciiTheme="minorHAnsi" w:hAnsiTheme="minorHAnsi" w:cstheme="minorHAnsi"/>
        </w:rPr>
        <w:fldChar w:fldCharType="end"/>
      </w:r>
      <w:r w:rsidRPr="001D0BA0">
        <w:rPr>
          <w:rFonts w:asciiTheme="minorHAnsi" w:hAnsiTheme="minorHAnsi" w:cstheme="minorHAnsi"/>
        </w:rPr>
        <w:tab/>
      </w:r>
      <w:r w:rsidRPr="001D0BA0">
        <w:rPr>
          <w:rFonts w:asciiTheme="minorHAnsi" w:hAnsiTheme="minorHAnsi" w:cstheme="minorHAnsi"/>
          <w:spacing w:val="-4"/>
        </w:rPr>
        <w:t xml:space="preserve">Rural users </w:t>
      </w:r>
      <w:r w:rsidRPr="001D0BA0">
        <w:rPr>
          <w:rFonts w:asciiTheme="minorHAnsi" w:hAnsiTheme="minorHAnsi" w:cstheme="minorHAnsi"/>
          <w:spacing w:val="-3"/>
        </w:rPr>
        <w:t xml:space="preserve">for 7,000 </w:t>
      </w:r>
      <w:r w:rsidRPr="001D0BA0">
        <w:rPr>
          <w:rFonts w:asciiTheme="minorHAnsi" w:hAnsiTheme="minorHAnsi" w:cstheme="minorHAnsi"/>
          <w:spacing w:val="-4"/>
        </w:rPr>
        <w:t xml:space="preserve">gal/month </w:t>
      </w:r>
      <w:r w:rsidRPr="001D0BA0">
        <w:rPr>
          <w:rFonts w:asciiTheme="minorHAnsi" w:hAnsiTheme="minorHAnsi" w:cstheme="minorHAnsi"/>
          <w:spacing w:val="-3"/>
        </w:rPr>
        <w:t xml:space="preserve">or 935 cubic </w:t>
      </w:r>
      <w:r w:rsidRPr="001D0BA0">
        <w:rPr>
          <w:rFonts w:asciiTheme="minorHAnsi" w:hAnsiTheme="minorHAnsi" w:cstheme="minorHAnsi"/>
          <w:spacing w:val="-4"/>
        </w:rPr>
        <w:t xml:space="preserve">feet/month </w:t>
      </w:r>
    </w:p>
    <w:p w14:paraId="422AA3B2" w14:textId="77777777" w:rsidR="00F90B1B" w:rsidRPr="001D0BA0" w:rsidRDefault="00F90B1B" w:rsidP="00F90B1B">
      <w:pPr>
        <w:pStyle w:val="BodyText"/>
        <w:tabs>
          <w:tab w:val="left" w:pos="857"/>
        </w:tabs>
        <w:spacing w:line="482" w:lineRule="auto"/>
        <w:ind w:left="20" w:hanging="20"/>
        <w:rPr>
          <w:rFonts w:asciiTheme="minorHAnsi" w:hAnsiTheme="minorHAnsi" w:cstheme="minorHAnsi"/>
          <w:spacing w:val="-4"/>
          <w:u w:val="single"/>
        </w:rPr>
      </w:pPr>
      <w:r w:rsidRPr="001D0BA0">
        <w:rPr>
          <w:rFonts w:asciiTheme="minorHAnsi" w:hAnsiTheme="minorHAnsi" w:cstheme="minorHAnsi"/>
          <w:spacing w:val="-4"/>
          <w:u w:val="single"/>
        </w:rPr>
        <w:tab/>
      </w:r>
      <w:r w:rsidRPr="001D0BA0">
        <w:rPr>
          <w:rFonts w:asciiTheme="minorHAnsi" w:hAnsiTheme="minorHAnsi" w:cstheme="minorHAnsi"/>
          <w:spacing w:val="-4"/>
        </w:rPr>
        <w:tab/>
      </w:r>
      <w:r w:rsidRPr="001D0BA0">
        <w:rPr>
          <w:rFonts w:asciiTheme="minorHAnsi" w:hAnsiTheme="minorHAnsi" w:cstheme="minorHAnsi"/>
          <w:spacing w:val="-4"/>
        </w:rPr>
        <w:tab/>
      </w:r>
      <w:r w:rsidRPr="001D0BA0">
        <w:rPr>
          <w:rFonts w:asciiTheme="minorHAnsi" w:hAnsiTheme="minorHAnsi" w:cstheme="minorHAnsi"/>
          <w:spacing w:val="-4"/>
        </w:rPr>
        <w:tab/>
      </w:r>
      <w:r w:rsidRPr="001D0BA0">
        <w:rPr>
          <w:rFonts w:asciiTheme="minorHAnsi" w:hAnsiTheme="minorHAnsi" w:cstheme="minorHAnsi"/>
          <w:spacing w:val="-4"/>
        </w:rPr>
        <w:tab/>
      </w:r>
      <w:r w:rsidRPr="001D0BA0">
        <w:rPr>
          <w:rFonts w:asciiTheme="minorHAnsi" w:hAnsiTheme="minorHAnsi" w:cstheme="minorHAnsi"/>
          <w:spacing w:val="-4"/>
          <w:u w:val="single"/>
        </w:rPr>
        <w:t>Current</w:t>
      </w:r>
      <w:r w:rsidRPr="001D0BA0">
        <w:rPr>
          <w:rFonts w:asciiTheme="minorHAnsi" w:hAnsiTheme="minorHAnsi" w:cstheme="minorHAnsi"/>
          <w:spacing w:val="-4"/>
        </w:rPr>
        <w:tab/>
      </w:r>
      <w:r w:rsidRPr="001D0BA0">
        <w:rPr>
          <w:rFonts w:asciiTheme="minorHAnsi" w:hAnsiTheme="minorHAnsi" w:cstheme="minorHAnsi"/>
          <w:spacing w:val="-4"/>
        </w:rPr>
        <w:tab/>
      </w:r>
      <w:r w:rsidRPr="001D0BA0">
        <w:rPr>
          <w:rFonts w:asciiTheme="minorHAnsi" w:hAnsiTheme="minorHAnsi" w:cstheme="minorHAnsi"/>
          <w:spacing w:val="-4"/>
          <w:u w:val="single"/>
        </w:rPr>
        <w:t>Proposed</w:t>
      </w:r>
    </w:p>
    <w:p w14:paraId="78D6CE22" w14:textId="77777777" w:rsidR="00F90B1B" w:rsidRPr="001D0BA0" w:rsidRDefault="00F90B1B" w:rsidP="00F90B1B">
      <w:pPr>
        <w:pStyle w:val="BodyText"/>
        <w:tabs>
          <w:tab w:val="left" w:pos="857"/>
        </w:tabs>
        <w:spacing w:after="80" w:line="276" w:lineRule="auto"/>
        <w:ind w:left="14" w:hanging="14"/>
        <w:rPr>
          <w:rFonts w:asciiTheme="minorHAnsi" w:hAnsiTheme="minorHAnsi" w:cstheme="minorHAnsi"/>
          <w:spacing w:val="-4"/>
        </w:rPr>
      </w:pPr>
      <w:r w:rsidRPr="001D0BA0">
        <w:rPr>
          <w:rFonts w:asciiTheme="minorHAnsi" w:hAnsiTheme="minorHAnsi" w:cstheme="minorHAnsi"/>
          <w:spacing w:val="-4"/>
        </w:rPr>
        <w:t>Business</w:t>
      </w:r>
      <w:r w:rsidRPr="001D0BA0">
        <w:rPr>
          <w:rFonts w:asciiTheme="minorHAnsi" w:hAnsiTheme="minorHAnsi" w:cstheme="minorHAnsi"/>
          <w:spacing w:val="-4"/>
        </w:rPr>
        <w:tab/>
      </w:r>
      <w:r w:rsidRPr="001D0BA0">
        <w:rPr>
          <w:rFonts w:asciiTheme="minorHAnsi" w:hAnsiTheme="minorHAnsi" w:cstheme="minorHAnsi"/>
          <w:spacing w:val="-4"/>
        </w:rPr>
        <w:tab/>
      </w:r>
      <w:r w:rsidRPr="001D0BA0">
        <w:rPr>
          <w:rFonts w:asciiTheme="minorHAnsi" w:hAnsiTheme="minorHAnsi" w:cstheme="minorHAnsi"/>
          <w:spacing w:val="-4"/>
        </w:rPr>
        <w:tab/>
      </w:r>
      <w:r w:rsidRPr="001D0BA0">
        <w:rPr>
          <w:rFonts w:asciiTheme="minorHAnsi" w:hAnsiTheme="minorHAnsi" w:cstheme="minorHAnsi"/>
          <w:spacing w:val="-4"/>
        </w:rPr>
        <w:tab/>
      </w:r>
      <w:r w:rsidRPr="001D0BA0">
        <w:rPr>
          <w:rFonts w:asciiTheme="minorHAnsi" w:hAnsiTheme="minorHAnsi" w:cstheme="minorHAnsi"/>
        </w:rPr>
        <w:fldChar w:fldCharType="begin">
          <w:ffData>
            <w:name w:val="Text93"/>
            <w:enabled/>
            <w:calcOnExit w:val="0"/>
            <w:textInput/>
          </w:ffData>
        </w:fldChar>
      </w:r>
      <w:r w:rsidRPr="001D0BA0">
        <w:rPr>
          <w:rFonts w:asciiTheme="minorHAnsi" w:hAnsiTheme="minorHAnsi" w:cstheme="minorHAnsi"/>
        </w:rPr>
        <w:instrText xml:space="preserve"> FORMTEXT </w:instrText>
      </w:r>
      <w:r w:rsidRPr="001D0BA0">
        <w:rPr>
          <w:rFonts w:asciiTheme="minorHAnsi" w:hAnsiTheme="minorHAnsi" w:cstheme="minorHAnsi"/>
        </w:rPr>
      </w:r>
      <w:r w:rsidRPr="001D0BA0">
        <w:rPr>
          <w:rFonts w:asciiTheme="minorHAnsi" w:hAnsiTheme="minorHAnsi" w:cstheme="minorHAnsi"/>
        </w:rPr>
        <w:fldChar w:fldCharType="separate"/>
      </w:r>
      <w:r w:rsidRPr="001D0BA0">
        <w:rPr>
          <w:rFonts w:asciiTheme="minorHAnsi" w:hAnsiTheme="minorHAnsi" w:cstheme="minorHAnsi"/>
          <w:noProof/>
        </w:rPr>
        <w:t> </w:t>
      </w:r>
      <w:r w:rsidRPr="001D0BA0">
        <w:rPr>
          <w:rFonts w:asciiTheme="minorHAnsi" w:hAnsiTheme="minorHAnsi" w:cstheme="minorHAnsi"/>
          <w:noProof/>
        </w:rPr>
        <w:t> </w:t>
      </w:r>
      <w:r w:rsidRPr="001D0BA0">
        <w:rPr>
          <w:rFonts w:asciiTheme="minorHAnsi" w:hAnsiTheme="minorHAnsi" w:cstheme="minorHAnsi"/>
          <w:noProof/>
        </w:rPr>
        <w:t> </w:t>
      </w:r>
      <w:r w:rsidRPr="001D0BA0">
        <w:rPr>
          <w:rFonts w:asciiTheme="minorHAnsi" w:hAnsiTheme="minorHAnsi" w:cstheme="minorHAnsi"/>
          <w:noProof/>
        </w:rPr>
        <w:t> </w:t>
      </w:r>
      <w:r w:rsidRPr="001D0BA0">
        <w:rPr>
          <w:rFonts w:asciiTheme="minorHAnsi" w:hAnsiTheme="minorHAnsi" w:cstheme="minorHAnsi"/>
          <w:noProof/>
        </w:rPr>
        <w:t> </w:t>
      </w:r>
      <w:r w:rsidRPr="001D0BA0">
        <w:rPr>
          <w:rFonts w:asciiTheme="minorHAnsi" w:hAnsiTheme="minorHAnsi" w:cstheme="minorHAnsi"/>
        </w:rPr>
        <w:fldChar w:fldCharType="end"/>
      </w:r>
      <w:r w:rsidRPr="001D0BA0">
        <w:rPr>
          <w:rFonts w:asciiTheme="minorHAnsi" w:hAnsiTheme="minorHAnsi" w:cstheme="minorHAnsi"/>
        </w:rPr>
        <w:tab/>
      </w:r>
      <w:r w:rsidRPr="001D0BA0">
        <w:rPr>
          <w:rFonts w:asciiTheme="minorHAnsi" w:hAnsiTheme="minorHAnsi" w:cstheme="minorHAnsi"/>
        </w:rPr>
        <w:tab/>
      </w:r>
      <w:r w:rsidRPr="001D0BA0">
        <w:rPr>
          <w:rFonts w:asciiTheme="minorHAnsi" w:hAnsiTheme="minorHAnsi" w:cstheme="minorHAnsi"/>
        </w:rPr>
        <w:fldChar w:fldCharType="begin">
          <w:ffData>
            <w:name w:val="Text93"/>
            <w:enabled/>
            <w:calcOnExit w:val="0"/>
            <w:textInput/>
          </w:ffData>
        </w:fldChar>
      </w:r>
      <w:r w:rsidRPr="001D0BA0">
        <w:rPr>
          <w:rFonts w:asciiTheme="minorHAnsi" w:hAnsiTheme="minorHAnsi" w:cstheme="minorHAnsi"/>
        </w:rPr>
        <w:instrText xml:space="preserve"> FORMTEXT </w:instrText>
      </w:r>
      <w:r w:rsidRPr="001D0BA0">
        <w:rPr>
          <w:rFonts w:asciiTheme="minorHAnsi" w:hAnsiTheme="minorHAnsi" w:cstheme="minorHAnsi"/>
        </w:rPr>
      </w:r>
      <w:r w:rsidRPr="001D0BA0">
        <w:rPr>
          <w:rFonts w:asciiTheme="minorHAnsi" w:hAnsiTheme="minorHAnsi" w:cstheme="minorHAnsi"/>
        </w:rPr>
        <w:fldChar w:fldCharType="separate"/>
      </w:r>
      <w:r w:rsidRPr="001D0BA0">
        <w:rPr>
          <w:rFonts w:asciiTheme="minorHAnsi" w:hAnsiTheme="minorHAnsi" w:cstheme="minorHAnsi"/>
          <w:noProof/>
        </w:rPr>
        <w:t> </w:t>
      </w:r>
      <w:r w:rsidRPr="001D0BA0">
        <w:rPr>
          <w:rFonts w:asciiTheme="minorHAnsi" w:hAnsiTheme="minorHAnsi" w:cstheme="minorHAnsi"/>
          <w:noProof/>
        </w:rPr>
        <w:t> </w:t>
      </w:r>
      <w:r w:rsidRPr="001D0BA0">
        <w:rPr>
          <w:rFonts w:asciiTheme="minorHAnsi" w:hAnsiTheme="minorHAnsi" w:cstheme="minorHAnsi"/>
          <w:noProof/>
        </w:rPr>
        <w:t> </w:t>
      </w:r>
      <w:r w:rsidRPr="001D0BA0">
        <w:rPr>
          <w:rFonts w:asciiTheme="minorHAnsi" w:hAnsiTheme="minorHAnsi" w:cstheme="minorHAnsi"/>
          <w:noProof/>
        </w:rPr>
        <w:t> </w:t>
      </w:r>
      <w:r w:rsidRPr="001D0BA0">
        <w:rPr>
          <w:rFonts w:asciiTheme="minorHAnsi" w:hAnsiTheme="minorHAnsi" w:cstheme="minorHAnsi"/>
          <w:noProof/>
        </w:rPr>
        <w:t> </w:t>
      </w:r>
      <w:r w:rsidRPr="001D0BA0">
        <w:rPr>
          <w:rFonts w:asciiTheme="minorHAnsi" w:hAnsiTheme="minorHAnsi" w:cstheme="minorHAnsi"/>
        </w:rPr>
        <w:fldChar w:fldCharType="end"/>
      </w:r>
      <w:r w:rsidRPr="001D0BA0">
        <w:rPr>
          <w:rFonts w:asciiTheme="minorHAnsi" w:hAnsiTheme="minorHAnsi" w:cstheme="minorHAnsi"/>
        </w:rPr>
        <w:tab/>
      </w:r>
      <w:r w:rsidRPr="001D0BA0">
        <w:rPr>
          <w:rFonts w:asciiTheme="minorHAnsi" w:hAnsiTheme="minorHAnsi" w:cstheme="minorHAnsi"/>
        </w:rPr>
        <w:tab/>
        <w:t># of Businesses</w:t>
      </w:r>
      <w:r w:rsidRPr="001D0BA0">
        <w:rPr>
          <w:rFonts w:asciiTheme="minorHAnsi" w:hAnsiTheme="minorHAnsi" w:cstheme="minorHAnsi"/>
        </w:rPr>
        <w:tab/>
      </w:r>
      <w:r w:rsidRPr="001D0BA0">
        <w:rPr>
          <w:rFonts w:asciiTheme="minorHAnsi" w:hAnsiTheme="minorHAnsi" w:cstheme="minorHAnsi"/>
        </w:rPr>
        <w:tab/>
      </w:r>
      <w:r w:rsidRPr="001D0BA0">
        <w:rPr>
          <w:rFonts w:asciiTheme="minorHAnsi" w:hAnsiTheme="minorHAnsi" w:cstheme="minorHAnsi"/>
        </w:rPr>
        <w:fldChar w:fldCharType="begin">
          <w:ffData>
            <w:name w:val="Text93"/>
            <w:enabled/>
            <w:calcOnExit w:val="0"/>
            <w:textInput/>
          </w:ffData>
        </w:fldChar>
      </w:r>
      <w:r w:rsidRPr="001D0BA0">
        <w:rPr>
          <w:rFonts w:asciiTheme="minorHAnsi" w:hAnsiTheme="minorHAnsi" w:cstheme="minorHAnsi"/>
        </w:rPr>
        <w:instrText xml:space="preserve"> FORMTEXT </w:instrText>
      </w:r>
      <w:r w:rsidRPr="001D0BA0">
        <w:rPr>
          <w:rFonts w:asciiTheme="minorHAnsi" w:hAnsiTheme="minorHAnsi" w:cstheme="minorHAnsi"/>
        </w:rPr>
      </w:r>
      <w:r w:rsidRPr="001D0BA0">
        <w:rPr>
          <w:rFonts w:asciiTheme="minorHAnsi" w:hAnsiTheme="minorHAnsi" w:cstheme="minorHAnsi"/>
        </w:rPr>
        <w:fldChar w:fldCharType="separate"/>
      </w:r>
      <w:r w:rsidRPr="001D0BA0">
        <w:rPr>
          <w:rFonts w:asciiTheme="minorHAnsi" w:hAnsiTheme="minorHAnsi" w:cstheme="minorHAnsi"/>
          <w:noProof/>
        </w:rPr>
        <w:t> </w:t>
      </w:r>
      <w:r w:rsidRPr="001D0BA0">
        <w:rPr>
          <w:rFonts w:asciiTheme="minorHAnsi" w:hAnsiTheme="minorHAnsi" w:cstheme="minorHAnsi"/>
          <w:noProof/>
        </w:rPr>
        <w:t> </w:t>
      </w:r>
      <w:r w:rsidRPr="001D0BA0">
        <w:rPr>
          <w:rFonts w:asciiTheme="minorHAnsi" w:hAnsiTheme="minorHAnsi" w:cstheme="minorHAnsi"/>
          <w:noProof/>
        </w:rPr>
        <w:t> </w:t>
      </w:r>
      <w:r w:rsidRPr="001D0BA0">
        <w:rPr>
          <w:rFonts w:asciiTheme="minorHAnsi" w:hAnsiTheme="minorHAnsi" w:cstheme="minorHAnsi"/>
          <w:noProof/>
        </w:rPr>
        <w:t> </w:t>
      </w:r>
      <w:r w:rsidRPr="001D0BA0">
        <w:rPr>
          <w:rFonts w:asciiTheme="minorHAnsi" w:hAnsiTheme="minorHAnsi" w:cstheme="minorHAnsi"/>
          <w:noProof/>
        </w:rPr>
        <w:t> </w:t>
      </w:r>
      <w:r w:rsidRPr="001D0BA0">
        <w:rPr>
          <w:rFonts w:asciiTheme="minorHAnsi" w:hAnsiTheme="minorHAnsi" w:cstheme="minorHAnsi"/>
        </w:rPr>
        <w:fldChar w:fldCharType="end"/>
      </w:r>
    </w:p>
    <w:p w14:paraId="63AEF2D3" w14:textId="77777777" w:rsidR="00F90B1B" w:rsidRPr="001D0BA0" w:rsidRDefault="00F90B1B" w:rsidP="00F90B1B">
      <w:pPr>
        <w:pStyle w:val="BodyText"/>
        <w:tabs>
          <w:tab w:val="left" w:pos="857"/>
        </w:tabs>
        <w:spacing w:after="80" w:line="276" w:lineRule="auto"/>
        <w:ind w:left="14" w:hanging="14"/>
        <w:rPr>
          <w:rFonts w:asciiTheme="minorHAnsi" w:hAnsiTheme="minorHAnsi" w:cstheme="minorHAnsi"/>
          <w:spacing w:val="-4"/>
        </w:rPr>
      </w:pPr>
      <w:r w:rsidRPr="001D0BA0">
        <w:rPr>
          <w:rFonts w:asciiTheme="minorHAnsi" w:hAnsiTheme="minorHAnsi" w:cstheme="minorHAnsi"/>
          <w:spacing w:val="-4"/>
        </w:rPr>
        <w:t>Domestic</w:t>
      </w:r>
      <w:r w:rsidRPr="001D0BA0">
        <w:rPr>
          <w:rFonts w:asciiTheme="minorHAnsi" w:hAnsiTheme="minorHAnsi" w:cstheme="minorHAnsi"/>
          <w:spacing w:val="-4"/>
        </w:rPr>
        <w:tab/>
      </w:r>
      <w:r w:rsidRPr="001D0BA0">
        <w:rPr>
          <w:rFonts w:asciiTheme="minorHAnsi" w:hAnsiTheme="minorHAnsi" w:cstheme="minorHAnsi"/>
          <w:spacing w:val="-4"/>
        </w:rPr>
        <w:tab/>
      </w:r>
      <w:r w:rsidRPr="001D0BA0">
        <w:rPr>
          <w:rFonts w:asciiTheme="minorHAnsi" w:hAnsiTheme="minorHAnsi" w:cstheme="minorHAnsi"/>
          <w:spacing w:val="-4"/>
        </w:rPr>
        <w:tab/>
      </w:r>
      <w:r w:rsidRPr="001D0BA0">
        <w:rPr>
          <w:rFonts w:asciiTheme="minorHAnsi" w:hAnsiTheme="minorHAnsi" w:cstheme="minorHAnsi"/>
          <w:spacing w:val="-4"/>
        </w:rPr>
        <w:tab/>
      </w:r>
      <w:r w:rsidRPr="001D0BA0">
        <w:rPr>
          <w:rFonts w:asciiTheme="minorHAnsi" w:hAnsiTheme="minorHAnsi" w:cstheme="minorHAnsi"/>
        </w:rPr>
        <w:fldChar w:fldCharType="begin">
          <w:ffData>
            <w:name w:val="Text93"/>
            <w:enabled/>
            <w:calcOnExit w:val="0"/>
            <w:textInput/>
          </w:ffData>
        </w:fldChar>
      </w:r>
      <w:r w:rsidRPr="001D0BA0">
        <w:rPr>
          <w:rFonts w:asciiTheme="minorHAnsi" w:hAnsiTheme="minorHAnsi" w:cstheme="minorHAnsi"/>
        </w:rPr>
        <w:instrText xml:space="preserve"> FORMTEXT </w:instrText>
      </w:r>
      <w:r w:rsidRPr="001D0BA0">
        <w:rPr>
          <w:rFonts w:asciiTheme="minorHAnsi" w:hAnsiTheme="minorHAnsi" w:cstheme="minorHAnsi"/>
        </w:rPr>
      </w:r>
      <w:r w:rsidRPr="001D0BA0">
        <w:rPr>
          <w:rFonts w:asciiTheme="minorHAnsi" w:hAnsiTheme="minorHAnsi" w:cstheme="minorHAnsi"/>
        </w:rPr>
        <w:fldChar w:fldCharType="separate"/>
      </w:r>
      <w:r w:rsidRPr="001D0BA0">
        <w:rPr>
          <w:rFonts w:asciiTheme="minorHAnsi" w:hAnsiTheme="minorHAnsi" w:cstheme="minorHAnsi"/>
          <w:noProof/>
        </w:rPr>
        <w:t> </w:t>
      </w:r>
      <w:r w:rsidRPr="001D0BA0">
        <w:rPr>
          <w:rFonts w:asciiTheme="minorHAnsi" w:hAnsiTheme="minorHAnsi" w:cstheme="minorHAnsi"/>
          <w:noProof/>
        </w:rPr>
        <w:t> </w:t>
      </w:r>
      <w:r w:rsidRPr="001D0BA0">
        <w:rPr>
          <w:rFonts w:asciiTheme="minorHAnsi" w:hAnsiTheme="minorHAnsi" w:cstheme="minorHAnsi"/>
          <w:noProof/>
        </w:rPr>
        <w:t> </w:t>
      </w:r>
      <w:r w:rsidRPr="001D0BA0">
        <w:rPr>
          <w:rFonts w:asciiTheme="minorHAnsi" w:hAnsiTheme="minorHAnsi" w:cstheme="minorHAnsi"/>
          <w:noProof/>
        </w:rPr>
        <w:t> </w:t>
      </w:r>
      <w:r w:rsidRPr="001D0BA0">
        <w:rPr>
          <w:rFonts w:asciiTheme="minorHAnsi" w:hAnsiTheme="minorHAnsi" w:cstheme="minorHAnsi"/>
          <w:noProof/>
        </w:rPr>
        <w:t> </w:t>
      </w:r>
      <w:r w:rsidRPr="001D0BA0">
        <w:rPr>
          <w:rFonts w:asciiTheme="minorHAnsi" w:hAnsiTheme="minorHAnsi" w:cstheme="minorHAnsi"/>
        </w:rPr>
        <w:fldChar w:fldCharType="end"/>
      </w:r>
      <w:r w:rsidRPr="001D0BA0">
        <w:rPr>
          <w:rFonts w:asciiTheme="minorHAnsi" w:hAnsiTheme="minorHAnsi" w:cstheme="minorHAnsi"/>
        </w:rPr>
        <w:tab/>
      </w:r>
      <w:r w:rsidRPr="001D0BA0">
        <w:rPr>
          <w:rFonts w:asciiTheme="minorHAnsi" w:hAnsiTheme="minorHAnsi" w:cstheme="minorHAnsi"/>
        </w:rPr>
        <w:tab/>
      </w:r>
      <w:r w:rsidRPr="001D0BA0">
        <w:rPr>
          <w:rFonts w:asciiTheme="minorHAnsi" w:hAnsiTheme="minorHAnsi" w:cstheme="minorHAnsi"/>
        </w:rPr>
        <w:fldChar w:fldCharType="begin">
          <w:ffData>
            <w:name w:val="Text93"/>
            <w:enabled/>
            <w:calcOnExit w:val="0"/>
            <w:textInput/>
          </w:ffData>
        </w:fldChar>
      </w:r>
      <w:r w:rsidRPr="001D0BA0">
        <w:rPr>
          <w:rFonts w:asciiTheme="minorHAnsi" w:hAnsiTheme="minorHAnsi" w:cstheme="minorHAnsi"/>
        </w:rPr>
        <w:instrText xml:space="preserve"> FORMTEXT </w:instrText>
      </w:r>
      <w:r w:rsidRPr="001D0BA0">
        <w:rPr>
          <w:rFonts w:asciiTheme="minorHAnsi" w:hAnsiTheme="minorHAnsi" w:cstheme="minorHAnsi"/>
        </w:rPr>
      </w:r>
      <w:r w:rsidRPr="001D0BA0">
        <w:rPr>
          <w:rFonts w:asciiTheme="minorHAnsi" w:hAnsiTheme="minorHAnsi" w:cstheme="minorHAnsi"/>
        </w:rPr>
        <w:fldChar w:fldCharType="separate"/>
      </w:r>
      <w:r w:rsidRPr="001D0BA0">
        <w:rPr>
          <w:rFonts w:asciiTheme="minorHAnsi" w:hAnsiTheme="minorHAnsi" w:cstheme="minorHAnsi"/>
          <w:noProof/>
        </w:rPr>
        <w:t> </w:t>
      </w:r>
      <w:r w:rsidRPr="001D0BA0">
        <w:rPr>
          <w:rFonts w:asciiTheme="minorHAnsi" w:hAnsiTheme="minorHAnsi" w:cstheme="minorHAnsi"/>
          <w:noProof/>
        </w:rPr>
        <w:t> </w:t>
      </w:r>
      <w:r w:rsidRPr="001D0BA0">
        <w:rPr>
          <w:rFonts w:asciiTheme="minorHAnsi" w:hAnsiTheme="minorHAnsi" w:cstheme="minorHAnsi"/>
          <w:noProof/>
        </w:rPr>
        <w:t> </w:t>
      </w:r>
      <w:r w:rsidRPr="001D0BA0">
        <w:rPr>
          <w:rFonts w:asciiTheme="minorHAnsi" w:hAnsiTheme="minorHAnsi" w:cstheme="minorHAnsi"/>
          <w:noProof/>
        </w:rPr>
        <w:t> </w:t>
      </w:r>
      <w:r w:rsidRPr="001D0BA0">
        <w:rPr>
          <w:rFonts w:asciiTheme="minorHAnsi" w:hAnsiTheme="minorHAnsi" w:cstheme="minorHAnsi"/>
          <w:noProof/>
        </w:rPr>
        <w:t> </w:t>
      </w:r>
      <w:r w:rsidRPr="001D0BA0">
        <w:rPr>
          <w:rFonts w:asciiTheme="minorHAnsi" w:hAnsiTheme="minorHAnsi" w:cstheme="minorHAnsi"/>
        </w:rPr>
        <w:fldChar w:fldCharType="end"/>
      </w:r>
      <w:r w:rsidRPr="001D0BA0">
        <w:rPr>
          <w:rFonts w:asciiTheme="minorHAnsi" w:hAnsiTheme="minorHAnsi" w:cstheme="minorHAnsi"/>
        </w:rPr>
        <w:tab/>
      </w:r>
      <w:r w:rsidRPr="001D0BA0">
        <w:rPr>
          <w:rFonts w:asciiTheme="minorHAnsi" w:hAnsiTheme="minorHAnsi" w:cstheme="minorHAnsi"/>
        </w:rPr>
        <w:tab/>
        <w:t># of Households</w:t>
      </w:r>
      <w:r w:rsidRPr="001D0BA0">
        <w:rPr>
          <w:rFonts w:asciiTheme="minorHAnsi" w:hAnsiTheme="minorHAnsi" w:cstheme="minorHAnsi"/>
        </w:rPr>
        <w:tab/>
      </w:r>
      <w:r w:rsidRPr="001D0BA0">
        <w:rPr>
          <w:rFonts w:asciiTheme="minorHAnsi" w:hAnsiTheme="minorHAnsi" w:cstheme="minorHAnsi"/>
        </w:rPr>
        <w:fldChar w:fldCharType="begin">
          <w:ffData>
            <w:name w:val="Text93"/>
            <w:enabled/>
            <w:calcOnExit w:val="0"/>
            <w:textInput/>
          </w:ffData>
        </w:fldChar>
      </w:r>
      <w:r w:rsidRPr="001D0BA0">
        <w:rPr>
          <w:rFonts w:asciiTheme="minorHAnsi" w:hAnsiTheme="minorHAnsi" w:cstheme="minorHAnsi"/>
        </w:rPr>
        <w:instrText xml:space="preserve"> FORMTEXT </w:instrText>
      </w:r>
      <w:r w:rsidRPr="001D0BA0">
        <w:rPr>
          <w:rFonts w:asciiTheme="minorHAnsi" w:hAnsiTheme="minorHAnsi" w:cstheme="minorHAnsi"/>
        </w:rPr>
      </w:r>
      <w:r w:rsidRPr="001D0BA0">
        <w:rPr>
          <w:rFonts w:asciiTheme="minorHAnsi" w:hAnsiTheme="minorHAnsi" w:cstheme="minorHAnsi"/>
        </w:rPr>
        <w:fldChar w:fldCharType="separate"/>
      </w:r>
      <w:r w:rsidRPr="001D0BA0">
        <w:rPr>
          <w:rFonts w:asciiTheme="minorHAnsi" w:hAnsiTheme="minorHAnsi" w:cstheme="minorHAnsi"/>
          <w:noProof/>
        </w:rPr>
        <w:t> </w:t>
      </w:r>
      <w:r w:rsidRPr="001D0BA0">
        <w:rPr>
          <w:rFonts w:asciiTheme="minorHAnsi" w:hAnsiTheme="minorHAnsi" w:cstheme="minorHAnsi"/>
          <w:noProof/>
        </w:rPr>
        <w:t> </w:t>
      </w:r>
      <w:r w:rsidRPr="001D0BA0">
        <w:rPr>
          <w:rFonts w:asciiTheme="minorHAnsi" w:hAnsiTheme="minorHAnsi" w:cstheme="minorHAnsi"/>
          <w:noProof/>
        </w:rPr>
        <w:t> </w:t>
      </w:r>
      <w:r w:rsidRPr="001D0BA0">
        <w:rPr>
          <w:rFonts w:asciiTheme="minorHAnsi" w:hAnsiTheme="minorHAnsi" w:cstheme="minorHAnsi"/>
          <w:noProof/>
        </w:rPr>
        <w:t> </w:t>
      </w:r>
      <w:r w:rsidRPr="001D0BA0">
        <w:rPr>
          <w:rFonts w:asciiTheme="minorHAnsi" w:hAnsiTheme="minorHAnsi" w:cstheme="minorHAnsi"/>
          <w:noProof/>
        </w:rPr>
        <w:t> </w:t>
      </w:r>
      <w:r w:rsidRPr="001D0BA0">
        <w:rPr>
          <w:rFonts w:asciiTheme="minorHAnsi" w:hAnsiTheme="minorHAnsi" w:cstheme="minorHAnsi"/>
        </w:rPr>
        <w:fldChar w:fldCharType="end"/>
      </w:r>
    </w:p>
    <w:p w14:paraId="49A667E3" w14:textId="77777777" w:rsidR="00F90B1B" w:rsidRPr="001D0BA0" w:rsidRDefault="00F90B1B" w:rsidP="00F90B1B">
      <w:pPr>
        <w:pStyle w:val="BodyText"/>
        <w:tabs>
          <w:tab w:val="left" w:pos="857"/>
        </w:tabs>
        <w:spacing w:after="80" w:line="276" w:lineRule="auto"/>
        <w:ind w:left="14" w:hanging="14"/>
        <w:rPr>
          <w:rFonts w:asciiTheme="minorHAnsi" w:hAnsiTheme="minorHAnsi" w:cstheme="minorHAnsi"/>
        </w:rPr>
      </w:pPr>
      <w:r w:rsidRPr="001D0BA0">
        <w:rPr>
          <w:rFonts w:asciiTheme="minorHAnsi" w:hAnsiTheme="minorHAnsi" w:cstheme="minorHAnsi"/>
          <w:spacing w:val="-4"/>
        </w:rPr>
        <w:t>Other:</w:t>
      </w:r>
      <w:r w:rsidRPr="001D0BA0">
        <w:rPr>
          <w:rFonts w:asciiTheme="minorHAnsi" w:hAnsiTheme="minorHAnsi" w:cstheme="minorHAnsi"/>
          <w:spacing w:val="-4"/>
          <w:u w:val="single"/>
        </w:rPr>
        <w:tab/>
      </w:r>
      <w:r w:rsidRPr="001D0BA0">
        <w:rPr>
          <w:rFonts w:asciiTheme="minorHAnsi" w:hAnsiTheme="minorHAnsi" w:cstheme="minorHAnsi"/>
          <w:spacing w:val="-4"/>
          <w:u w:val="single"/>
        </w:rPr>
        <w:tab/>
      </w:r>
      <w:r w:rsidRPr="001D0BA0">
        <w:rPr>
          <w:rFonts w:asciiTheme="minorHAnsi" w:hAnsiTheme="minorHAnsi" w:cstheme="minorHAnsi"/>
          <w:spacing w:val="-4"/>
        </w:rPr>
        <w:tab/>
      </w:r>
      <w:r w:rsidRPr="001D0BA0">
        <w:rPr>
          <w:rFonts w:asciiTheme="minorHAnsi" w:hAnsiTheme="minorHAnsi" w:cstheme="minorHAnsi"/>
          <w:spacing w:val="-4"/>
        </w:rPr>
        <w:tab/>
      </w:r>
      <w:r w:rsidRPr="001D0BA0">
        <w:rPr>
          <w:rFonts w:asciiTheme="minorHAnsi" w:hAnsiTheme="minorHAnsi" w:cstheme="minorHAnsi"/>
        </w:rPr>
        <w:fldChar w:fldCharType="begin">
          <w:ffData>
            <w:name w:val="Text93"/>
            <w:enabled/>
            <w:calcOnExit w:val="0"/>
            <w:textInput/>
          </w:ffData>
        </w:fldChar>
      </w:r>
      <w:r w:rsidRPr="001D0BA0">
        <w:rPr>
          <w:rFonts w:asciiTheme="minorHAnsi" w:hAnsiTheme="minorHAnsi" w:cstheme="minorHAnsi"/>
        </w:rPr>
        <w:instrText xml:space="preserve"> FORMTEXT </w:instrText>
      </w:r>
      <w:r w:rsidRPr="001D0BA0">
        <w:rPr>
          <w:rFonts w:asciiTheme="minorHAnsi" w:hAnsiTheme="minorHAnsi" w:cstheme="minorHAnsi"/>
        </w:rPr>
      </w:r>
      <w:r w:rsidRPr="001D0BA0">
        <w:rPr>
          <w:rFonts w:asciiTheme="minorHAnsi" w:hAnsiTheme="minorHAnsi" w:cstheme="minorHAnsi"/>
        </w:rPr>
        <w:fldChar w:fldCharType="separate"/>
      </w:r>
      <w:r w:rsidRPr="001D0BA0">
        <w:rPr>
          <w:rFonts w:asciiTheme="minorHAnsi" w:hAnsiTheme="minorHAnsi" w:cstheme="minorHAnsi"/>
          <w:noProof/>
        </w:rPr>
        <w:t> </w:t>
      </w:r>
      <w:r w:rsidRPr="001D0BA0">
        <w:rPr>
          <w:rFonts w:asciiTheme="minorHAnsi" w:hAnsiTheme="minorHAnsi" w:cstheme="minorHAnsi"/>
          <w:noProof/>
        </w:rPr>
        <w:t> </w:t>
      </w:r>
      <w:r w:rsidRPr="001D0BA0">
        <w:rPr>
          <w:rFonts w:asciiTheme="minorHAnsi" w:hAnsiTheme="minorHAnsi" w:cstheme="minorHAnsi"/>
          <w:noProof/>
        </w:rPr>
        <w:t> </w:t>
      </w:r>
      <w:r w:rsidRPr="001D0BA0">
        <w:rPr>
          <w:rFonts w:asciiTheme="minorHAnsi" w:hAnsiTheme="minorHAnsi" w:cstheme="minorHAnsi"/>
          <w:noProof/>
        </w:rPr>
        <w:t> </w:t>
      </w:r>
      <w:r w:rsidRPr="001D0BA0">
        <w:rPr>
          <w:rFonts w:asciiTheme="minorHAnsi" w:hAnsiTheme="minorHAnsi" w:cstheme="minorHAnsi"/>
          <w:noProof/>
        </w:rPr>
        <w:t> </w:t>
      </w:r>
      <w:r w:rsidRPr="001D0BA0">
        <w:rPr>
          <w:rFonts w:asciiTheme="minorHAnsi" w:hAnsiTheme="minorHAnsi" w:cstheme="minorHAnsi"/>
        </w:rPr>
        <w:fldChar w:fldCharType="end"/>
      </w:r>
      <w:r w:rsidRPr="001D0BA0">
        <w:rPr>
          <w:rFonts w:asciiTheme="minorHAnsi" w:hAnsiTheme="minorHAnsi" w:cstheme="minorHAnsi"/>
        </w:rPr>
        <w:tab/>
      </w:r>
      <w:r w:rsidRPr="001D0BA0">
        <w:rPr>
          <w:rFonts w:asciiTheme="minorHAnsi" w:hAnsiTheme="minorHAnsi" w:cstheme="minorHAnsi"/>
        </w:rPr>
        <w:tab/>
      </w:r>
      <w:r w:rsidRPr="001D0BA0">
        <w:rPr>
          <w:rFonts w:asciiTheme="minorHAnsi" w:hAnsiTheme="minorHAnsi" w:cstheme="minorHAnsi"/>
        </w:rPr>
        <w:fldChar w:fldCharType="begin">
          <w:ffData>
            <w:name w:val="Text93"/>
            <w:enabled/>
            <w:calcOnExit w:val="0"/>
            <w:textInput/>
          </w:ffData>
        </w:fldChar>
      </w:r>
      <w:r w:rsidRPr="001D0BA0">
        <w:rPr>
          <w:rFonts w:asciiTheme="minorHAnsi" w:hAnsiTheme="minorHAnsi" w:cstheme="minorHAnsi"/>
        </w:rPr>
        <w:instrText xml:space="preserve"> FORMTEXT </w:instrText>
      </w:r>
      <w:r w:rsidRPr="001D0BA0">
        <w:rPr>
          <w:rFonts w:asciiTheme="minorHAnsi" w:hAnsiTheme="minorHAnsi" w:cstheme="minorHAnsi"/>
        </w:rPr>
      </w:r>
      <w:r w:rsidRPr="001D0BA0">
        <w:rPr>
          <w:rFonts w:asciiTheme="minorHAnsi" w:hAnsiTheme="minorHAnsi" w:cstheme="minorHAnsi"/>
        </w:rPr>
        <w:fldChar w:fldCharType="separate"/>
      </w:r>
      <w:r w:rsidRPr="001D0BA0">
        <w:rPr>
          <w:rFonts w:asciiTheme="minorHAnsi" w:hAnsiTheme="minorHAnsi" w:cstheme="minorHAnsi"/>
          <w:noProof/>
        </w:rPr>
        <w:t> </w:t>
      </w:r>
      <w:r w:rsidRPr="001D0BA0">
        <w:rPr>
          <w:rFonts w:asciiTheme="minorHAnsi" w:hAnsiTheme="minorHAnsi" w:cstheme="minorHAnsi"/>
          <w:noProof/>
        </w:rPr>
        <w:t> </w:t>
      </w:r>
      <w:r w:rsidRPr="001D0BA0">
        <w:rPr>
          <w:rFonts w:asciiTheme="minorHAnsi" w:hAnsiTheme="minorHAnsi" w:cstheme="minorHAnsi"/>
          <w:noProof/>
        </w:rPr>
        <w:t> </w:t>
      </w:r>
      <w:r w:rsidRPr="001D0BA0">
        <w:rPr>
          <w:rFonts w:asciiTheme="minorHAnsi" w:hAnsiTheme="minorHAnsi" w:cstheme="minorHAnsi"/>
          <w:noProof/>
        </w:rPr>
        <w:t> </w:t>
      </w:r>
      <w:r w:rsidRPr="001D0BA0">
        <w:rPr>
          <w:rFonts w:asciiTheme="minorHAnsi" w:hAnsiTheme="minorHAnsi" w:cstheme="minorHAnsi"/>
          <w:noProof/>
        </w:rPr>
        <w:t> </w:t>
      </w:r>
      <w:r w:rsidRPr="001D0BA0">
        <w:rPr>
          <w:rFonts w:asciiTheme="minorHAnsi" w:hAnsiTheme="minorHAnsi" w:cstheme="minorHAnsi"/>
        </w:rPr>
        <w:fldChar w:fldCharType="end"/>
      </w:r>
      <w:r w:rsidRPr="001D0BA0">
        <w:rPr>
          <w:rFonts w:asciiTheme="minorHAnsi" w:hAnsiTheme="minorHAnsi" w:cstheme="minorHAnsi"/>
        </w:rPr>
        <w:tab/>
      </w:r>
      <w:r w:rsidRPr="001D0BA0">
        <w:rPr>
          <w:rFonts w:asciiTheme="minorHAnsi" w:hAnsiTheme="minorHAnsi" w:cstheme="minorHAnsi"/>
        </w:rPr>
        <w:tab/>
        <w:t># of Accounts</w:t>
      </w:r>
      <w:r w:rsidRPr="001D0BA0">
        <w:rPr>
          <w:rFonts w:asciiTheme="minorHAnsi" w:hAnsiTheme="minorHAnsi" w:cstheme="minorHAnsi"/>
        </w:rPr>
        <w:tab/>
      </w:r>
      <w:r w:rsidRPr="001D0BA0">
        <w:rPr>
          <w:rFonts w:asciiTheme="minorHAnsi" w:hAnsiTheme="minorHAnsi" w:cstheme="minorHAnsi"/>
        </w:rPr>
        <w:tab/>
      </w:r>
      <w:r w:rsidRPr="001D0BA0">
        <w:rPr>
          <w:rFonts w:asciiTheme="minorHAnsi" w:hAnsiTheme="minorHAnsi" w:cstheme="minorHAnsi"/>
        </w:rPr>
        <w:fldChar w:fldCharType="begin">
          <w:ffData>
            <w:name w:val="Text93"/>
            <w:enabled/>
            <w:calcOnExit w:val="0"/>
            <w:textInput/>
          </w:ffData>
        </w:fldChar>
      </w:r>
      <w:r w:rsidRPr="001D0BA0">
        <w:rPr>
          <w:rFonts w:asciiTheme="minorHAnsi" w:hAnsiTheme="minorHAnsi" w:cstheme="minorHAnsi"/>
        </w:rPr>
        <w:instrText xml:space="preserve"> FORMTEXT </w:instrText>
      </w:r>
      <w:r w:rsidRPr="001D0BA0">
        <w:rPr>
          <w:rFonts w:asciiTheme="minorHAnsi" w:hAnsiTheme="minorHAnsi" w:cstheme="minorHAnsi"/>
        </w:rPr>
      </w:r>
      <w:r w:rsidRPr="001D0BA0">
        <w:rPr>
          <w:rFonts w:asciiTheme="minorHAnsi" w:hAnsiTheme="minorHAnsi" w:cstheme="minorHAnsi"/>
        </w:rPr>
        <w:fldChar w:fldCharType="separate"/>
      </w:r>
      <w:r w:rsidRPr="001D0BA0">
        <w:rPr>
          <w:rFonts w:asciiTheme="minorHAnsi" w:hAnsiTheme="minorHAnsi" w:cstheme="minorHAnsi"/>
          <w:noProof/>
        </w:rPr>
        <w:t> </w:t>
      </w:r>
      <w:r w:rsidRPr="001D0BA0">
        <w:rPr>
          <w:rFonts w:asciiTheme="minorHAnsi" w:hAnsiTheme="minorHAnsi" w:cstheme="minorHAnsi"/>
          <w:noProof/>
        </w:rPr>
        <w:t> </w:t>
      </w:r>
      <w:r w:rsidRPr="001D0BA0">
        <w:rPr>
          <w:rFonts w:asciiTheme="minorHAnsi" w:hAnsiTheme="minorHAnsi" w:cstheme="minorHAnsi"/>
          <w:noProof/>
        </w:rPr>
        <w:t> </w:t>
      </w:r>
      <w:r w:rsidRPr="001D0BA0">
        <w:rPr>
          <w:rFonts w:asciiTheme="minorHAnsi" w:hAnsiTheme="minorHAnsi" w:cstheme="minorHAnsi"/>
          <w:noProof/>
        </w:rPr>
        <w:t> </w:t>
      </w:r>
      <w:r w:rsidRPr="001D0BA0">
        <w:rPr>
          <w:rFonts w:asciiTheme="minorHAnsi" w:hAnsiTheme="minorHAnsi" w:cstheme="minorHAnsi"/>
          <w:noProof/>
        </w:rPr>
        <w:t> </w:t>
      </w:r>
      <w:r w:rsidRPr="001D0BA0">
        <w:rPr>
          <w:rFonts w:asciiTheme="minorHAnsi" w:hAnsiTheme="minorHAnsi" w:cstheme="minorHAnsi"/>
        </w:rPr>
        <w:fldChar w:fldCharType="end"/>
      </w:r>
    </w:p>
    <w:p w14:paraId="0FEC4423" w14:textId="77777777" w:rsidR="00F90B1B" w:rsidRPr="001D0BA0" w:rsidRDefault="00F90B1B" w:rsidP="00F90B1B">
      <w:pPr>
        <w:pStyle w:val="BodyText"/>
        <w:spacing w:before="91"/>
        <w:ind w:left="20"/>
        <w:rPr>
          <w:rFonts w:asciiTheme="minorHAnsi" w:hAnsiTheme="minorHAnsi" w:cstheme="minorHAnsi"/>
        </w:rPr>
      </w:pPr>
      <w:r w:rsidRPr="001D0BA0">
        <w:rPr>
          <w:rFonts w:asciiTheme="minorHAnsi" w:hAnsiTheme="minorHAnsi" w:cstheme="minorHAnsi"/>
          <w:spacing w:val="-2"/>
        </w:rPr>
        <w:t xml:space="preserve">Are </w:t>
      </w:r>
      <w:r w:rsidRPr="001D0BA0">
        <w:rPr>
          <w:rFonts w:asciiTheme="minorHAnsi" w:hAnsiTheme="minorHAnsi" w:cstheme="minorHAnsi"/>
          <w:spacing w:val="-3"/>
        </w:rPr>
        <w:t xml:space="preserve">fees </w:t>
      </w:r>
      <w:r w:rsidRPr="001D0BA0">
        <w:rPr>
          <w:rFonts w:asciiTheme="minorHAnsi" w:hAnsiTheme="minorHAnsi" w:cstheme="minorHAnsi"/>
          <w:spacing w:val="-4"/>
        </w:rPr>
        <w:t xml:space="preserve">based </w:t>
      </w:r>
      <w:r w:rsidRPr="001D0BA0">
        <w:rPr>
          <w:rFonts w:asciiTheme="minorHAnsi" w:hAnsiTheme="minorHAnsi" w:cstheme="minorHAnsi"/>
        </w:rPr>
        <w:t xml:space="preserve">on </w:t>
      </w:r>
      <w:r w:rsidRPr="001D0BA0">
        <w:rPr>
          <w:rFonts w:asciiTheme="minorHAnsi" w:hAnsiTheme="minorHAnsi" w:cstheme="minorHAnsi"/>
          <w:spacing w:val="-4"/>
        </w:rPr>
        <w:t xml:space="preserve">usage </w:t>
      </w:r>
      <w:r w:rsidRPr="001D0BA0">
        <w:rPr>
          <w:rFonts w:asciiTheme="minorHAnsi" w:hAnsiTheme="minorHAnsi" w:cstheme="minorHAnsi"/>
        </w:rPr>
        <w:t xml:space="preserve">or a </w:t>
      </w:r>
      <w:r w:rsidRPr="001D0BA0">
        <w:rPr>
          <w:rFonts w:asciiTheme="minorHAnsi" w:hAnsiTheme="minorHAnsi" w:cstheme="minorHAnsi"/>
          <w:spacing w:val="-3"/>
        </w:rPr>
        <w:t>flat</w:t>
      </w:r>
      <w:r w:rsidRPr="001D0BA0">
        <w:rPr>
          <w:rFonts w:asciiTheme="minorHAnsi" w:hAnsiTheme="minorHAnsi" w:cstheme="minorHAnsi"/>
          <w:spacing w:val="-21"/>
        </w:rPr>
        <w:t xml:space="preserve"> </w:t>
      </w:r>
      <w:r w:rsidRPr="001D0BA0">
        <w:rPr>
          <w:rFonts w:asciiTheme="minorHAnsi" w:hAnsiTheme="minorHAnsi" w:cstheme="minorHAnsi"/>
          <w:spacing w:val="-4"/>
        </w:rPr>
        <w:t>rate?</w:t>
      </w:r>
      <w:r w:rsidRPr="001D0BA0">
        <w:rPr>
          <w:rFonts w:asciiTheme="minorHAnsi" w:hAnsiTheme="minorHAnsi" w:cstheme="minorHAnsi"/>
          <w:spacing w:val="-4"/>
        </w:rPr>
        <w:tab/>
      </w:r>
      <w:sdt>
        <w:sdtPr>
          <w:rPr>
            <w:rFonts w:asciiTheme="minorHAnsi" w:hAnsiTheme="minorHAnsi" w:cstheme="minorHAnsi"/>
            <w:spacing w:val="-4"/>
          </w:rPr>
          <w:id w:val="-622538124"/>
          <w14:checkbox>
            <w14:checked w14:val="0"/>
            <w14:checkedState w14:val="2612" w14:font="MS Gothic"/>
            <w14:uncheckedState w14:val="2610" w14:font="MS Gothic"/>
          </w14:checkbox>
        </w:sdtPr>
        <w:sdtEndPr/>
        <w:sdtContent>
          <w:r w:rsidRPr="001D0BA0">
            <w:rPr>
              <w:rFonts w:ascii="Segoe UI Symbol" w:eastAsia="MS Gothic" w:hAnsi="Segoe UI Symbol" w:cs="Segoe UI Symbol"/>
              <w:spacing w:val="-4"/>
            </w:rPr>
            <w:t>☐</w:t>
          </w:r>
        </w:sdtContent>
      </w:sdt>
      <w:r w:rsidRPr="001D0BA0">
        <w:rPr>
          <w:rFonts w:asciiTheme="minorHAnsi" w:hAnsiTheme="minorHAnsi" w:cstheme="minorHAnsi"/>
        </w:rPr>
        <w:t xml:space="preserve"> </w:t>
      </w:r>
      <w:r w:rsidRPr="001D0BA0">
        <w:rPr>
          <w:rFonts w:asciiTheme="minorHAnsi" w:hAnsiTheme="minorHAnsi" w:cstheme="minorHAnsi"/>
          <w:spacing w:val="-4"/>
        </w:rPr>
        <w:t xml:space="preserve">Usage  </w:t>
      </w:r>
      <w:sdt>
        <w:sdtPr>
          <w:rPr>
            <w:rFonts w:asciiTheme="minorHAnsi" w:hAnsiTheme="minorHAnsi" w:cstheme="minorHAnsi"/>
            <w:spacing w:val="-4"/>
          </w:rPr>
          <w:id w:val="-614293346"/>
          <w14:checkbox>
            <w14:checked w14:val="0"/>
            <w14:checkedState w14:val="2612" w14:font="MS Gothic"/>
            <w14:uncheckedState w14:val="2610" w14:font="MS Gothic"/>
          </w14:checkbox>
        </w:sdtPr>
        <w:sdtEndPr/>
        <w:sdtContent>
          <w:r w:rsidRPr="001D0BA0">
            <w:rPr>
              <w:rFonts w:ascii="Segoe UI Symbol" w:eastAsia="MS Gothic" w:hAnsi="Segoe UI Symbol" w:cs="Segoe UI Symbol"/>
              <w:spacing w:val="-4"/>
            </w:rPr>
            <w:t>☐</w:t>
          </w:r>
        </w:sdtContent>
      </w:sdt>
      <w:r w:rsidRPr="001D0BA0">
        <w:rPr>
          <w:rFonts w:asciiTheme="minorHAnsi" w:hAnsiTheme="minorHAnsi" w:cstheme="minorHAnsi"/>
        </w:rPr>
        <w:t xml:space="preserve"> </w:t>
      </w:r>
      <w:r w:rsidRPr="001D0BA0">
        <w:rPr>
          <w:rFonts w:asciiTheme="minorHAnsi" w:hAnsiTheme="minorHAnsi" w:cstheme="minorHAnsi"/>
          <w:spacing w:val="-4"/>
        </w:rPr>
        <w:t xml:space="preserve">Flat </w:t>
      </w:r>
    </w:p>
    <w:p w14:paraId="75FEAFEE" w14:textId="77777777" w:rsidR="00F90B1B" w:rsidRPr="001D0BA0" w:rsidRDefault="00F90B1B" w:rsidP="00F90B1B">
      <w:pPr>
        <w:spacing w:before="91"/>
        <w:ind w:left="20"/>
        <w:rPr>
          <w:rFonts w:asciiTheme="minorHAnsi" w:hAnsiTheme="minorHAnsi" w:cstheme="minorHAnsi"/>
          <w:b/>
        </w:rPr>
      </w:pPr>
      <w:r w:rsidRPr="001D0BA0">
        <w:rPr>
          <w:rFonts w:asciiTheme="minorHAnsi" w:hAnsiTheme="minorHAnsi" w:cstheme="minorHAnsi"/>
        </w:rPr>
        <w:t xml:space="preserve">(If rates are based on usage, </w:t>
      </w:r>
      <w:r w:rsidRPr="001D0BA0">
        <w:rPr>
          <w:rFonts w:asciiTheme="minorHAnsi" w:hAnsiTheme="minorHAnsi" w:cstheme="minorHAnsi"/>
          <w:b/>
        </w:rPr>
        <w:t>attach current and proposed rate schedules.)</w:t>
      </w:r>
    </w:p>
    <w:p w14:paraId="46B026A9" w14:textId="77777777" w:rsidR="00F90B1B" w:rsidRPr="001D0BA0" w:rsidRDefault="00F90B1B" w:rsidP="00F90B1B">
      <w:pPr>
        <w:pStyle w:val="BodyText"/>
        <w:ind w:left="20"/>
        <w:rPr>
          <w:rFonts w:asciiTheme="minorHAnsi" w:hAnsiTheme="minorHAnsi" w:cstheme="minorHAnsi"/>
          <w:b/>
        </w:rPr>
      </w:pPr>
    </w:p>
    <w:p w14:paraId="6EC7FC21" w14:textId="77777777" w:rsidR="00F90B1B" w:rsidRPr="001D0BA0" w:rsidRDefault="00F90B1B" w:rsidP="00F90B1B">
      <w:pPr>
        <w:pStyle w:val="BodyText"/>
        <w:tabs>
          <w:tab w:val="left" w:pos="7890"/>
        </w:tabs>
        <w:spacing w:before="1" w:after="80"/>
        <w:ind w:left="14"/>
        <w:rPr>
          <w:rFonts w:asciiTheme="minorHAnsi" w:hAnsiTheme="minorHAnsi" w:cstheme="minorHAnsi"/>
        </w:rPr>
      </w:pPr>
      <w:r w:rsidRPr="001D0BA0">
        <w:rPr>
          <w:rFonts w:asciiTheme="minorHAnsi" w:hAnsiTheme="minorHAnsi" w:cstheme="minorHAnsi"/>
          <w:spacing w:val="-3"/>
        </w:rPr>
        <w:t xml:space="preserve">When </w:t>
      </w:r>
      <w:r w:rsidRPr="001D0BA0">
        <w:rPr>
          <w:rFonts w:asciiTheme="minorHAnsi" w:hAnsiTheme="minorHAnsi" w:cstheme="minorHAnsi"/>
          <w:spacing w:val="-4"/>
        </w:rPr>
        <w:t xml:space="preserve">was </w:t>
      </w:r>
      <w:r w:rsidRPr="001D0BA0">
        <w:rPr>
          <w:rFonts w:asciiTheme="minorHAnsi" w:hAnsiTheme="minorHAnsi" w:cstheme="minorHAnsi"/>
          <w:spacing w:val="-3"/>
        </w:rPr>
        <w:t xml:space="preserve">the </w:t>
      </w:r>
      <w:r w:rsidRPr="001D0BA0">
        <w:rPr>
          <w:rFonts w:asciiTheme="minorHAnsi" w:hAnsiTheme="minorHAnsi" w:cstheme="minorHAnsi"/>
          <w:spacing w:val="-4"/>
        </w:rPr>
        <w:t xml:space="preserve">current </w:t>
      </w:r>
      <w:r w:rsidRPr="001D0BA0">
        <w:rPr>
          <w:rFonts w:asciiTheme="minorHAnsi" w:hAnsiTheme="minorHAnsi" w:cstheme="minorHAnsi"/>
          <w:spacing w:val="-3"/>
        </w:rPr>
        <w:t>fee</w:t>
      </w:r>
      <w:r w:rsidRPr="001D0BA0">
        <w:rPr>
          <w:rFonts w:asciiTheme="minorHAnsi" w:hAnsiTheme="minorHAnsi" w:cstheme="minorHAnsi"/>
          <w:spacing w:val="8"/>
        </w:rPr>
        <w:t xml:space="preserve"> </w:t>
      </w:r>
      <w:r w:rsidRPr="001D0BA0">
        <w:rPr>
          <w:rFonts w:asciiTheme="minorHAnsi" w:hAnsiTheme="minorHAnsi" w:cstheme="minorHAnsi"/>
          <w:spacing w:val="-4"/>
        </w:rPr>
        <w:t xml:space="preserve">adopted? </w:t>
      </w:r>
      <w:r w:rsidRPr="001D0BA0">
        <w:rPr>
          <w:rFonts w:asciiTheme="minorHAnsi" w:hAnsiTheme="minorHAnsi" w:cstheme="minorHAnsi"/>
          <w:spacing w:val="-9"/>
        </w:rPr>
        <w:t xml:space="preserve"> </w:t>
      </w:r>
      <w:r w:rsidRPr="001D0BA0">
        <w:rPr>
          <w:rFonts w:asciiTheme="minorHAnsi" w:hAnsiTheme="minorHAnsi" w:cstheme="minorHAnsi"/>
          <w:u w:val="single"/>
        </w:rPr>
        <w:t xml:space="preserve"> </w:t>
      </w:r>
      <w:r w:rsidRPr="001D0BA0">
        <w:rPr>
          <w:rFonts w:asciiTheme="minorHAnsi" w:hAnsiTheme="minorHAnsi" w:cstheme="minorHAnsi"/>
          <w:u w:val="single"/>
        </w:rPr>
        <w:tab/>
      </w:r>
    </w:p>
    <w:p w14:paraId="09207CEC" w14:textId="77777777" w:rsidR="00F90B1B" w:rsidRPr="001D0BA0" w:rsidRDefault="00F90B1B" w:rsidP="00F90B1B">
      <w:pPr>
        <w:pStyle w:val="BodyText"/>
        <w:tabs>
          <w:tab w:val="left" w:pos="7920"/>
        </w:tabs>
        <w:spacing w:before="92" w:after="80"/>
        <w:ind w:left="14"/>
        <w:rPr>
          <w:rFonts w:asciiTheme="minorHAnsi" w:hAnsiTheme="minorHAnsi" w:cstheme="minorHAnsi"/>
        </w:rPr>
      </w:pPr>
      <w:r w:rsidRPr="001D0BA0">
        <w:rPr>
          <w:rFonts w:asciiTheme="minorHAnsi" w:hAnsiTheme="minorHAnsi" w:cstheme="minorHAnsi"/>
          <w:spacing w:val="-3"/>
        </w:rPr>
        <w:t xml:space="preserve">When </w:t>
      </w:r>
      <w:r w:rsidRPr="001D0BA0">
        <w:rPr>
          <w:rFonts w:asciiTheme="minorHAnsi" w:hAnsiTheme="minorHAnsi" w:cstheme="minorHAnsi"/>
        </w:rPr>
        <w:t xml:space="preserve">is the </w:t>
      </w:r>
      <w:r w:rsidRPr="001D0BA0">
        <w:rPr>
          <w:rFonts w:asciiTheme="minorHAnsi" w:hAnsiTheme="minorHAnsi" w:cstheme="minorHAnsi"/>
          <w:spacing w:val="-4"/>
        </w:rPr>
        <w:t xml:space="preserve">proposed </w:t>
      </w:r>
      <w:r w:rsidRPr="001D0BA0">
        <w:rPr>
          <w:rFonts w:asciiTheme="minorHAnsi" w:hAnsiTheme="minorHAnsi" w:cstheme="minorHAnsi"/>
          <w:spacing w:val="-3"/>
        </w:rPr>
        <w:t xml:space="preserve">fee </w:t>
      </w:r>
      <w:r w:rsidRPr="001D0BA0">
        <w:rPr>
          <w:rFonts w:asciiTheme="minorHAnsi" w:hAnsiTheme="minorHAnsi" w:cstheme="minorHAnsi"/>
          <w:spacing w:val="-4"/>
        </w:rPr>
        <w:t xml:space="preserve">scheduled </w:t>
      </w:r>
      <w:r w:rsidRPr="001D0BA0">
        <w:rPr>
          <w:rFonts w:asciiTheme="minorHAnsi" w:hAnsiTheme="minorHAnsi" w:cstheme="minorHAnsi"/>
        </w:rPr>
        <w:t xml:space="preserve">to </w:t>
      </w:r>
      <w:r w:rsidRPr="001D0BA0">
        <w:rPr>
          <w:rFonts w:asciiTheme="minorHAnsi" w:hAnsiTheme="minorHAnsi" w:cstheme="minorHAnsi"/>
          <w:spacing w:val="-3"/>
        </w:rPr>
        <w:t>take</w:t>
      </w:r>
      <w:r w:rsidRPr="001D0BA0">
        <w:rPr>
          <w:rFonts w:asciiTheme="minorHAnsi" w:hAnsiTheme="minorHAnsi" w:cstheme="minorHAnsi"/>
          <w:spacing w:val="-12"/>
        </w:rPr>
        <w:t xml:space="preserve"> </w:t>
      </w:r>
      <w:r w:rsidRPr="001D0BA0">
        <w:rPr>
          <w:rFonts w:asciiTheme="minorHAnsi" w:hAnsiTheme="minorHAnsi" w:cstheme="minorHAnsi"/>
          <w:spacing w:val="-4"/>
        </w:rPr>
        <w:t>effect?</w:t>
      </w:r>
      <w:r w:rsidRPr="001D0BA0">
        <w:rPr>
          <w:rFonts w:asciiTheme="minorHAnsi" w:hAnsiTheme="minorHAnsi" w:cstheme="minorHAnsi"/>
          <w:spacing w:val="-7"/>
        </w:rPr>
        <w:t xml:space="preserve"> </w:t>
      </w:r>
      <w:r w:rsidRPr="001D0BA0">
        <w:rPr>
          <w:rFonts w:asciiTheme="minorHAnsi" w:hAnsiTheme="minorHAnsi" w:cstheme="minorHAnsi"/>
          <w:u w:val="single"/>
        </w:rPr>
        <w:t xml:space="preserve"> </w:t>
      </w:r>
      <w:r w:rsidRPr="001D0BA0">
        <w:rPr>
          <w:rFonts w:asciiTheme="minorHAnsi" w:hAnsiTheme="minorHAnsi" w:cstheme="minorHAnsi"/>
          <w:u w:val="single"/>
        </w:rPr>
        <w:tab/>
      </w:r>
    </w:p>
    <w:p w14:paraId="3E6511D2" w14:textId="77777777" w:rsidR="00F90B1B" w:rsidRPr="001D0BA0" w:rsidRDefault="00F90B1B" w:rsidP="00F90B1B">
      <w:pPr>
        <w:pStyle w:val="BodyText"/>
        <w:ind w:left="20"/>
        <w:rPr>
          <w:rFonts w:asciiTheme="minorHAnsi" w:hAnsiTheme="minorHAnsi" w:cstheme="minorHAnsi"/>
        </w:rPr>
      </w:pPr>
    </w:p>
    <w:p w14:paraId="466985F2" w14:textId="77777777" w:rsidR="00F90B1B" w:rsidRPr="001D0BA0" w:rsidRDefault="00F90B1B" w:rsidP="00F90B1B">
      <w:pPr>
        <w:pStyle w:val="BodyText"/>
        <w:spacing w:before="3"/>
        <w:ind w:left="20"/>
        <w:rPr>
          <w:rFonts w:asciiTheme="minorHAnsi" w:hAnsiTheme="minorHAnsi" w:cstheme="minorHAnsi"/>
        </w:rPr>
      </w:pPr>
    </w:p>
    <w:p w14:paraId="59447AE4" w14:textId="77777777" w:rsidR="00F90B1B" w:rsidRPr="001D0BA0" w:rsidRDefault="00F90B1B" w:rsidP="00F90B1B">
      <w:pPr>
        <w:ind w:left="20"/>
        <w:rPr>
          <w:rFonts w:asciiTheme="minorHAnsi" w:hAnsiTheme="minorHAnsi" w:cstheme="minorHAnsi"/>
          <w:b/>
          <w:bCs/>
          <w:u w:val="single"/>
        </w:rPr>
      </w:pPr>
      <w:r w:rsidRPr="001D0BA0">
        <w:rPr>
          <w:rFonts w:asciiTheme="minorHAnsi" w:hAnsiTheme="minorHAnsi" w:cstheme="minorHAnsi"/>
          <w:b/>
          <w:bCs/>
          <w:u w:val="single"/>
        </w:rPr>
        <w:t>WASTEWATER UTILITY</w:t>
      </w:r>
    </w:p>
    <w:p w14:paraId="332B5ED6" w14:textId="77777777" w:rsidR="00F90B1B" w:rsidRPr="001D0BA0" w:rsidRDefault="00F90B1B" w:rsidP="00F90B1B">
      <w:pPr>
        <w:pStyle w:val="BodyText"/>
        <w:spacing w:before="11"/>
        <w:ind w:left="20"/>
        <w:rPr>
          <w:rFonts w:asciiTheme="minorHAnsi" w:hAnsiTheme="minorHAnsi" w:cstheme="minorHAnsi"/>
          <w:b/>
        </w:rPr>
      </w:pPr>
    </w:p>
    <w:p w14:paraId="21E201B3" w14:textId="77777777" w:rsidR="00F90B1B" w:rsidRPr="001D0BA0" w:rsidRDefault="00F90B1B" w:rsidP="00F90B1B">
      <w:pPr>
        <w:pStyle w:val="BodyText"/>
        <w:ind w:left="20"/>
        <w:rPr>
          <w:rFonts w:asciiTheme="minorHAnsi" w:hAnsiTheme="minorHAnsi" w:cstheme="minorHAnsi"/>
        </w:rPr>
      </w:pPr>
      <w:r w:rsidRPr="001D0BA0">
        <w:rPr>
          <w:rFonts w:asciiTheme="minorHAnsi" w:hAnsiTheme="minorHAnsi" w:cstheme="minorHAnsi"/>
        </w:rPr>
        <w:t xml:space="preserve">Wastewater Fees (provide information for either municipal users or rural users, </w:t>
      </w:r>
      <w:r w:rsidRPr="001D0BA0">
        <w:rPr>
          <w:rFonts w:asciiTheme="minorHAnsi" w:hAnsiTheme="minorHAnsi" w:cstheme="minorHAnsi"/>
          <w:b/>
        </w:rPr>
        <w:t>not both</w:t>
      </w:r>
      <w:r w:rsidRPr="001D0BA0">
        <w:rPr>
          <w:rFonts w:asciiTheme="minorHAnsi" w:hAnsiTheme="minorHAnsi" w:cstheme="minorHAnsi"/>
        </w:rPr>
        <w:t>):</w:t>
      </w:r>
    </w:p>
    <w:p w14:paraId="7667EE37" w14:textId="77777777" w:rsidR="00F90B1B" w:rsidRPr="001D0BA0" w:rsidRDefault="00F90B1B" w:rsidP="00F90B1B">
      <w:pPr>
        <w:pStyle w:val="BodyText"/>
        <w:spacing w:before="1"/>
        <w:ind w:left="20"/>
        <w:rPr>
          <w:rFonts w:asciiTheme="minorHAnsi" w:hAnsiTheme="minorHAnsi" w:cstheme="minorHAnsi"/>
        </w:rPr>
      </w:pPr>
    </w:p>
    <w:p w14:paraId="0C2AAB0C" w14:textId="77777777" w:rsidR="00F90B1B" w:rsidRPr="001D0BA0" w:rsidRDefault="00F90B1B" w:rsidP="00F90B1B">
      <w:pPr>
        <w:pStyle w:val="BodyText"/>
        <w:spacing w:before="92"/>
        <w:ind w:left="20"/>
        <w:rPr>
          <w:rFonts w:asciiTheme="minorHAnsi" w:hAnsiTheme="minorHAnsi" w:cstheme="minorHAnsi"/>
        </w:rPr>
      </w:pPr>
      <w:r w:rsidRPr="001D0BA0">
        <w:rPr>
          <w:rFonts w:asciiTheme="minorHAnsi" w:hAnsiTheme="minorHAnsi" w:cstheme="minorHAnsi"/>
          <w:spacing w:val="-3"/>
        </w:rPr>
        <w:t xml:space="preserve">Check </w:t>
      </w:r>
      <w:r w:rsidRPr="001D0BA0">
        <w:rPr>
          <w:rFonts w:asciiTheme="minorHAnsi" w:hAnsiTheme="minorHAnsi" w:cstheme="minorHAnsi"/>
          <w:spacing w:val="-4"/>
        </w:rPr>
        <w:t>one:</w:t>
      </w:r>
    </w:p>
    <w:p w14:paraId="5BF09099" w14:textId="77777777" w:rsidR="00F90B1B" w:rsidRPr="001D0BA0" w:rsidRDefault="00F90B1B" w:rsidP="00F90B1B">
      <w:pPr>
        <w:pStyle w:val="BodyText"/>
        <w:tabs>
          <w:tab w:val="left" w:pos="861"/>
        </w:tabs>
        <w:spacing w:before="92" w:after="80"/>
        <w:ind w:left="20"/>
        <w:rPr>
          <w:rFonts w:asciiTheme="minorHAnsi" w:hAnsiTheme="minorHAnsi" w:cstheme="minorHAnsi"/>
          <w:spacing w:val="-4"/>
        </w:rPr>
      </w:pPr>
      <w:r w:rsidRPr="001D0BA0">
        <w:rPr>
          <w:rFonts w:asciiTheme="minorHAnsi" w:hAnsiTheme="minorHAnsi" w:cstheme="minorHAnsi"/>
        </w:rPr>
        <w:tab/>
      </w:r>
      <w:r w:rsidRPr="001D0BA0">
        <w:rPr>
          <w:rFonts w:asciiTheme="minorHAnsi" w:hAnsiTheme="minorHAnsi" w:cstheme="minorHAnsi"/>
        </w:rPr>
        <w:fldChar w:fldCharType="begin">
          <w:ffData>
            <w:name w:val="Text93"/>
            <w:enabled/>
            <w:calcOnExit w:val="0"/>
            <w:textInput/>
          </w:ffData>
        </w:fldChar>
      </w:r>
      <w:r w:rsidRPr="001D0BA0">
        <w:rPr>
          <w:rFonts w:asciiTheme="minorHAnsi" w:hAnsiTheme="minorHAnsi" w:cstheme="minorHAnsi"/>
        </w:rPr>
        <w:instrText xml:space="preserve"> FORMTEXT </w:instrText>
      </w:r>
      <w:r w:rsidRPr="001D0BA0">
        <w:rPr>
          <w:rFonts w:asciiTheme="minorHAnsi" w:hAnsiTheme="minorHAnsi" w:cstheme="minorHAnsi"/>
        </w:rPr>
      </w:r>
      <w:r w:rsidRPr="001D0BA0">
        <w:rPr>
          <w:rFonts w:asciiTheme="minorHAnsi" w:hAnsiTheme="minorHAnsi" w:cstheme="minorHAnsi"/>
        </w:rPr>
        <w:fldChar w:fldCharType="separate"/>
      </w:r>
      <w:r w:rsidRPr="001D0BA0">
        <w:rPr>
          <w:rFonts w:asciiTheme="minorHAnsi" w:hAnsiTheme="minorHAnsi" w:cstheme="minorHAnsi"/>
          <w:noProof/>
        </w:rPr>
        <w:t> </w:t>
      </w:r>
      <w:r w:rsidRPr="001D0BA0">
        <w:rPr>
          <w:rFonts w:asciiTheme="minorHAnsi" w:hAnsiTheme="minorHAnsi" w:cstheme="minorHAnsi"/>
          <w:noProof/>
        </w:rPr>
        <w:t> </w:t>
      </w:r>
      <w:r w:rsidRPr="001D0BA0">
        <w:rPr>
          <w:rFonts w:asciiTheme="minorHAnsi" w:hAnsiTheme="minorHAnsi" w:cstheme="minorHAnsi"/>
          <w:noProof/>
        </w:rPr>
        <w:t> </w:t>
      </w:r>
      <w:r w:rsidRPr="001D0BA0">
        <w:rPr>
          <w:rFonts w:asciiTheme="minorHAnsi" w:hAnsiTheme="minorHAnsi" w:cstheme="minorHAnsi"/>
          <w:noProof/>
        </w:rPr>
        <w:t> </w:t>
      </w:r>
      <w:r w:rsidRPr="001D0BA0">
        <w:rPr>
          <w:rFonts w:asciiTheme="minorHAnsi" w:hAnsiTheme="minorHAnsi" w:cstheme="minorHAnsi"/>
          <w:noProof/>
        </w:rPr>
        <w:t> </w:t>
      </w:r>
      <w:r w:rsidRPr="001D0BA0">
        <w:rPr>
          <w:rFonts w:asciiTheme="minorHAnsi" w:hAnsiTheme="minorHAnsi" w:cstheme="minorHAnsi"/>
        </w:rPr>
        <w:fldChar w:fldCharType="end"/>
      </w:r>
      <w:r w:rsidRPr="001D0BA0">
        <w:rPr>
          <w:rFonts w:asciiTheme="minorHAnsi" w:hAnsiTheme="minorHAnsi" w:cstheme="minorHAnsi"/>
        </w:rPr>
        <w:tab/>
      </w:r>
      <w:r w:rsidRPr="001D0BA0">
        <w:rPr>
          <w:rFonts w:asciiTheme="minorHAnsi" w:hAnsiTheme="minorHAnsi" w:cstheme="minorHAnsi"/>
          <w:spacing w:val="-4"/>
        </w:rPr>
        <w:t xml:space="preserve">Municipal </w:t>
      </w:r>
      <w:r w:rsidRPr="001D0BA0">
        <w:rPr>
          <w:rFonts w:asciiTheme="minorHAnsi" w:hAnsiTheme="minorHAnsi" w:cstheme="minorHAnsi"/>
          <w:spacing w:val="-3"/>
        </w:rPr>
        <w:t xml:space="preserve">users for </w:t>
      </w:r>
      <w:r w:rsidRPr="001D0BA0">
        <w:rPr>
          <w:rFonts w:asciiTheme="minorHAnsi" w:hAnsiTheme="minorHAnsi" w:cstheme="minorHAnsi"/>
          <w:spacing w:val="-4"/>
        </w:rPr>
        <w:t xml:space="preserve">5,000 gal/month </w:t>
      </w:r>
      <w:r w:rsidRPr="001D0BA0">
        <w:rPr>
          <w:rFonts w:asciiTheme="minorHAnsi" w:hAnsiTheme="minorHAnsi" w:cstheme="minorHAnsi"/>
          <w:spacing w:val="-3"/>
        </w:rPr>
        <w:t>or 670 cubic</w:t>
      </w:r>
      <w:r w:rsidRPr="001D0BA0">
        <w:rPr>
          <w:rFonts w:asciiTheme="minorHAnsi" w:hAnsiTheme="minorHAnsi" w:cstheme="minorHAnsi"/>
          <w:spacing w:val="-24"/>
        </w:rPr>
        <w:t xml:space="preserve"> </w:t>
      </w:r>
      <w:r w:rsidRPr="001D0BA0">
        <w:rPr>
          <w:rFonts w:asciiTheme="minorHAnsi" w:hAnsiTheme="minorHAnsi" w:cstheme="minorHAnsi"/>
          <w:spacing w:val="-4"/>
        </w:rPr>
        <w:t>feet/month</w:t>
      </w:r>
    </w:p>
    <w:p w14:paraId="36E821FD" w14:textId="77777777" w:rsidR="00F90B1B" w:rsidRPr="001D0BA0" w:rsidRDefault="00F90B1B" w:rsidP="00F90B1B">
      <w:pPr>
        <w:spacing w:after="80"/>
        <w:ind w:left="2180" w:firstLine="700"/>
        <w:rPr>
          <w:rFonts w:asciiTheme="minorHAnsi" w:hAnsiTheme="minorHAnsi" w:cstheme="minorHAnsi"/>
        </w:rPr>
      </w:pPr>
      <w:r w:rsidRPr="001D0BA0">
        <w:rPr>
          <w:rFonts w:asciiTheme="minorHAnsi" w:hAnsiTheme="minorHAnsi" w:cstheme="minorHAnsi"/>
          <w:b/>
        </w:rPr>
        <w:t>or</w:t>
      </w:r>
      <w:r w:rsidRPr="001D0BA0">
        <w:rPr>
          <w:rFonts w:asciiTheme="minorHAnsi" w:hAnsiTheme="minorHAnsi" w:cstheme="minorHAnsi"/>
        </w:rPr>
        <w:t>,</w:t>
      </w:r>
    </w:p>
    <w:p w14:paraId="026CA9AD" w14:textId="77777777" w:rsidR="00F90B1B" w:rsidRPr="001D0BA0" w:rsidRDefault="00F90B1B" w:rsidP="00F90B1B">
      <w:pPr>
        <w:pStyle w:val="BodyText"/>
        <w:tabs>
          <w:tab w:val="left" w:pos="857"/>
        </w:tabs>
        <w:spacing w:after="240"/>
        <w:ind w:left="14" w:hanging="14"/>
        <w:rPr>
          <w:rFonts w:asciiTheme="minorHAnsi" w:hAnsiTheme="minorHAnsi" w:cstheme="minorHAnsi"/>
          <w:spacing w:val="-4"/>
        </w:rPr>
      </w:pPr>
      <w:r w:rsidRPr="001D0BA0">
        <w:rPr>
          <w:rFonts w:asciiTheme="minorHAnsi" w:hAnsiTheme="minorHAnsi" w:cstheme="minorHAnsi"/>
        </w:rPr>
        <w:t xml:space="preserve"> </w:t>
      </w:r>
      <w:r w:rsidRPr="001D0BA0">
        <w:rPr>
          <w:rFonts w:asciiTheme="minorHAnsi" w:hAnsiTheme="minorHAnsi" w:cstheme="minorHAnsi"/>
        </w:rPr>
        <w:tab/>
      </w:r>
      <w:r w:rsidRPr="001D0BA0">
        <w:rPr>
          <w:rFonts w:asciiTheme="minorHAnsi" w:hAnsiTheme="minorHAnsi" w:cstheme="minorHAnsi"/>
        </w:rPr>
        <w:fldChar w:fldCharType="begin">
          <w:ffData>
            <w:name w:val="Text93"/>
            <w:enabled/>
            <w:calcOnExit w:val="0"/>
            <w:textInput/>
          </w:ffData>
        </w:fldChar>
      </w:r>
      <w:r w:rsidRPr="001D0BA0">
        <w:rPr>
          <w:rFonts w:asciiTheme="minorHAnsi" w:hAnsiTheme="minorHAnsi" w:cstheme="minorHAnsi"/>
        </w:rPr>
        <w:instrText xml:space="preserve"> FORMTEXT </w:instrText>
      </w:r>
      <w:r w:rsidRPr="001D0BA0">
        <w:rPr>
          <w:rFonts w:asciiTheme="minorHAnsi" w:hAnsiTheme="minorHAnsi" w:cstheme="minorHAnsi"/>
        </w:rPr>
      </w:r>
      <w:r w:rsidRPr="001D0BA0">
        <w:rPr>
          <w:rFonts w:asciiTheme="minorHAnsi" w:hAnsiTheme="minorHAnsi" w:cstheme="minorHAnsi"/>
        </w:rPr>
        <w:fldChar w:fldCharType="separate"/>
      </w:r>
      <w:r w:rsidRPr="001D0BA0">
        <w:rPr>
          <w:rFonts w:asciiTheme="minorHAnsi" w:hAnsiTheme="minorHAnsi" w:cstheme="minorHAnsi"/>
          <w:noProof/>
        </w:rPr>
        <w:t> </w:t>
      </w:r>
      <w:r w:rsidRPr="001D0BA0">
        <w:rPr>
          <w:rFonts w:asciiTheme="minorHAnsi" w:hAnsiTheme="minorHAnsi" w:cstheme="minorHAnsi"/>
          <w:noProof/>
        </w:rPr>
        <w:t> </w:t>
      </w:r>
      <w:r w:rsidRPr="001D0BA0">
        <w:rPr>
          <w:rFonts w:asciiTheme="minorHAnsi" w:hAnsiTheme="minorHAnsi" w:cstheme="minorHAnsi"/>
          <w:noProof/>
        </w:rPr>
        <w:t> </w:t>
      </w:r>
      <w:r w:rsidRPr="001D0BA0">
        <w:rPr>
          <w:rFonts w:asciiTheme="minorHAnsi" w:hAnsiTheme="minorHAnsi" w:cstheme="minorHAnsi"/>
          <w:noProof/>
        </w:rPr>
        <w:t> </w:t>
      </w:r>
      <w:r w:rsidRPr="001D0BA0">
        <w:rPr>
          <w:rFonts w:asciiTheme="minorHAnsi" w:hAnsiTheme="minorHAnsi" w:cstheme="minorHAnsi"/>
          <w:noProof/>
        </w:rPr>
        <w:t> </w:t>
      </w:r>
      <w:r w:rsidRPr="001D0BA0">
        <w:rPr>
          <w:rFonts w:asciiTheme="minorHAnsi" w:hAnsiTheme="minorHAnsi" w:cstheme="minorHAnsi"/>
        </w:rPr>
        <w:fldChar w:fldCharType="end"/>
      </w:r>
      <w:r w:rsidRPr="001D0BA0">
        <w:rPr>
          <w:rFonts w:asciiTheme="minorHAnsi" w:hAnsiTheme="minorHAnsi" w:cstheme="minorHAnsi"/>
        </w:rPr>
        <w:tab/>
      </w:r>
      <w:r w:rsidRPr="001D0BA0">
        <w:rPr>
          <w:rFonts w:asciiTheme="minorHAnsi" w:hAnsiTheme="minorHAnsi" w:cstheme="minorHAnsi"/>
          <w:spacing w:val="-4"/>
        </w:rPr>
        <w:t xml:space="preserve">Rural users </w:t>
      </w:r>
      <w:r w:rsidRPr="001D0BA0">
        <w:rPr>
          <w:rFonts w:asciiTheme="minorHAnsi" w:hAnsiTheme="minorHAnsi" w:cstheme="minorHAnsi"/>
          <w:spacing w:val="-3"/>
        </w:rPr>
        <w:t xml:space="preserve">for 7,000 </w:t>
      </w:r>
      <w:r w:rsidRPr="001D0BA0">
        <w:rPr>
          <w:rFonts w:asciiTheme="minorHAnsi" w:hAnsiTheme="minorHAnsi" w:cstheme="minorHAnsi"/>
          <w:spacing w:val="-4"/>
        </w:rPr>
        <w:t xml:space="preserve">gal/month </w:t>
      </w:r>
      <w:r w:rsidRPr="001D0BA0">
        <w:rPr>
          <w:rFonts w:asciiTheme="minorHAnsi" w:hAnsiTheme="minorHAnsi" w:cstheme="minorHAnsi"/>
          <w:spacing w:val="-3"/>
        </w:rPr>
        <w:t xml:space="preserve">or 935 cubic </w:t>
      </w:r>
      <w:r w:rsidRPr="001D0BA0">
        <w:rPr>
          <w:rFonts w:asciiTheme="minorHAnsi" w:hAnsiTheme="minorHAnsi" w:cstheme="minorHAnsi"/>
          <w:spacing w:val="-4"/>
        </w:rPr>
        <w:t xml:space="preserve">feet/month </w:t>
      </w:r>
    </w:p>
    <w:p w14:paraId="1DB5FF42" w14:textId="77777777" w:rsidR="00F90B1B" w:rsidRPr="001D0BA0" w:rsidRDefault="00F90B1B" w:rsidP="00F90B1B">
      <w:pPr>
        <w:pStyle w:val="BodyText"/>
        <w:tabs>
          <w:tab w:val="left" w:pos="857"/>
        </w:tabs>
        <w:spacing w:line="482" w:lineRule="auto"/>
        <w:ind w:left="20" w:hanging="20"/>
        <w:rPr>
          <w:rFonts w:asciiTheme="minorHAnsi" w:hAnsiTheme="minorHAnsi" w:cstheme="minorHAnsi"/>
          <w:spacing w:val="-4"/>
          <w:u w:val="single"/>
        </w:rPr>
      </w:pPr>
      <w:r w:rsidRPr="001D0BA0">
        <w:rPr>
          <w:rFonts w:asciiTheme="minorHAnsi" w:hAnsiTheme="minorHAnsi" w:cstheme="minorHAnsi"/>
          <w:spacing w:val="-4"/>
          <w:u w:val="single"/>
        </w:rPr>
        <w:tab/>
      </w:r>
      <w:r w:rsidRPr="001D0BA0">
        <w:rPr>
          <w:rFonts w:asciiTheme="minorHAnsi" w:hAnsiTheme="minorHAnsi" w:cstheme="minorHAnsi"/>
          <w:spacing w:val="-4"/>
        </w:rPr>
        <w:tab/>
      </w:r>
      <w:r w:rsidRPr="001D0BA0">
        <w:rPr>
          <w:rFonts w:asciiTheme="minorHAnsi" w:hAnsiTheme="minorHAnsi" w:cstheme="minorHAnsi"/>
          <w:spacing w:val="-4"/>
        </w:rPr>
        <w:tab/>
      </w:r>
      <w:r w:rsidRPr="001D0BA0">
        <w:rPr>
          <w:rFonts w:asciiTheme="minorHAnsi" w:hAnsiTheme="minorHAnsi" w:cstheme="minorHAnsi"/>
          <w:spacing w:val="-4"/>
        </w:rPr>
        <w:tab/>
      </w:r>
      <w:r w:rsidRPr="001D0BA0">
        <w:rPr>
          <w:rFonts w:asciiTheme="minorHAnsi" w:hAnsiTheme="minorHAnsi" w:cstheme="minorHAnsi"/>
          <w:spacing w:val="-4"/>
        </w:rPr>
        <w:tab/>
      </w:r>
      <w:r w:rsidRPr="001D0BA0">
        <w:rPr>
          <w:rFonts w:asciiTheme="minorHAnsi" w:hAnsiTheme="minorHAnsi" w:cstheme="minorHAnsi"/>
          <w:spacing w:val="-4"/>
          <w:u w:val="single"/>
        </w:rPr>
        <w:t>Current</w:t>
      </w:r>
      <w:r w:rsidRPr="001D0BA0">
        <w:rPr>
          <w:rFonts w:asciiTheme="minorHAnsi" w:hAnsiTheme="minorHAnsi" w:cstheme="minorHAnsi"/>
          <w:spacing w:val="-4"/>
        </w:rPr>
        <w:tab/>
      </w:r>
      <w:r w:rsidRPr="001D0BA0">
        <w:rPr>
          <w:rFonts w:asciiTheme="minorHAnsi" w:hAnsiTheme="minorHAnsi" w:cstheme="minorHAnsi"/>
          <w:spacing w:val="-4"/>
        </w:rPr>
        <w:tab/>
      </w:r>
      <w:r w:rsidRPr="001D0BA0">
        <w:rPr>
          <w:rFonts w:asciiTheme="minorHAnsi" w:hAnsiTheme="minorHAnsi" w:cstheme="minorHAnsi"/>
          <w:spacing w:val="-4"/>
          <w:u w:val="single"/>
        </w:rPr>
        <w:t>Proposed</w:t>
      </w:r>
    </w:p>
    <w:p w14:paraId="6A0E3D4D" w14:textId="77777777" w:rsidR="00F90B1B" w:rsidRPr="001D0BA0" w:rsidRDefault="00F90B1B" w:rsidP="00F90B1B">
      <w:pPr>
        <w:pStyle w:val="BodyText"/>
        <w:tabs>
          <w:tab w:val="left" w:pos="857"/>
        </w:tabs>
        <w:spacing w:after="80" w:line="276" w:lineRule="auto"/>
        <w:ind w:left="14" w:hanging="14"/>
        <w:rPr>
          <w:rFonts w:asciiTheme="minorHAnsi" w:hAnsiTheme="minorHAnsi" w:cstheme="minorHAnsi"/>
          <w:spacing w:val="-4"/>
        </w:rPr>
      </w:pPr>
      <w:r w:rsidRPr="001D0BA0">
        <w:rPr>
          <w:rFonts w:asciiTheme="minorHAnsi" w:hAnsiTheme="minorHAnsi" w:cstheme="minorHAnsi"/>
          <w:spacing w:val="-4"/>
        </w:rPr>
        <w:t>Business</w:t>
      </w:r>
      <w:r w:rsidRPr="001D0BA0">
        <w:rPr>
          <w:rFonts w:asciiTheme="minorHAnsi" w:hAnsiTheme="minorHAnsi" w:cstheme="minorHAnsi"/>
          <w:spacing w:val="-4"/>
        </w:rPr>
        <w:tab/>
      </w:r>
      <w:r w:rsidRPr="001D0BA0">
        <w:rPr>
          <w:rFonts w:asciiTheme="minorHAnsi" w:hAnsiTheme="minorHAnsi" w:cstheme="minorHAnsi"/>
          <w:spacing w:val="-4"/>
        </w:rPr>
        <w:tab/>
      </w:r>
      <w:r w:rsidRPr="001D0BA0">
        <w:rPr>
          <w:rFonts w:asciiTheme="minorHAnsi" w:hAnsiTheme="minorHAnsi" w:cstheme="minorHAnsi"/>
          <w:spacing w:val="-4"/>
        </w:rPr>
        <w:tab/>
      </w:r>
      <w:r w:rsidRPr="001D0BA0">
        <w:rPr>
          <w:rFonts w:asciiTheme="minorHAnsi" w:hAnsiTheme="minorHAnsi" w:cstheme="minorHAnsi"/>
          <w:spacing w:val="-4"/>
        </w:rPr>
        <w:tab/>
      </w:r>
      <w:r w:rsidRPr="001D0BA0">
        <w:rPr>
          <w:rFonts w:asciiTheme="minorHAnsi" w:hAnsiTheme="minorHAnsi" w:cstheme="minorHAnsi"/>
        </w:rPr>
        <w:fldChar w:fldCharType="begin">
          <w:ffData>
            <w:name w:val="Text93"/>
            <w:enabled/>
            <w:calcOnExit w:val="0"/>
            <w:textInput/>
          </w:ffData>
        </w:fldChar>
      </w:r>
      <w:r w:rsidRPr="001D0BA0">
        <w:rPr>
          <w:rFonts w:asciiTheme="minorHAnsi" w:hAnsiTheme="minorHAnsi" w:cstheme="minorHAnsi"/>
        </w:rPr>
        <w:instrText xml:space="preserve"> FORMTEXT </w:instrText>
      </w:r>
      <w:r w:rsidRPr="001D0BA0">
        <w:rPr>
          <w:rFonts w:asciiTheme="minorHAnsi" w:hAnsiTheme="minorHAnsi" w:cstheme="minorHAnsi"/>
        </w:rPr>
      </w:r>
      <w:r w:rsidRPr="001D0BA0">
        <w:rPr>
          <w:rFonts w:asciiTheme="minorHAnsi" w:hAnsiTheme="minorHAnsi" w:cstheme="minorHAnsi"/>
        </w:rPr>
        <w:fldChar w:fldCharType="separate"/>
      </w:r>
      <w:r w:rsidRPr="001D0BA0">
        <w:rPr>
          <w:rFonts w:asciiTheme="minorHAnsi" w:hAnsiTheme="minorHAnsi" w:cstheme="minorHAnsi"/>
          <w:noProof/>
        </w:rPr>
        <w:t> </w:t>
      </w:r>
      <w:r w:rsidRPr="001D0BA0">
        <w:rPr>
          <w:rFonts w:asciiTheme="minorHAnsi" w:hAnsiTheme="minorHAnsi" w:cstheme="minorHAnsi"/>
          <w:noProof/>
        </w:rPr>
        <w:t> </w:t>
      </w:r>
      <w:r w:rsidRPr="001D0BA0">
        <w:rPr>
          <w:rFonts w:asciiTheme="minorHAnsi" w:hAnsiTheme="minorHAnsi" w:cstheme="minorHAnsi"/>
          <w:noProof/>
        </w:rPr>
        <w:t> </w:t>
      </w:r>
      <w:r w:rsidRPr="001D0BA0">
        <w:rPr>
          <w:rFonts w:asciiTheme="minorHAnsi" w:hAnsiTheme="minorHAnsi" w:cstheme="minorHAnsi"/>
          <w:noProof/>
        </w:rPr>
        <w:t> </w:t>
      </w:r>
      <w:r w:rsidRPr="001D0BA0">
        <w:rPr>
          <w:rFonts w:asciiTheme="minorHAnsi" w:hAnsiTheme="minorHAnsi" w:cstheme="minorHAnsi"/>
          <w:noProof/>
        </w:rPr>
        <w:t> </w:t>
      </w:r>
      <w:r w:rsidRPr="001D0BA0">
        <w:rPr>
          <w:rFonts w:asciiTheme="minorHAnsi" w:hAnsiTheme="minorHAnsi" w:cstheme="minorHAnsi"/>
        </w:rPr>
        <w:fldChar w:fldCharType="end"/>
      </w:r>
      <w:r w:rsidRPr="001D0BA0">
        <w:rPr>
          <w:rFonts w:asciiTheme="minorHAnsi" w:hAnsiTheme="minorHAnsi" w:cstheme="minorHAnsi"/>
        </w:rPr>
        <w:tab/>
      </w:r>
      <w:r w:rsidRPr="001D0BA0">
        <w:rPr>
          <w:rFonts w:asciiTheme="minorHAnsi" w:hAnsiTheme="minorHAnsi" w:cstheme="minorHAnsi"/>
        </w:rPr>
        <w:tab/>
      </w:r>
      <w:r w:rsidRPr="001D0BA0">
        <w:rPr>
          <w:rFonts w:asciiTheme="minorHAnsi" w:hAnsiTheme="minorHAnsi" w:cstheme="minorHAnsi"/>
        </w:rPr>
        <w:fldChar w:fldCharType="begin">
          <w:ffData>
            <w:name w:val="Text93"/>
            <w:enabled/>
            <w:calcOnExit w:val="0"/>
            <w:textInput/>
          </w:ffData>
        </w:fldChar>
      </w:r>
      <w:r w:rsidRPr="001D0BA0">
        <w:rPr>
          <w:rFonts w:asciiTheme="minorHAnsi" w:hAnsiTheme="minorHAnsi" w:cstheme="minorHAnsi"/>
        </w:rPr>
        <w:instrText xml:space="preserve"> FORMTEXT </w:instrText>
      </w:r>
      <w:r w:rsidRPr="001D0BA0">
        <w:rPr>
          <w:rFonts w:asciiTheme="minorHAnsi" w:hAnsiTheme="minorHAnsi" w:cstheme="minorHAnsi"/>
        </w:rPr>
      </w:r>
      <w:r w:rsidRPr="001D0BA0">
        <w:rPr>
          <w:rFonts w:asciiTheme="minorHAnsi" w:hAnsiTheme="minorHAnsi" w:cstheme="minorHAnsi"/>
        </w:rPr>
        <w:fldChar w:fldCharType="separate"/>
      </w:r>
      <w:r w:rsidRPr="001D0BA0">
        <w:rPr>
          <w:rFonts w:asciiTheme="minorHAnsi" w:hAnsiTheme="minorHAnsi" w:cstheme="minorHAnsi"/>
          <w:noProof/>
        </w:rPr>
        <w:t> </w:t>
      </w:r>
      <w:r w:rsidRPr="001D0BA0">
        <w:rPr>
          <w:rFonts w:asciiTheme="minorHAnsi" w:hAnsiTheme="minorHAnsi" w:cstheme="minorHAnsi"/>
          <w:noProof/>
        </w:rPr>
        <w:t> </w:t>
      </w:r>
      <w:r w:rsidRPr="001D0BA0">
        <w:rPr>
          <w:rFonts w:asciiTheme="minorHAnsi" w:hAnsiTheme="minorHAnsi" w:cstheme="minorHAnsi"/>
          <w:noProof/>
        </w:rPr>
        <w:t> </w:t>
      </w:r>
      <w:r w:rsidRPr="001D0BA0">
        <w:rPr>
          <w:rFonts w:asciiTheme="minorHAnsi" w:hAnsiTheme="minorHAnsi" w:cstheme="minorHAnsi"/>
          <w:noProof/>
        </w:rPr>
        <w:t> </w:t>
      </w:r>
      <w:r w:rsidRPr="001D0BA0">
        <w:rPr>
          <w:rFonts w:asciiTheme="minorHAnsi" w:hAnsiTheme="minorHAnsi" w:cstheme="minorHAnsi"/>
          <w:noProof/>
        </w:rPr>
        <w:t> </w:t>
      </w:r>
      <w:r w:rsidRPr="001D0BA0">
        <w:rPr>
          <w:rFonts w:asciiTheme="minorHAnsi" w:hAnsiTheme="minorHAnsi" w:cstheme="minorHAnsi"/>
        </w:rPr>
        <w:fldChar w:fldCharType="end"/>
      </w:r>
      <w:r w:rsidRPr="001D0BA0">
        <w:rPr>
          <w:rFonts w:asciiTheme="minorHAnsi" w:hAnsiTheme="minorHAnsi" w:cstheme="minorHAnsi"/>
        </w:rPr>
        <w:tab/>
      </w:r>
      <w:r w:rsidRPr="001D0BA0">
        <w:rPr>
          <w:rFonts w:asciiTheme="minorHAnsi" w:hAnsiTheme="minorHAnsi" w:cstheme="minorHAnsi"/>
        </w:rPr>
        <w:tab/>
        <w:t># of Businesses</w:t>
      </w:r>
      <w:r w:rsidRPr="001D0BA0">
        <w:rPr>
          <w:rFonts w:asciiTheme="minorHAnsi" w:hAnsiTheme="minorHAnsi" w:cstheme="minorHAnsi"/>
        </w:rPr>
        <w:tab/>
      </w:r>
      <w:r w:rsidRPr="001D0BA0">
        <w:rPr>
          <w:rFonts w:asciiTheme="minorHAnsi" w:hAnsiTheme="minorHAnsi" w:cstheme="minorHAnsi"/>
        </w:rPr>
        <w:tab/>
      </w:r>
      <w:r w:rsidRPr="001D0BA0">
        <w:rPr>
          <w:rFonts w:asciiTheme="minorHAnsi" w:hAnsiTheme="minorHAnsi" w:cstheme="minorHAnsi"/>
        </w:rPr>
        <w:fldChar w:fldCharType="begin">
          <w:ffData>
            <w:name w:val="Text93"/>
            <w:enabled/>
            <w:calcOnExit w:val="0"/>
            <w:textInput/>
          </w:ffData>
        </w:fldChar>
      </w:r>
      <w:r w:rsidRPr="001D0BA0">
        <w:rPr>
          <w:rFonts w:asciiTheme="minorHAnsi" w:hAnsiTheme="minorHAnsi" w:cstheme="minorHAnsi"/>
        </w:rPr>
        <w:instrText xml:space="preserve"> FORMTEXT </w:instrText>
      </w:r>
      <w:r w:rsidRPr="001D0BA0">
        <w:rPr>
          <w:rFonts w:asciiTheme="minorHAnsi" w:hAnsiTheme="minorHAnsi" w:cstheme="minorHAnsi"/>
        </w:rPr>
      </w:r>
      <w:r w:rsidRPr="001D0BA0">
        <w:rPr>
          <w:rFonts w:asciiTheme="minorHAnsi" w:hAnsiTheme="minorHAnsi" w:cstheme="minorHAnsi"/>
        </w:rPr>
        <w:fldChar w:fldCharType="separate"/>
      </w:r>
      <w:r w:rsidRPr="001D0BA0">
        <w:rPr>
          <w:rFonts w:asciiTheme="minorHAnsi" w:hAnsiTheme="minorHAnsi" w:cstheme="minorHAnsi"/>
          <w:noProof/>
        </w:rPr>
        <w:t> </w:t>
      </w:r>
      <w:r w:rsidRPr="001D0BA0">
        <w:rPr>
          <w:rFonts w:asciiTheme="minorHAnsi" w:hAnsiTheme="minorHAnsi" w:cstheme="minorHAnsi"/>
          <w:noProof/>
        </w:rPr>
        <w:t> </w:t>
      </w:r>
      <w:r w:rsidRPr="001D0BA0">
        <w:rPr>
          <w:rFonts w:asciiTheme="minorHAnsi" w:hAnsiTheme="minorHAnsi" w:cstheme="minorHAnsi"/>
          <w:noProof/>
        </w:rPr>
        <w:t> </w:t>
      </w:r>
      <w:r w:rsidRPr="001D0BA0">
        <w:rPr>
          <w:rFonts w:asciiTheme="minorHAnsi" w:hAnsiTheme="minorHAnsi" w:cstheme="minorHAnsi"/>
          <w:noProof/>
        </w:rPr>
        <w:t> </w:t>
      </w:r>
      <w:r w:rsidRPr="001D0BA0">
        <w:rPr>
          <w:rFonts w:asciiTheme="minorHAnsi" w:hAnsiTheme="minorHAnsi" w:cstheme="minorHAnsi"/>
          <w:noProof/>
        </w:rPr>
        <w:t> </w:t>
      </w:r>
      <w:r w:rsidRPr="001D0BA0">
        <w:rPr>
          <w:rFonts w:asciiTheme="minorHAnsi" w:hAnsiTheme="minorHAnsi" w:cstheme="minorHAnsi"/>
        </w:rPr>
        <w:fldChar w:fldCharType="end"/>
      </w:r>
    </w:p>
    <w:p w14:paraId="3F5297E7" w14:textId="77777777" w:rsidR="00F90B1B" w:rsidRPr="001D0BA0" w:rsidRDefault="00F90B1B" w:rsidP="00F90B1B">
      <w:pPr>
        <w:pStyle w:val="BodyText"/>
        <w:tabs>
          <w:tab w:val="left" w:pos="857"/>
        </w:tabs>
        <w:spacing w:after="80" w:line="276" w:lineRule="auto"/>
        <w:ind w:left="14" w:hanging="14"/>
        <w:rPr>
          <w:rFonts w:asciiTheme="minorHAnsi" w:hAnsiTheme="minorHAnsi" w:cstheme="minorHAnsi"/>
          <w:spacing w:val="-4"/>
        </w:rPr>
      </w:pPr>
      <w:r w:rsidRPr="001D0BA0">
        <w:rPr>
          <w:rFonts w:asciiTheme="minorHAnsi" w:hAnsiTheme="minorHAnsi" w:cstheme="minorHAnsi"/>
          <w:spacing w:val="-4"/>
        </w:rPr>
        <w:t>Domestic</w:t>
      </w:r>
      <w:r w:rsidRPr="001D0BA0">
        <w:rPr>
          <w:rFonts w:asciiTheme="minorHAnsi" w:hAnsiTheme="minorHAnsi" w:cstheme="minorHAnsi"/>
          <w:spacing w:val="-4"/>
        </w:rPr>
        <w:tab/>
      </w:r>
      <w:r w:rsidRPr="001D0BA0">
        <w:rPr>
          <w:rFonts w:asciiTheme="minorHAnsi" w:hAnsiTheme="minorHAnsi" w:cstheme="minorHAnsi"/>
          <w:spacing w:val="-4"/>
        </w:rPr>
        <w:tab/>
      </w:r>
      <w:r w:rsidRPr="001D0BA0">
        <w:rPr>
          <w:rFonts w:asciiTheme="minorHAnsi" w:hAnsiTheme="minorHAnsi" w:cstheme="minorHAnsi"/>
          <w:spacing w:val="-4"/>
        </w:rPr>
        <w:tab/>
      </w:r>
      <w:r w:rsidRPr="001D0BA0">
        <w:rPr>
          <w:rFonts w:asciiTheme="minorHAnsi" w:hAnsiTheme="minorHAnsi" w:cstheme="minorHAnsi"/>
          <w:spacing w:val="-4"/>
        </w:rPr>
        <w:tab/>
      </w:r>
      <w:r w:rsidRPr="001D0BA0">
        <w:rPr>
          <w:rFonts w:asciiTheme="minorHAnsi" w:hAnsiTheme="minorHAnsi" w:cstheme="minorHAnsi"/>
        </w:rPr>
        <w:fldChar w:fldCharType="begin">
          <w:ffData>
            <w:name w:val="Text93"/>
            <w:enabled/>
            <w:calcOnExit w:val="0"/>
            <w:textInput/>
          </w:ffData>
        </w:fldChar>
      </w:r>
      <w:r w:rsidRPr="001D0BA0">
        <w:rPr>
          <w:rFonts w:asciiTheme="minorHAnsi" w:hAnsiTheme="minorHAnsi" w:cstheme="minorHAnsi"/>
        </w:rPr>
        <w:instrText xml:space="preserve"> FORMTEXT </w:instrText>
      </w:r>
      <w:r w:rsidRPr="001D0BA0">
        <w:rPr>
          <w:rFonts w:asciiTheme="minorHAnsi" w:hAnsiTheme="minorHAnsi" w:cstheme="minorHAnsi"/>
        </w:rPr>
      </w:r>
      <w:r w:rsidRPr="001D0BA0">
        <w:rPr>
          <w:rFonts w:asciiTheme="minorHAnsi" w:hAnsiTheme="minorHAnsi" w:cstheme="minorHAnsi"/>
        </w:rPr>
        <w:fldChar w:fldCharType="separate"/>
      </w:r>
      <w:r w:rsidRPr="001D0BA0">
        <w:rPr>
          <w:rFonts w:asciiTheme="minorHAnsi" w:hAnsiTheme="minorHAnsi" w:cstheme="minorHAnsi"/>
          <w:noProof/>
        </w:rPr>
        <w:t> </w:t>
      </w:r>
      <w:r w:rsidRPr="001D0BA0">
        <w:rPr>
          <w:rFonts w:asciiTheme="minorHAnsi" w:hAnsiTheme="minorHAnsi" w:cstheme="minorHAnsi"/>
          <w:noProof/>
        </w:rPr>
        <w:t> </w:t>
      </w:r>
      <w:r w:rsidRPr="001D0BA0">
        <w:rPr>
          <w:rFonts w:asciiTheme="minorHAnsi" w:hAnsiTheme="minorHAnsi" w:cstheme="minorHAnsi"/>
          <w:noProof/>
        </w:rPr>
        <w:t> </w:t>
      </w:r>
      <w:r w:rsidRPr="001D0BA0">
        <w:rPr>
          <w:rFonts w:asciiTheme="minorHAnsi" w:hAnsiTheme="minorHAnsi" w:cstheme="minorHAnsi"/>
          <w:noProof/>
        </w:rPr>
        <w:t> </w:t>
      </w:r>
      <w:r w:rsidRPr="001D0BA0">
        <w:rPr>
          <w:rFonts w:asciiTheme="minorHAnsi" w:hAnsiTheme="minorHAnsi" w:cstheme="minorHAnsi"/>
          <w:noProof/>
        </w:rPr>
        <w:t> </w:t>
      </w:r>
      <w:r w:rsidRPr="001D0BA0">
        <w:rPr>
          <w:rFonts w:asciiTheme="minorHAnsi" w:hAnsiTheme="minorHAnsi" w:cstheme="minorHAnsi"/>
        </w:rPr>
        <w:fldChar w:fldCharType="end"/>
      </w:r>
      <w:r w:rsidRPr="001D0BA0">
        <w:rPr>
          <w:rFonts w:asciiTheme="minorHAnsi" w:hAnsiTheme="minorHAnsi" w:cstheme="minorHAnsi"/>
        </w:rPr>
        <w:tab/>
      </w:r>
      <w:r w:rsidRPr="001D0BA0">
        <w:rPr>
          <w:rFonts w:asciiTheme="minorHAnsi" w:hAnsiTheme="minorHAnsi" w:cstheme="minorHAnsi"/>
        </w:rPr>
        <w:tab/>
      </w:r>
      <w:r w:rsidRPr="001D0BA0">
        <w:rPr>
          <w:rFonts w:asciiTheme="minorHAnsi" w:hAnsiTheme="minorHAnsi" w:cstheme="minorHAnsi"/>
        </w:rPr>
        <w:fldChar w:fldCharType="begin">
          <w:ffData>
            <w:name w:val="Text93"/>
            <w:enabled/>
            <w:calcOnExit w:val="0"/>
            <w:textInput/>
          </w:ffData>
        </w:fldChar>
      </w:r>
      <w:r w:rsidRPr="001D0BA0">
        <w:rPr>
          <w:rFonts w:asciiTheme="minorHAnsi" w:hAnsiTheme="minorHAnsi" w:cstheme="minorHAnsi"/>
        </w:rPr>
        <w:instrText xml:space="preserve"> FORMTEXT </w:instrText>
      </w:r>
      <w:r w:rsidRPr="001D0BA0">
        <w:rPr>
          <w:rFonts w:asciiTheme="minorHAnsi" w:hAnsiTheme="minorHAnsi" w:cstheme="minorHAnsi"/>
        </w:rPr>
      </w:r>
      <w:r w:rsidRPr="001D0BA0">
        <w:rPr>
          <w:rFonts w:asciiTheme="minorHAnsi" w:hAnsiTheme="minorHAnsi" w:cstheme="minorHAnsi"/>
        </w:rPr>
        <w:fldChar w:fldCharType="separate"/>
      </w:r>
      <w:r w:rsidRPr="001D0BA0">
        <w:rPr>
          <w:rFonts w:asciiTheme="minorHAnsi" w:hAnsiTheme="minorHAnsi" w:cstheme="minorHAnsi"/>
          <w:noProof/>
        </w:rPr>
        <w:t> </w:t>
      </w:r>
      <w:r w:rsidRPr="001D0BA0">
        <w:rPr>
          <w:rFonts w:asciiTheme="minorHAnsi" w:hAnsiTheme="minorHAnsi" w:cstheme="minorHAnsi"/>
          <w:noProof/>
        </w:rPr>
        <w:t> </w:t>
      </w:r>
      <w:r w:rsidRPr="001D0BA0">
        <w:rPr>
          <w:rFonts w:asciiTheme="minorHAnsi" w:hAnsiTheme="minorHAnsi" w:cstheme="minorHAnsi"/>
          <w:noProof/>
        </w:rPr>
        <w:t> </w:t>
      </w:r>
      <w:r w:rsidRPr="001D0BA0">
        <w:rPr>
          <w:rFonts w:asciiTheme="minorHAnsi" w:hAnsiTheme="minorHAnsi" w:cstheme="minorHAnsi"/>
          <w:noProof/>
        </w:rPr>
        <w:t> </w:t>
      </w:r>
      <w:r w:rsidRPr="001D0BA0">
        <w:rPr>
          <w:rFonts w:asciiTheme="minorHAnsi" w:hAnsiTheme="minorHAnsi" w:cstheme="minorHAnsi"/>
          <w:noProof/>
        </w:rPr>
        <w:t> </w:t>
      </w:r>
      <w:r w:rsidRPr="001D0BA0">
        <w:rPr>
          <w:rFonts w:asciiTheme="minorHAnsi" w:hAnsiTheme="minorHAnsi" w:cstheme="minorHAnsi"/>
        </w:rPr>
        <w:fldChar w:fldCharType="end"/>
      </w:r>
      <w:r w:rsidRPr="001D0BA0">
        <w:rPr>
          <w:rFonts w:asciiTheme="minorHAnsi" w:hAnsiTheme="minorHAnsi" w:cstheme="minorHAnsi"/>
        </w:rPr>
        <w:tab/>
      </w:r>
      <w:r w:rsidRPr="001D0BA0">
        <w:rPr>
          <w:rFonts w:asciiTheme="minorHAnsi" w:hAnsiTheme="minorHAnsi" w:cstheme="minorHAnsi"/>
        </w:rPr>
        <w:tab/>
        <w:t># of Households</w:t>
      </w:r>
      <w:r w:rsidRPr="001D0BA0">
        <w:rPr>
          <w:rFonts w:asciiTheme="minorHAnsi" w:hAnsiTheme="minorHAnsi" w:cstheme="minorHAnsi"/>
        </w:rPr>
        <w:tab/>
      </w:r>
      <w:r w:rsidRPr="001D0BA0">
        <w:rPr>
          <w:rFonts w:asciiTheme="minorHAnsi" w:hAnsiTheme="minorHAnsi" w:cstheme="minorHAnsi"/>
        </w:rPr>
        <w:fldChar w:fldCharType="begin">
          <w:ffData>
            <w:name w:val="Text93"/>
            <w:enabled/>
            <w:calcOnExit w:val="0"/>
            <w:textInput/>
          </w:ffData>
        </w:fldChar>
      </w:r>
      <w:r w:rsidRPr="001D0BA0">
        <w:rPr>
          <w:rFonts w:asciiTheme="minorHAnsi" w:hAnsiTheme="minorHAnsi" w:cstheme="minorHAnsi"/>
        </w:rPr>
        <w:instrText xml:space="preserve"> FORMTEXT </w:instrText>
      </w:r>
      <w:r w:rsidRPr="001D0BA0">
        <w:rPr>
          <w:rFonts w:asciiTheme="minorHAnsi" w:hAnsiTheme="minorHAnsi" w:cstheme="minorHAnsi"/>
        </w:rPr>
      </w:r>
      <w:r w:rsidRPr="001D0BA0">
        <w:rPr>
          <w:rFonts w:asciiTheme="minorHAnsi" w:hAnsiTheme="minorHAnsi" w:cstheme="minorHAnsi"/>
        </w:rPr>
        <w:fldChar w:fldCharType="separate"/>
      </w:r>
      <w:r w:rsidRPr="001D0BA0">
        <w:rPr>
          <w:rFonts w:asciiTheme="minorHAnsi" w:hAnsiTheme="minorHAnsi" w:cstheme="minorHAnsi"/>
          <w:noProof/>
        </w:rPr>
        <w:t> </w:t>
      </w:r>
      <w:r w:rsidRPr="001D0BA0">
        <w:rPr>
          <w:rFonts w:asciiTheme="minorHAnsi" w:hAnsiTheme="minorHAnsi" w:cstheme="minorHAnsi"/>
          <w:noProof/>
        </w:rPr>
        <w:t> </w:t>
      </w:r>
      <w:r w:rsidRPr="001D0BA0">
        <w:rPr>
          <w:rFonts w:asciiTheme="minorHAnsi" w:hAnsiTheme="minorHAnsi" w:cstheme="minorHAnsi"/>
          <w:noProof/>
        </w:rPr>
        <w:t> </w:t>
      </w:r>
      <w:r w:rsidRPr="001D0BA0">
        <w:rPr>
          <w:rFonts w:asciiTheme="minorHAnsi" w:hAnsiTheme="minorHAnsi" w:cstheme="minorHAnsi"/>
          <w:noProof/>
        </w:rPr>
        <w:t> </w:t>
      </w:r>
      <w:r w:rsidRPr="001D0BA0">
        <w:rPr>
          <w:rFonts w:asciiTheme="minorHAnsi" w:hAnsiTheme="minorHAnsi" w:cstheme="minorHAnsi"/>
          <w:noProof/>
        </w:rPr>
        <w:t> </w:t>
      </w:r>
      <w:r w:rsidRPr="001D0BA0">
        <w:rPr>
          <w:rFonts w:asciiTheme="minorHAnsi" w:hAnsiTheme="minorHAnsi" w:cstheme="minorHAnsi"/>
        </w:rPr>
        <w:fldChar w:fldCharType="end"/>
      </w:r>
    </w:p>
    <w:p w14:paraId="5E9A4618" w14:textId="77777777" w:rsidR="00F90B1B" w:rsidRPr="001D0BA0" w:rsidRDefault="00F90B1B" w:rsidP="00F90B1B">
      <w:pPr>
        <w:pStyle w:val="BodyText"/>
        <w:tabs>
          <w:tab w:val="left" w:pos="857"/>
        </w:tabs>
        <w:spacing w:after="80" w:line="276" w:lineRule="auto"/>
        <w:ind w:left="14" w:hanging="14"/>
        <w:rPr>
          <w:rFonts w:asciiTheme="minorHAnsi" w:hAnsiTheme="minorHAnsi" w:cstheme="minorHAnsi"/>
        </w:rPr>
      </w:pPr>
      <w:r w:rsidRPr="001D0BA0">
        <w:rPr>
          <w:rFonts w:asciiTheme="minorHAnsi" w:hAnsiTheme="minorHAnsi" w:cstheme="minorHAnsi"/>
          <w:spacing w:val="-4"/>
        </w:rPr>
        <w:t>Other:</w:t>
      </w:r>
      <w:r w:rsidRPr="001D0BA0">
        <w:rPr>
          <w:rFonts w:asciiTheme="minorHAnsi" w:hAnsiTheme="minorHAnsi" w:cstheme="minorHAnsi"/>
          <w:spacing w:val="-4"/>
          <w:u w:val="single"/>
        </w:rPr>
        <w:tab/>
      </w:r>
      <w:r w:rsidRPr="001D0BA0">
        <w:rPr>
          <w:rFonts w:asciiTheme="minorHAnsi" w:hAnsiTheme="minorHAnsi" w:cstheme="minorHAnsi"/>
          <w:spacing w:val="-4"/>
          <w:u w:val="single"/>
        </w:rPr>
        <w:tab/>
      </w:r>
      <w:r w:rsidRPr="001D0BA0">
        <w:rPr>
          <w:rFonts w:asciiTheme="minorHAnsi" w:hAnsiTheme="minorHAnsi" w:cstheme="minorHAnsi"/>
          <w:spacing w:val="-4"/>
        </w:rPr>
        <w:tab/>
      </w:r>
      <w:r w:rsidRPr="001D0BA0">
        <w:rPr>
          <w:rFonts w:asciiTheme="minorHAnsi" w:hAnsiTheme="minorHAnsi" w:cstheme="minorHAnsi"/>
          <w:spacing w:val="-4"/>
        </w:rPr>
        <w:tab/>
      </w:r>
      <w:r w:rsidRPr="001D0BA0">
        <w:rPr>
          <w:rFonts w:asciiTheme="minorHAnsi" w:hAnsiTheme="minorHAnsi" w:cstheme="minorHAnsi"/>
        </w:rPr>
        <w:fldChar w:fldCharType="begin">
          <w:ffData>
            <w:name w:val="Text93"/>
            <w:enabled/>
            <w:calcOnExit w:val="0"/>
            <w:textInput/>
          </w:ffData>
        </w:fldChar>
      </w:r>
      <w:r w:rsidRPr="001D0BA0">
        <w:rPr>
          <w:rFonts w:asciiTheme="minorHAnsi" w:hAnsiTheme="minorHAnsi" w:cstheme="minorHAnsi"/>
        </w:rPr>
        <w:instrText xml:space="preserve"> FORMTEXT </w:instrText>
      </w:r>
      <w:r w:rsidRPr="001D0BA0">
        <w:rPr>
          <w:rFonts w:asciiTheme="minorHAnsi" w:hAnsiTheme="minorHAnsi" w:cstheme="minorHAnsi"/>
        </w:rPr>
      </w:r>
      <w:r w:rsidRPr="001D0BA0">
        <w:rPr>
          <w:rFonts w:asciiTheme="minorHAnsi" w:hAnsiTheme="minorHAnsi" w:cstheme="minorHAnsi"/>
        </w:rPr>
        <w:fldChar w:fldCharType="separate"/>
      </w:r>
      <w:r w:rsidRPr="001D0BA0">
        <w:rPr>
          <w:rFonts w:asciiTheme="minorHAnsi" w:hAnsiTheme="minorHAnsi" w:cstheme="minorHAnsi"/>
          <w:noProof/>
        </w:rPr>
        <w:t> </w:t>
      </w:r>
      <w:r w:rsidRPr="001D0BA0">
        <w:rPr>
          <w:rFonts w:asciiTheme="minorHAnsi" w:hAnsiTheme="minorHAnsi" w:cstheme="minorHAnsi"/>
          <w:noProof/>
        </w:rPr>
        <w:t> </w:t>
      </w:r>
      <w:r w:rsidRPr="001D0BA0">
        <w:rPr>
          <w:rFonts w:asciiTheme="minorHAnsi" w:hAnsiTheme="minorHAnsi" w:cstheme="minorHAnsi"/>
          <w:noProof/>
        </w:rPr>
        <w:t> </w:t>
      </w:r>
      <w:r w:rsidRPr="001D0BA0">
        <w:rPr>
          <w:rFonts w:asciiTheme="minorHAnsi" w:hAnsiTheme="minorHAnsi" w:cstheme="minorHAnsi"/>
          <w:noProof/>
        </w:rPr>
        <w:t> </w:t>
      </w:r>
      <w:r w:rsidRPr="001D0BA0">
        <w:rPr>
          <w:rFonts w:asciiTheme="minorHAnsi" w:hAnsiTheme="minorHAnsi" w:cstheme="minorHAnsi"/>
          <w:noProof/>
        </w:rPr>
        <w:t> </w:t>
      </w:r>
      <w:r w:rsidRPr="001D0BA0">
        <w:rPr>
          <w:rFonts w:asciiTheme="minorHAnsi" w:hAnsiTheme="minorHAnsi" w:cstheme="minorHAnsi"/>
        </w:rPr>
        <w:fldChar w:fldCharType="end"/>
      </w:r>
      <w:r w:rsidRPr="001D0BA0">
        <w:rPr>
          <w:rFonts w:asciiTheme="minorHAnsi" w:hAnsiTheme="minorHAnsi" w:cstheme="minorHAnsi"/>
        </w:rPr>
        <w:tab/>
      </w:r>
      <w:r w:rsidRPr="001D0BA0">
        <w:rPr>
          <w:rFonts w:asciiTheme="minorHAnsi" w:hAnsiTheme="minorHAnsi" w:cstheme="minorHAnsi"/>
        </w:rPr>
        <w:tab/>
      </w:r>
      <w:r w:rsidRPr="001D0BA0">
        <w:rPr>
          <w:rFonts w:asciiTheme="minorHAnsi" w:hAnsiTheme="minorHAnsi" w:cstheme="minorHAnsi"/>
        </w:rPr>
        <w:fldChar w:fldCharType="begin">
          <w:ffData>
            <w:name w:val="Text93"/>
            <w:enabled/>
            <w:calcOnExit w:val="0"/>
            <w:textInput/>
          </w:ffData>
        </w:fldChar>
      </w:r>
      <w:r w:rsidRPr="001D0BA0">
        <w:rPr>
          <w:rFonts w:asciiTheme="minorHAnsi" w:hAnsiTheme="minorHAnsi" w:cstheme="minorHAnsi"/>
        </w:rPr>
        <w:instrText xml:space="preserve"> FORMTEXT </w:instrText>
      </w:r>
      <w:r w:rsidRPr="001D0BA0">
        <w:rPr>
          <w:rFonts w:asciiTheme="minorHAnsi" w:hAnsiTheme="minorHAnsi" w:cstheme="minorHAnsi"/>
        </w:rPr>
      </w:r>
      <w:r w:rsidRPr="001D0BA0">
        <w:rPr>
          <w:rFonts w:asciiTheme="minorHAnsi" w:hAnsiTheme="minorHAnsi" w:cstheme="minorHAnsi"/>
        </w:rPr>
        <w:fldChar w:fldCharType="separate"/>
      </w:r>
      <w:r w:rsidRPr="001D0BA0">
        <w:rPr>
          <w:rFonts w:asciiTheme="minorHAnsi" w:hAnsiTheme="minorHAnsi" w:cstheme="minorHAnsi"/>
          <w:noProof/>
        </w:rPr>
        <w:t> </w:t>
      </w:r>
      <w:r w:rsidRPr="001D0BA0">
        <w:rPr>
          <w:rFonts w:asciiTheme="minorHAnsi" w:hAnsiTheme="minorHAnsi" w:cstheme="minorHAnsi"/>
          <w:noProof/>
        </w:rPr>
        <w:t> </w:t>
      </w:r>
      <w:r w:rsidRPr="001D0BA0">
        <w:rPr>
          <w:rFonts w:asciiTheme="minorHAnsi" w:hAnsiTheme="minorHAnsi" w:cstheme="minorHAnsi"/>
          <w:noProof/>
        </w:rPr>
        <w:t> </w:t>
      </w:r>
      <w:r w:rsidRPr="001D0BA0">
        <w:rPr>
          <w:rFonts w:asciiTheme="minorHAnsi" w:hAnsiTheme="minorHAnsi" w:cstheme="minorHAnsi"/>
          <w:noProof/>
        </w:rPr>
        <w:t> </w:t>
      </w:r>
      <w:r w:rsidRPr="001D0BA0">
        <w:rPr>
          <w:rFonts w:asciiTheme="minorHAnsi" w:hAnsiTheme="minorHAnsi" w:cstheme="minorHAnsi"/>
          <w:noProof/>
        </w:rPr>
        <w:t> </w:t>
      </w:r>
      <w:r w:rsidRPr="001D0BA0">
        <w:rPr>
          <w:rFonts w:asciiTheme="minorHAnsi" w:hAnsiTheme="minorHAnsi" w:cstheme="minorHAnsi"/>
        </w:rPr>
        <w:fldChar w:fldCharType="end"/>
      </w:r>
      <w:r w:rsidRPr="001D0BA0">
        <w:rPr>
          <w:rFonts w:asciiTheme="minorHAnsi" w:hAnsiTheme="minorHAnsi" w:cstheme="minorHAnsi"/>
        </w:rPr>
        <w:tab/>
      </w:r>
      <w:r w:rsidRPr="001D0BA0">
        <w:rPr>
          <w:rFonts w:asciiTheme="minorHAnsi" w:hAnsiTheme="minorHAnsi" w:cstheme="minorHAnsi"/>
        </w:rPr>
        <w:tab/>
        <w:t># of Accounts</w:t>
      </w:r>
      <w:r w:rsidRPr="001D0BA0">
        <w:rPr>
          <w:rFonts w:asciiTheme="minorHAnsi" w:hAnsiTheme="minorHAnsi" w:cstheme="minorHAnsi"/>
        </w:rPr>
        <w:tab/>
      </w:r>
      <w:r w:rsidRPr="001D0BA0">
        <w:rPr>
          <w:rFonts w:asciiTheme="minorHAnsi" w:hAnsiTheme="minorHAnsi" w:cstheme="minorHAnsi"/>
        </w:rPr>
        <w:tab/>
      </w:r>
      <w:r w:rsidRPr="001D0BA0">
        <w:rPr>
          <w:rFonts w:asciiTheme="minorHAnsi" w:hAnsiTheme="minorHAnsi" w:cstheme="minorHAnsi"/>
        </w:rPr>
        <w:fldChar w:fldCharType="begin">
          <w:ffData>
            <w:name w:val="Text93"/>
            <w:enabled/>
            <w:calcOnExit w:val="0"/>
            <w:textInput/>
          </w:ffData>
        </w:fldChar>
      </w:r>
      <w:r w:rsidRPr="001D0BA0">
        <w:rPr>
          <w:rFonts w:asciiTheme="minorHAnsi" w:hAnsiTheme="minorHAnsi" w:cstheme="minorHAnsi"/>
        </w:rPr>
        <w:instrText xml:space="preserve"> FORMTEXT </w:instrText>
      </w:r>
      <w:r w:rsidRPr="001D0BA0">
        <w:rPr>
          <w:rFonts w:asciiTheme="minorHAnsi" w:hAnsiTheme="minorHAnsi" w:cstheme="minorHAnsi"/>
        </w:rPr>
      </w:r>
      <w:r w:rsidRPr="001D0BA0">
        <w:rPr>
          <w:rFonts w:asciiTheme="minorHAnsi" w:hAnsiTheme="minorHAnsi" w:cstheme="minorHAnsi"/>
        </w:rPr>
        <w:fldChar w:fldCharType="separate"/>
      </w:r>
      <w:r w:rsidRPr="001D0BA0">
        <w:rPr>
          <w:rFonts w:asciiTheme="minorHAnsi" w:hAnsiTheme="minorHAnsi" w:cstheme="minorHAnsi"/>
          <w:noProof/>
        </w:rPr>
        <w:t> </w:t>
      </w:r>
      <w:r w:rsidRPr="001D0BA0">
        <w:rPr>
          <w:rFonts w:asciiTheme="minorHAnsi" w:hAnsiTheme="minorHAnsi" w:cstheme="minorHAnsi"/>
          <w:noProof/>
        </w:rPr>
        <w:t> </w:t>
      </w:r>
      <w:r w:rsidRPr="001D0BA0">
        <w:rPr>
          <w:rFonts w:asciiTheme="minorHAnsi" w:hAnsiTheme="minorHAnsi" w:cstheme="minorHAnsi"/>
          <w:noProof/>
        </w:rPr>
        <w:t> </w:t>
      </w:r>
      <w:r w:rsidRPr="001D0BA0">
        <w:rPr>
          <w:rFonts w:asciiTheme="minorHAnsi" w:hAnsiTheme="minorHAnsi" w:cstheme="minorHAnsi"/>
          <w:noProof/>
        </w:rPr>
        <w:t> </w:t>
      </w:r>
      <w:r w:rsidRPr="001D0BA0">
        <w:rPr>
          <w:rFonts w:asciiTheme="minorHAnsi" w:hAnsiTheme="minorHAnsi" w:cstheme="minorHAnsi"/>
          <w:noProof/>
        </w:rPr>
        <w:t> </w:t>
      </w:r>
      <w:r w:rsidRPr="001D0BA0">
        <w:rPr>
          <w:rFonts w:asciiTheme="minorHAnsi" w:hAnsiTheme="minorHAnsi" w:cstheme="minorHAnsi"/>
        </w:rPr>
        <w:fldChar w:fldCharType="end"/>
      </w:r>
    </w:p>
    <w:p w14:paraId="5F7FE401" w14:textId="77777777" w:rsidR="00F90B1B" w:rsidRPr="001D0BA0" w:rsidRDefault="00F90B1B" w:rsidP="00F90B1B">
      <w:pPr>
        <w:pStyle w:val="BodyText"/>
        <w:spacing w:before="3"/>
        <w:ind w:left="20"/>
        <w:rPr>
          <w:rFonts w:asciiTheme="minorHAnsi" w:hAnsiTheme="minorHAnsi" w:cstheme="minorHAnsi"/>
        </w:rPr>
      </w:pPr>
    </w:p>
    <w:p w14:paraId="485AD9AC" w14:textId="77777777" w:rsidR="00F90B1B" w:rsidRPr="001D0BA0" w:rsidRDefault="00F90B1B" w:rsidP="00F90B1B">
      <w:pPr>
        <w:pStyle w:val="BodyText"/>
        <w:spacing w:before="91"/>
        <w:ind w:left="20"/>
        <w:rPr>
          <w:rFonts w:asciiTheme="minorHAnsi" w:hAnsiTheme="minorHAnsi" w:cstheme="minorHAnsi"/>
        </w:rPr>
      </w:pPr>
      <w:r w:rsidRPr="001D0BA0">
        <w:rPr>
          <w:rFonts w:asciiTheme="minorHAnsi" w:hAnsiTheme="minorHAnsi" w:cstheme="minorHAnsi"/>
          <w:spacing w:val="-2"/>
        </w:rPr>
        <w:t xml:space="preserve">Are </w:t>
      </w:r>
      <w:r w:rsidRPr="001D0BA0">
        <w:rPr>
          <w:rFonts w:asciiTheme="minorHAnsi" w:hAnsiTheme="minorHAnsi" w:cstheme="minorHAnsi"/>
          <w:spacing w:val="-3"/>
        </w:rPr>
        <w:t xml:space="preserve">fees </w:t>
      </w:r>
      <w:r w:rsidRPr="001D0BA0">
        <w:rPr>
          <w:rFonts w:asciiTheme="minorHAnsi" w:hAnsiTheme="minorHAnsi" w:cstheme="minorHAnsi"/>
          <w:spacing w:val="-4"/>
        </w:rPr>
        <w:t xml:space="preserve">based </w:t>
      </w:r>
      <w:r w:rsidRPr="001D0BA0">
        <w:rPr>
          <w:rFonts w:asciiTheme="minorHAnsi" w:hAnsiTheme="minorHAnsi" w:cstheme="minorHAnsi"/>
        </w:rPr>
        <w:t xml:space="preserve">on </w:t>
      </w:r>
      <w:r w:rsidRPr="001D0BA0">
        <w:rPr>
          <w:rFonts w:asciiTheme="minorHAnsi" w:hAnsiTheme="minorHAnsi" w:cstheme="minorHAnsi"/>
          <w:spacing w:val="-4"/>
        </w:rPr>
        <w:t xml:space="preserve">usage </w:t>
      </w:r>
      <w:r w:rsidRPr="001D0BA0">
        <w:rPr>
          <w:rFonts w:asciiTheme="minorHAnsi" w:hAnsiTheme="minorHAnsi" w:cstheme="minorHAnsi"/>
        </w:rPr>
        <w:t xml:space="preserve">or a </w:t>
      </w:r>
      <w:r w:rsidRPr="001D0BA0">
        <w:rPr>
          <w:rFonts w:asciiTheme="minorHAnsi" w:hAnsiTheme="minorHAnsi" w:cstheme="minorHAnsi"/>
          <w:spacing w:val="-3"/>
        </w:rPr>
        <w:t>flat</w:t>
      </w:r>
      <w:r w:rsidRPr="001D0BA0">
        <w:rPr>
          <w:rFonts w:asciiTheme="minorHAnsi" w:hAnsiTheme="minorHAnsi" w:cstheme="minorHAnsi"/>
          <w:spacing w:val="-21"/>
        </w:rPr>
        <w:t xml:space="preserve"> </w:t>
      </w:r>
      <w:r w:rsidRPr="001D0BA0">
        <w:rPr>
          <w:rFonts w:asciiTheme="minorHAnsi" w:hAnsiTheme="minorHAnsi" w:cstheme="minorHAnsi"/>
          <w:spacing w:val="-4"/>
        </w:rPr>
        <w:t>rate?</w:t>
      </w:r>
      <w:r w:rsidRPr="001D0BA0">
        <w:rPr>
          <w:rFonts w:asciiTheme="minorHAnsi" w:hAnsiTheme="minorHAnsi" w:cstheme="minorHAnsi"/>
          <w:spacing w:val="-4"/>
        </w:rPr>
        <w:tab/>
      </w:r>
      <w:sdt>
        <w:sdtPr>
          <w:rPr>
            <w:rFonts w:asciiTheme="minorHAnsi" w:hAnsiTheme="minorHAnsi" w:cstheme="minorHAnsi"/>
            <w:spacing w:val="-4"/>
          </w:rPr>
          <w:id w:val="-232848468"/>
          <w14:checkbox>
            <w14:checked w14:val="0"/>
            <w14:checkedState w14:val="2612" w14:font="MS Gothic"/>
            <w14:uncheckedState w14:val="2610" w14:font="MS Gothic"/>
          </w14:checkbox>
        </w:sdtPr>
        <w:sdtEndPr/>
        <w:sdtContent>
          <w:r w:rsidRPr="001D0BA0">
            <w:rPr>
              <w:rFonts w:ascii="Segoe UI Symbol" w:eastAsia="MS Gothic" w:hAnsi="Segoe UI Symbol" w:cs="Segoe UI Symbol"/>
              <w:spacing w:val="-4"/>
            </w:rPr>
            <w:t>☐</w:t>
          </w:r>
        </w:sdtContent>
      </w:sdt>
      <w:r w:rsidRPr="001D0BA0">
        <w:rPr>
          <w:rFonts w:asciiTheme="minorHAnsi" w:hAnsiTheme="minorHAnsi" w:cstheme="minorHAnsi"/>
        </w:rPr>
        <w:t xml:space="preserve"> </w:t>
      </w:r>
      <w:r w:rsidRPr="001D0BA0">
        <w:rPr>
          <w:rFonts w:asciiTheme="minorHAnsi" w:hAnsiTheme="minorHAnsi" w:cstheme="minorHAnsi"/>
          <w:spacing w:val="-4"/>
        </w:rPr>
        <w:t xml:space="preserve">Usage   </w:t>
      </w:r>
      <w:sdt>
        <w:sdtPr>
          <w:rPr>
            <w:rFonts w:asciiTheme="minorHAnsi" w:hAnsiTheme="minorHAnsi" w:cstheme="minorHAnsi"/>
            <w:spacing w:val="-4"/>
          </w:rPr>
          <w:id w:val="131759783"/>
          <w14:checkbox>
            <w14:checked w14:val="0"/>
            <w14:checkedState w14:val="2612" w14:font="MS Gothic"/>
            <w14:uncheckedState w14:val="2610" w14:font="MS Gothic"/>
          </w14:checkbox>
        </w:sdtPr>
        <w:sdtEndPr/>
        <w:sdtContent>
          <w:r w:rsidRPr="001D0BA0">
            <w:rPr>
              <w:rFonts w:ascii="Segoe UI Symbol" w:eastAsia="MS Gothic" w:hAnsi="Segoe UI Symbol" w:cs="Segoe UI Symbol"/>
              <w:spacing w:val="-4"/>
            </w:rPr>
            <w:t>☐</w:t>
          </w:r>
        </w:sdtContent>
      </w:sdt>
      <w:r w:rsidRPr="001D0BA0">
        <w:rPr>
          <w:rFonts w:asciiTheme="minorHAnsi" w:hAnsiTheme="minorHAnsi" w:cstheme="minorHAnsi"/>
        </w:rPr>
        <w:t xml:space="preserve"> </w:t>
      </w:r>
      <w:r w:rsidRPr="001D0BA0">
        <w:rPr>
          <w:rFonts w:asciiTheme="minorHAnsi" w:hAnsiTheme="minorHAnsi" w:cstheme="minorHAnsi"/>
          <w:spacing w:val="-4"/>
        </w:rPr>
        <w:t xml:space="preserve">Flat </w:t>
      </w:r>
    </w:p>
    <w:p w14:paraId="605D771F" w14:textId="77777777" w:rsidR="00F90B1B" w:rsidRPr="001D0BA0" w:rsidRDefault="00F90B1B" w:rsidP="00F90B1B">
      <w:pPr>
        <w:spacing w:before="91"/>
        <w:ind w:left="20"/>
        <w:rPr>
          <w:rFonts w:asciiTheme="minorHAnsi" w:hAnsiTheme="minorHAnsi" w:cstheme="minorHAnsi"/>
          <w:b/>
        </w:rPr>
      </w:pPr>
      <w:r w:rsidRPr="001D0BA0">
        <w:rPr>
          <w:rFonts w:asciiTheme="minorHAnsi" w:hAnsiTheme="minorHAnsi" w:cstheme="minorHAnsi"/>
        </w:rPr>
        <w:t xml:space="preserve">(If rates are based on usage, </w:t>
      </w:r>
      <w:r w:rsidRPr="001D0BA0">
        <w:rPr>
          <w:rFonts w:asciiTheme="minorHAnsi" w:hAnsiTheme="minorHAnsi" w:cstheme="minorHAnsi"/>
          <w:b/>
        </w:rPr>
        <w:t>attach current and proposed rate schedules.)</w:t>
      </w:r>
    </w:p>
    <w:p w14:paraId="7CAFBFB8" w14:textId="77777777" w:rsidR="00F90B1B" w:rsidRPr="001D0BA0" w:rsidRDefault="00F90B1B" w:rsidP="00F90B1B">
      <w:pPr>
        <w:pStyle w:val="BodyText"/>
        <w:spacing w:before="10"/>
        <w:ind w:left="20"/>
        <w:rPr>
          <w:rFonts w:asciiTheme="minorHAnsi" w:hAnsiTheme="minorHAnsi" w:cstheme="minorHAnsi"/>
        </w:rPr>
      </w:pPr>
    </w:p>
    <w:p w14:paraId="7D5ADF6A" w14:textId="77777777" w:rsidR="00F90B1B" w:rsidRPr="001D0BA0" w:rsidRDefault="00F90B1B" w:rsidP="00F90B1B">
      <w:pPr>
        <w:pStyle w:val="BodyText"/>
        <w:tabs>
          <w:tab w:val="left" w:pos="7537"/>
        </w:tabs>
        <w:spacing w:after="80" w:line="276" w:lineRule="auto"/>
        <w:ind w:left="14"/>
        <w:rPr>
          <w:rFonts w:asciiTheme="minorHAnsi" w:hAnsiTheme="minorHAnsi" w:cstheme="minorHAnsi"/>
        </w:rPr>
      </w:pPr>
      <w:r w:rsidRPr="001D0BA0">
        <w:rPr>
          <w:rFonts w:asciiTheme="minorHAnsi" w:hAnsiTheme="minorHAnsi" w:cstheme="minorHAnsi"/>
          <w:spacing w:val="-3"/>
        </w:rPr>
        <w:t xml:space="preserve">When </w:t>
      </w:r>
      <w:r w:rsidRPr="001D0BA0">
        <w:rPr>
          <w:rFonts w:asciiTheme="minorHAnsi" w:hAnsiTheme="minorHAnsi" w:cstheme="minorHAnsi"/>
          <w:spacing w:val="-4"/>
        </w:rPr>
        <w:t xml:space="preserve">was </w:t>
      </w:r>
      <w:r w:rsidRPr="001D0BA0">
        <w:rPr>
          <w:rFonts w:asciiTheme="minorHAnsi" w:hAnsiTheme="minorHAnsi" w:cstheme="minorHAnsi"/>
          <w:spacing w:val="-3"/>
        </w:rPr>
        <w:t xml:space="preserve">the </w:t>
      </w:r>
      <w:r w:rsidRPr="001D0BA0">
        <w:rPr>
          <w:rFonts w:asciiTheme="minorHAnsi" w:hAnsiTheme="minorHAnsi" w:cstheme="minorHAnsi"/>
          <w:spacing w:val="-4"/>
        </w:rPr>
        <w:t xml:space="preserve">current </w:t>
      </w:r>
      <w:r w:rsidRPr="001D0BA0">
        <w:rPr>
          <w:rFonts w:asciiTheme="minorHAnsi" w:hAnsiTheme="minorHAnsi" w:cstheme="minorHAnsi"/>
          <w:spacing w:val="-3"/>
        </w:rPr>
        <w:t>rate</w:t>
      </w:r>
      <w:r w:rsidRPr="001D0BA0">
        <w:rPr>
          <w:rFonts w:asciiTheme="minorHAnsi" w:hAnsiTheme="minorHAnsi" w:cstheme="minorHAnsi"/>
          <w:spacing w:val="7"/>
        </w:rPr>
        <w:t xml:space="preserve"> </w:t>
      </w:r>
      <w:r w:rsidRPr="001D0BA0">
        <w:rPr>
          <w:rFonts w:asciiTheme="minorHAnsi" w:hAnsiTheme="minorHAnsi" w:cstheme="minorHAnsi"/>
          <w:spacing w:val="-4"/>
        </w:rPr>
        <w:t xml:space="preserve">adopted? </w:t>
      </w:r>
      <w:r w:rsidRPr="001D0BA0">
        <w:rPr>
          <w:rFonts w:asciiTheme="minorHAnsi" w:hAnsiTheme="minorHAnsi" w:cstheme="minorHAnsi"/>
          <w:spacing w:val="-9"/>
        </w:rPr>
        <w:t xml:space="preserve"> </w:t>
      </w:r>
      <w:r w:rsidRPr="001D0BA0">
        <w:rPr>
          <w:rFonts w:asciiTheme="minorHAnsi" w:hAnsiTheme="minorHAnsi" w:cstheme="minorHAnsi"/>
          <w:u w:val="single"/>
        </w:rPr>
        <w:t xml:space="preserve"> </w:t>
      </w:r>
      <w:r w:rsidRPr="001D0BA0">
        <w:rPr>
          <w:rFonts w:asciiTheme="minorHAnsi" w:hAnsiTheme="minorHAnsi" w:cstheme="minorHAnsi"/>
          <w:u w:val="single"/>
        </w:rPr>
        <w:tab/>
      </w:r>
    </w:p>
    <w:p w14:paraId="2239E32A" w14:textId="77777777" w:rsidR="00F90B1B" w:rsidRPr="001D0BA0" w:rsidRDefault="00F90B1B" w:rsidP="00F90B1B">
      <w:pPr>
        <w:pStyle w:val="BodyText"/>
        <w:tabs>
          <w:tab w:val="left" w:pos="8225"/>
        </w:tabs>
        <w:spacing w:before="92" w:after="80" w:line="276" w:lineRule="auto"/>
        <w:ind w:left="14"/>
        <w:rPr>
          <w:rFonts w:asciiTheme="minorHAnsi" w:hAnsiTheme="minorHAnsi" w:cstheme="minorHAnsi"/>
        </w:rPr>
      </w:pPr>
      <w:r w:rsidRPr="001D0BA0">
        <w:rPr>
          <w:rFonts w:asciiTheme="minorHAnsi" w:hAnsiTheme="minorHAnsi" w:cstheme="minorHAnsi"/>
          <w:spacing w:val="-3"/>
        </w:rPr>
        <w:t xml:space="preserve">When </w:t>
      </w:r>
      <w:r w:rsidRPr="001D0BA0">
        <w:rPr>
          <w:rFonts w:asciiTheme="minorHAnsi" w:hAnsiTheme="minorHAnsi" w:cstheme="minorHAnsi"/>
        </w:rPr>
        <w:t xml:space="preserve">does the </w:t>
      </w:r>
      <w:r w:rsidRPr="001D0BA0">
        <w:rPr>
          <w:rFonts w:asciiTheme="minorHAnsi" w:hAnsiTheme="minorHAnsi" w:cstheme="minorHAnsi"/>
          <w:spacing w:val="-4"/>
        </w:rPr>
        <w:t xml:space="preserve">proposed </w:t>
      </w:r>
      <w:r w:rsidRPr="001D0BA0">
        <w:rPr>
          <w:rFonts w:asciiTheme="minorHAnsi" w:hAnsiTheme="minorHAnsi" w:cstheme="minorHAnsi"/>
          <w:spacing w:val="-3"/>
        </w:rPr>
        <w:t xml:space="preserve">fee </w:t>
      </w:r>
      <w:r w:rsidRPr="001D0BA0">
        <w:rPr>
          <w:rFonts w:asciiTheme="minorHAnsi" w:hAnsiTheme="minorHAnsi" w:cstheme="minorHAnsi"/>
          <w:spacing w:val="-4"/>
        </w:rPr>
        <w:t xml:space="preserve">scheduled </w:t>
      </w:r>
      <w:r w:rsidRPr="001D0BA0">
        <w:rPr>
          <w:rFonts w:asciiTheme="minorHAnsi" w:hAnsiTheme="minorHAnsi" w:cstheme="minorHAnsi"/>
        </w:rPr>
        <w:t xml:space="preserve">to </w:t>
      </w:r>
      <w:r w:rsidRPr="001D0BA0">
        <w:rPr>
          <w:rFonts w:asciiTheme="minorHAnsi" w:hAnsiTheme="minorHAnsi" w:cstheme="minorHAnsi"/>
          <w:spacing w:val="-3"/>
        </w:rPr>
        <w:t>take</w:t>
      </w:r>
      <w:r w:rsidRPr="001D0BA0">
        <w:rPr>
          <w:rFonts w:asciiTheme="minorHAnsi" w:hAnsiTheme="minorHAnsi" w:cstheme="minorHAnsi"/>
          <w:spacing w:val="-12"/>
        </w:rPr>
        <w:t xml:space="preserve"> </w:t>
      </w:r>
      <w:r w:rsidRPr="001D0BA0">
        <w:rPr>
          <w:rFonts w:asciiTheme="minorHAnsi" w:hAnsiTheme="minorHAnsi" w:cstheme="minorHAnsi"/>
          <w:spacing w:val="-4"/>
        </w:rPr>
        <w:t>effect?</w:t>
      </w:r>
      <w:r w:rsidRPr="001D0BA0">
        <w:rPr>
          <w:rFonts w:asciiTheme="minorHAnsi" w:hAnsiTheme="minorHAnsi" w:cstheme="minorHAnsi"/>
          <w:spacing w:val="-7"/>
        </w:rPr>
        <w:t xml:space="preserve"> </w:t>
      </w:r>
      <w:r w:rsidRPr="001D0BA0">
        <w:rPr>
          <w:rFonts w:asciiTheme="minorHAnsi" w:hAnsiTheme="minorHAnsi" w:cstheme="minorHAnsi"/>
          <w:u w:val="single"/>
        </w:rPr>
        <w:t xml:space="preserve"> </w:t>
      </w:r>
      <w:r w:rsidRPr="001D0BA0">
        <w:rPr>
          <w:rFonts w:asciiTheme="minorHAnsi" w:hAnsiTheme="minorHAnsi" w:cstheme="minorHAnsi"/>
          <w:u w:val="single"/>
        </w:rPr>
        <w:tab/>
      </w:r>
    </w:p>
    <w:p w14:paraId="10AA9D75" w14:textId="5CB64050" w:rsidR="005A5D16" w:rsidRDefault="005A5D16" w:rsidP="005A5D16">
      <w:pPr>
        <w:pStyle w:val="Heading2"/>
        <w:ind w:left="0"/>
        <w:jc w:val="both"/>
        <w:rPr>
          <w:rFonts w:asciiTheme="minorHAnsi" w:hAnsiTheme="minorHAnsi" w:cstheme="minorHAnsi"/>
          <w:color w:val="365F91" w:themeColor="accent1" w:themeShade="BF"/>
          <w:sz w:val="28"/>
          <w:szCs w:val="28"/>
        </w:rPr>
      </w:pPr>
      <w:bookmarkStart w:id="76" w:name="_Toc155086038"/>
      <w:r w:rsidRPr="001D0BA0">
        <w:rPr>
          <w:rFonts w:asciiTheme="minorHAnsi" w:hAnsiTheme="minorHAnsi" w:cstheme="minorHAnsi"/>
          <w:color w:val="365F91" w:themeColor="accent1" w:themeShade="BF"/>
          <w:sz w:val="28"/>
          <w:szCs w:val="28"/>
        </w:rPr>
        <w:lastRenderedPageBreak/>
        <w:t xml:space="preserve">ATTACHMENT </w:t>
      </w:r>
      <w:r>
        <w:rPr>
          <w:rFonts w:asciiTheme="minorHAnsi" w:hAnsiTheme="minorHAnsi" w:cstheme="minorHAnsi"/>
          <w:color w:val="365F91" w:themeColor="accent1" w:themeShade="BF"/>
          <w:sz w:val="28"/>
          <w:szCs w:val="28"/>
        </w:rPr>
        <w:t>I</w:t>
      </w:r>
      <w:r w:rsidRPr="001D0BA0">
        <w:rPr>
          <w:rFonts w:asciiTheme="minorHAnsi" w:hAnsiTheme="minorHAnsi" w:cstheme="minorHAnsi"/>
          <w:color w:val="365F91" w:themeColor="accent1" w:themeShade="BF"/>
          <w:sz w:val="28"/>
          <w:szCs w:val="28"/>
        </w:rPr>
        <w:t xml:space="preserve">: </w:t>
      </w:r>
      <w:r>
        <w:rPr>
          <w:rFonts w:asciiTheme="minorHAnsi" w:hAnsiTheme="minorHAnsi" w:cstheme="minorHAnsi"/>
          <w:color w:val="365F91" w:themeColor="accent1" w:themeShade="BF"/>
          <w:sz w:val="28"/>
          <w:szCs w:val="28"/>
        </w:rPr>
        <w:t>SAMPLE DRUG FREE WORKPLACE POLICY</w:t>
      </w:r>
      <w:bookmarkEnd w:id="76"/>
    </w:p>
    <w:p w14:paraId="05123153" w14:textId="77777777" w:rsidR="007A3A49" w:rsidRDefault="007A3A49" w:rsidP="00786718">
      <w:pPr>
        <w:jc w:val="center"/>
        <w:rPr>
          <w:rFonts w:asciiTheme="minorHAnsi" w:hAnsiTheme="minorHAnsi" w:cstheme="minorHAnsi"/>
          <w:b/>
          <w:i/>
        </w:rPr>
      </w:pPr>
    </w:p>
    <w:p w14:paraId="1741B28C" w14:textId="77777777" w:rsidR="001030AA" w:rsidRPr="001D0BA0" w:rsidRDefault="001030AA" w:rsidP="001030AA">
      <w:pPr>
        <w:jc w:val="center"/>
        <w:rPr>
          <w:rFonts w:asciiTheme="minorHAnsi" w:hAnsiTheme="minorHAnsi" w:cstheme="minorHAnsi"/>
          <w:sz w:val="24"/>
          <w:szCs w:val="24"/>
        </w:rPr>
      </w:pPr>
      <w:r w:rsidRPr="001D0BA0">
        <w:rPr>
          <w:rFonts w:asciiTheme="minorHAnsi" w:hAnsiTheme="minorHAnsi" w:cstheme="minorHAnsi"/>
          <w:sz w:val="24"/>
          <w:szCs w:val="24"/>
        </w:rPr>
        <w:t>Resolution:________________</w:t>
      </w:r>
    </w:p>
    <w:p w14:paraId="78F54ABE" w14:textId="77777777" w:rsidR="00786718" w:rsidRPr="00786718" w:rsidRDefault="00786718" w:rsidP="00786718">
      <w:pPr>
        <w:jc w:val="both"/>
        <w:rPr>
          <w:rFonts w:asciiTheme="minorHAnsi" w:hAnsiTheme="minorHAnsi" w:cstheme="minorHAnsi"/>
        </w:rPr>
      </w:pPr>
    </w:p>
    <w:p w14:paraId="75415A40" w14:textId="77777777" w:rsidR="00786718" w:rsidRPr="001C1338" w:rsidRDefault="00786718" w:rsidP="00786718">
      <w:pPr>
        <w:tabs>
          <w:tab w:val="left" w:pos="-1440"/>
        </w:tabs>
        <w:ind w:left="1440" w:hanging="1440"/>
        <w:jc w:val="both"/>
        <w:rPr>
          <w:rFonts w:asciiTheme="minorHAnsi" w:hAnsiTheme="minorHAnsi" w:cstheme="minorHAnsi"/>
          <w:b/>
          <w:bCs/>
        </w:rPr>
      </w:pPr>
      <w:r w:rsidRPr="001C1338">
        <w:rPr>
          <w:rFonts w:asciiTheme="minorHAnsi" w:hAnsiTheme="minorHAnsi" w:cstheme="minorHAnsi"/>
          <w:b/>
          <w:bCs/>
        </w:rPr>
        <w:t>Section 1</w:t>
      </w:r>
      <w:r w:rsidRPr="001C1338">
        <w:rPr>
          <w:rFonts w:asciiTheme="minorHAnsi" w:hAnsiTheme="minorHAnsi" w:cstheme="minorHAnsi"/>
          <w:b/>
          <w:bCs/>
        </w:rPr>
        <w:tab/>
        <w:t>Overview</w:t>
      </w:r>
    </w:p>
    <w:p w14:paraId="67303392" w14:textId="15C9480D" w:rsidR="00786718" w:rsidRPr="00786718" w:rsidRDefault="00786718" w:rsidP="00786718">
      <w:pPr>
        <w:jc w:val="both"/>
        <w:rPr>
          <w:rFonts w:asciiTheme="minorHAnsi" w:hAnsiTheme="minorHAnsi" w:cstheme="minorHAnsi"/>
        </w:rPr>
      </w:pPr>
      <w:proofErr w:type="gramStart"/>
      <w:r w:rsidRPr="00786718">
        <w:rPr>
          <w:rFonts w:asciiTheme="minorHAnsi" w:hAnsiTheme="minorHAnsi" w:cstheme="minorHAnsi"/>
        </w:rPr>
        <w:t>WHEREAS,</w:t>
      </w:r>
      <w:proofErr w:type="gramEnd"/>
      <w:r w:rsidRPr="00786718">
        <w:rPr>
          <w:rFonts w:asciiTheme="minorHAnsi" w:hAnsiTheme="minorHAnsi" w:cstheme="minorHAnsi"/>
        </w:rPr>
        <w:t xml:space="preserve"> the </w:t>
      </w:r>
      <w:r w:rsidR="004115D9" w:rsidRPr="001D0BA0">
        <w:rPr>
          <w:rFonts w:asciiTheme="minorHAnsi" w:hAnsiTheme="minorHAnsi" w:cstheme="minorHAnsi"/>
          <w:highlight w:val="yellow"/>
        </w:rPr>
        <w:t>Name of Jurisdiction</w:t>
      </w:r>
      <w:r w:rsidR="004115D9" w:rsidRPr="001D0BA0">
        <w:rPr>
          <w:rFonts w:asciiTheme="minorHAnsi" w:hAnsiTheme="minorHAnsi" w:cstheme="minorHAnsi"/>
        </w:rPr>
        <w:t xml:space="preserve"> </w:t>
      </w:r>
      <w:r w:rsidRPr="00786718">
        <w:rPr>
          <w:rFonts w:asciiTheme="minorHAnsi" w:hAnsiTheme="minorHAnsi" w:cstheme="minorHAnsi"/>
        </w:rPr>
        <w:t xml:space="preserve">makes a commitment to provide employees a safe working environment, to ensure that employees, equipment and operating practices comply with health and safety standards, and to maintain public confidence in the </w:t>
      </w:r>
      <w:bookmarkStart w:id="77" w:name="_Hlk154758640"/>
      <w:r w:rsidR="00A019DA" w:rsidRPr="00A019DA">
        <w:rPr>
          <w:rFonts w:asciiTheme="minorHAnsi" w:hAnsiTheme="minorHAnsi" w:cstheme="minorHAnsi"/>
          <w:highlight w:val="yellow"/>
        </w:rPr>
        <w:t>City/</w:t>
      </w:r>
      <w:r w:rsidRPr="00A019DA">
        <w:rPr>
          <w:rFonts w:asciiTheme="minorHAnsi" w:hAnsiTheme="minorHAnsi" w:cstheme="minorHAnsi"/>
          <w:highlight w:val="yellow"/>
        </w:rPr>
        <w:t>Town</w:t>
      </w:r>
      <w:r w:rsidR="00A019DA" w:rsidRPr="00A019DA">
        <w:rPr>
          <w:rFonts w:asciiTheme="minorHAnsi" w:hAnsiTheme="minorHAnsi" w:cstheme="minorHAnsi"/>
          <w:highlight w:val="yellow"/>
        </w:rPr>
        <w:t>/County</w:t>
      </w:r>
      <w:r w:rsidRPr="00786718">
        <w:rPr>
          <w:rFonts w:asciiTheme="minorHAnsi" w:hAnsiTheme="minorHAnsi" w:cstheme="minorHAnsi"/>
        </w:rPr>
        <w:t xml:space="preserve"> </w:t>
      </w:r>
      <w:bookmarkEnd w:id="77"/>
      <w:r w:rsidRPr="00786718">
        <w:rPr>
          <w:rFonts w:asciiTheme="minorHAnsi" w:hAnsiTheme="minorHAnsi" w:cstheme="minorHAnsi"/>
        </w:rPr>
        <w:t xml:space="preserve">and its employees.  Since the </w:t>
      </w:r>
      <w:r w:rsidR="00A019DA" w:rsidRPr="001D0BA0">
        <w:rPr>
          <w:rFonts w:asciiTheme="minorHAnsi" w:hAnsiTheme="minorHAnsi" w:cstheme="minorHAnsi"/>
          <w:highlight w:val="yellow"/>
        </w:rPr>
        <w:t>Name of Jurisdiction</w:t>
      </w:r>
      <w:r w:rsidR="00A019DA" w:rsidRPr="001D0BA0">
        <w:rPr>
          <w:rFonts w:asciiTheme="minorHAnsi" w:hAnsiTheme="minorHAnsi" w:cstheme="minorHAnsi"/>
        </w:rPr>
        <w:t xml:space="preserve"> </w:t>
      </w:r>
      <w:r w:rsidRPr="00786718">
        <w:rPr>
          <w:rFonts w:asciiTheme="minorHAnsi" w:hAnsiTheme="minorHAnsi" w:cstheme="minorHAnsi"/>
        </w:rPr>
        <w:t xml:space="preserve">values each employee, the </w:t>
      </w:r>
      <w:r w:rsidR="00A019DA" w:rsidRPr="00A019DA">
        <w:rPr>
          <w:rFonts w:asciiTheme="minorHAnsi" w:hAnsiTheme="minorHAnsi" w:cstheme="minorHAnsi"/>
          <w:highlight w:val="yellow"/>
        </w:rPr>
        <w:t>City/Town/County</w:t>
      </w:r>
      <w:r w:rsidRPr="00786718">
        <w:rPr>
          <w:rFonts w:asciiTheme="minorHAnsi" w:hAnsiTheme="minorHAnsi" w:cstheme="minorHAnsi"/>
        </w:rPr>
        <w:t xml:space="preserve"> offers employees assistance in dealing with alcohol and drug abuse problems.</w:t>
      </w:r>
    </w:p>
    <w:p w14:paraId="3F375EA7" w14:textId="77777777" w:rsidR="00786718" w:rsidRPr="00786718" w:rsidRDefault="00786718" w:rsidP="00786718">
      <w:pPr>
        <w:jc w:val="both"/>
        <w:rPr>
          <w:rFonts w:asciiTheme="minorHAnsi" w:hAnsiTheme="minorHAnsi" w:cstheme="minorHAnsi"/>
        </w:rPr>
      </w:pPr>
    </w:p>
    <w:p w14:paraId="4A36F4C0" w14:textId="77777777" w:rsidR="00786718" w:rsidRPr="00786718" w:rsidRDefault="00786718" w:rsidP="00786718">
      <w:pPr>
        <w:tabs>
          <w:tab w:val="left" w:pos="-1440"/>
        </w:tabs>
        <w:ind w:left="1440" w:hanging="1440"/>
        <w:jc w:val="both"/>
        <w:rPr>
          <w:rFonts w:asciiTheme="minorHAnsi" w:hAnsiTheme="minorHAnsi" w:cstheme="minorHAnsi"/>
        </w:rPr>
      </w:pPr>
      <w:r w:rsidRPr="001C1338">
        <w:rPr>
          <w:rFonts w:asciiTheme="minorHAnsi" w:hAnsiTheme="minorHAnsi" w:cstheme="minorHAnsi"/>
          <w:b/>
          <w:bCs/>
        </w:rPr>
        <w:t xml:space="preserve">Section 2 </w:t>
      </w:r>
      <w:r w:rsidRPr="001C1338">
        <w:rPr>
          <w:rFonts w:asciiTheme="minorHAnsi" w:hAnsiTheme="minorHAnsi" w:cstheme="minorHAnsi"/>
          <w:b/>
          <w:bCs/>
        </w:rPr>
        <w:tab/>
        <w:t>Policy</w:t>
      </w:r>
    </w:p>
    <w:p w14:paraId="3958398D" w14:textId="57AC521C" w:rsidR="00786718" w:rsidRPr="00786718" w:rsidRDefault="00786718" w:rsidP="00786718">
      <w:pPr>
        <w:jc w:val="both"/>
        <w:rPr>
          <w:rFonts w:asciiTheme="minorHAnsi" w:hAnsiTheme="minorHAnsi" w:cstheme="minorHAnsi"/>
        </w:rPr>
      </w:pPr>
      <w:proofErr w:type="gramStart"/>
      <w:r w:rsidRPr="00786718">
        <w:rPr>
          <w:rFonts w:asciiTheme="minorHAnsi" w:hAnsiTheme="minorHAnsi" w:cstheme="minorHAnsi"/>
        </w:rPr>
        <w:t>WHEREAS,</w:t>
      </w:r>
      <w:proofErr w:type="gramEnd"/>
      <w:r w:rsidRPr="00786718">
        <w:rPr>
          <w:rFonts w:asciiTheme="minorHAnsi" w:hAnsiTheme="minorHAnsi" w:cstheme="minorHAnsi"/>
        </w:rPr>
        <w:t xml:space="preserve"> the </w:t>
      </w:r>
      <w:r w:rsidR="004115D9" w:rsidRPr="001D0BA0">
        <w:rPr>
          <w:rFonts w:asciiTheme="minorHAnsi" w:hAnsiTheme="minorHAnsi" w:cstheme="minorHAnsi"/>
          <w:highlight w:val="yellow"/>
        </w:rPr>
        <w:t>Name of Jurisdiction</w:t>
      </w:r>
      <w:r w:rsidR="004115D9" w:rsidRPr="001D0BA0">
        <w:rPr>
          <w:rFonts w:asciiTheme="minorHAnsi" w:hAnsiTheme="minorHAnsi" w:cstheme="minorHAnsi"/>
        </w:rPr>
        <w:t xml:space="preserve"> </w:t>
      </w:r>
      <w:r w:rsidRPr="00786718">
        <w:rPr>
          <w:rFonts w:asciiTheme="minorHAnsi" w:hAnsiTheme="minorHAnsi" w:cstheme="minorHAnsi"/>
        </w:rPr>
        <w:t>requires all employees to report for work in a condition that allows them to perform their duties in a safe and efficient manner.  Employees will not be permitted to work under the influence of alcohol or with prohibited drugs in their systems thereby affecting job performance.</w:t>
      </w:r>
    </w:p>
    <w:p w14:paraId="08A49ADC" w14:textId="77777777" w:rsidR="00786718" w:rsidRPr="00786718" w:rsidRDefault="00786718" w:rsidP="00786718">
      <w:pPr>
        <w:jc w:val="both"/>
        <w:rPr>
          <w:rFonts w:asciiTheme="minorHAnsi" w:hAnsiTheme="minorHAnsi" w:cstheme="minorHAnsi"/>
        </w:rPr>
      </w:pPr>
    </w:p>
    <w:p w14:paraId="2DD5AC16" w14:textId="77777777" w:rsidR="00786718" w:rsidRPr="00786718" w:rsidRDefault="00786718" w:rsidP="00786718">
      <w:pPr>
        <w:jc w:val="both"/>
        <w:rPr>
          <w:rFonts w:asciiTheme="minorHAnsi" w:hAnsiTheme="minorHAnsi" w:cstheme="minorHAnsi"/>
        </w:rPr>
      </w:pPr>
      <w:r w:rsidRPr="00786718">
        <w:rPr>
          <w:rFonts w:asciiTheme="minorHAnsi" w:hAnsiTheme="minorHAnsi" w:cstheme="minorHAnsi"/>
        </w:rPr>
        <w:t xml:space="preserve">Violation of any provision of this Ordinance will be considered just cause for disciplinary action up to and including discharge, even for a first offense.  In addition, refusal to adhere to any part of the policy may be considered an act of insubordination </w:t>
      </w:r>
      <w:proofErr w:type="gramStart"/>
      <w:r w:rsidRPr="00786718">
        <w:rPr>
          <w:rFonts w:asciiTheme="minorHAnsi" w:hAnsiTheme="minorHAnsi" w:cstheme="minorHAnsi"/>
        </w:rPr>
        <w:t>and also</w:t>
      </w:r>
      <w:proofErr w:type="gramEnd"/>
      <w:r w:rsidRPr="00786718">
        <w:rPr>
          <w:rFonts w:asciiTheme="minorHAnsi" w:hAnsiTheme="minorHAnsi" w:cstheme="minorHAnsi"/>
        </w:rPr>
        <w:t xml:space="preserve"> may lead to disciplinary action up to and including discharge.</w:t>
      </w:r>
    </w:p>
    <w:p w14:paraId="79378A60" w14:textId="77777777" w:rsidR="00786718" w:rsidRPr="00786718" w:rsidRDefault="00786718" w:rsidP="00786718">
      <w:pPr>
        <w:jc w:val="both"/>
        <w:rPr>
          <w:rFonts w:asciiTheme="minorHAnsi" w:hAnsiTheme="minorHAnsi" w:cstheme="minorHAnsi"/>
        </w:rPr>
      </w:pPr>
    </w:p>
    <w:p w14:paraId="62C48287" w14:textId="32B186D5" w:rsidR="00786718" w:rsidRPr="00786718" w:rsidRDefault="00786718" w:rsidP="00786718">
      <w:pPr>
        <w:jc w:val="both"/>
        <w:rPr>
          <w:rFonts w:asciiTheme="minorHAnsi" w:hAnsiTheme="minorHAnsi" w:cstheme="minorHAnsi"/>
        </w:rPr>
      </w:pPr>
      <w:r w:rsidRPr="00786718">
        <w:rPr>
          <w:rFonts w:asciiTheme="minorHAnsi" w:hAnsiTheme="minorHAnsi" w:cstheme="minorHAnsi"/>
        </w:rPr>
        <w:t xml:space="preserve">This Ordinance and related procedures may be modified by the </w:t>
      </w:r>
      <w:r w:rsidR="00A019DA" w:rsidRPr="00A019DA">
        <w:rPr>
          <w:rFonts w:asciiTheme="minorHAnsi" w:hAnsiTheme="minorHAnsi" w:cstheme="minorHAnsi"/>
          <w:highlight w:val="yellow"/>
        </w:rPr>
        <w:t>City/Town/County</w:t>
      </w:r>
      <w:r w:rsidRPr="00786718">
        <w:rPr>
          <w:rFonts w:asciiTheme="minorHAnsi" w:hAnsiTheme="minorHAnsi" w:cstheme="minorHAnsi"/>
        </w:rPr>
        <w:t xml:space="preserve"> at any time </w:t>
      </w:r>
      <w:proofErr w:type="gramStart"/>
      <w:r w:rsidRPr="00786718">
        <w:rPr>
          <w:rFonts w:asciiTheme="minorHAnsi" w:hAnsiTheme="minorHAnsi" w:cstheme="minorHAnsi"/>
        </w:rPr>
        <w:t>in order to</w:t>
      </w:r>
      <w:proofErr w:type="gramEnd"/>
      <w:r w:rsidRPr="00786718">
        <w:rPr>
          <w:rFonts w:asciiTheme="minorHAnsi" w:hAnsiTheme="minorHAnsi" w:cstheme="minorHAnsi"/>
        </w:rPr>
        <w:t xml:space="preserve"> comply with any applicable federal, state or local laws or to better serve the needs of the </w:t>
      </w:r>
      <w:r w:rsidR="00A019DA" w:rsidRPr="00A019DA">
        <w:rPr>
          <w:rFonts w:asciiTheme="minorHAnsi" w:hAnsiTheme="minorHAnsi" w:cstheme="minorHAnsi"/>
          <w:highlight w:val="yellow"/>
        </w:rPr>
        <w:t>City/Town/County</w:t>
      </w:r>
      <w:r w:rsidRPr="00786718">
        <w:rPr>
          <w:rFonts w:asciiTheme="minorHAnsi" w:hAnsiTheme="minorHAnsi" w:cstheme="minorHAnsi"/>
        </w:rPr>
        <w:t>.</w:t>
      </w:r>
    </w:p>
    <w:p w14:paraId="27D06669" w14:textId="77777777" w:rsidR="00786718" w:rsidRPr="00786718" w:rsidRDefault="00786718" w:rsidP="00786718">
      <w:pPr>
        <w:jc w:val="both"/>
        <w:rPr>
          <w:rFonts w:asciiTheme="minorHAnsi" w:hAnsiTheme="minorHAnsi" w:cstheme="minorHAnsi"/>
        </w:rPr>
      </w:pPr>
    </w:p>
    <w:p w14:paraId="00F59D2B" w14:textId="77777777" w:rsidR="00786718" w:rsidRPr="001C1338" w:rsidRDefault="00786718" w:rsidP="00786718">
      <w:pPr>
        <w:tabs>
          <w:tab w:val="left" w:pos="-1440"/>
        </w:tabs>
        <w:ind w:left="1440" w:hanging="1440"/>
        <w:jc w:val="both"/>
        <w:rPr>
          <w:rFonts w:asciiTheme="minorHAnsi" w:hAnsiTheme="minorHAnsi" w:cstheme="minorHAnsi"/>
          <w:b/>
          <w:bCs/>
        </w:rPr>
      </w:pPr>
      <w:r w:rsidRPr="001C1338">
        <w:rPr>
          <w:rFonts w:asciiTheme="minorHAnsi" w:hAnsiTheme="minorHAnsi" w:cstheme="minorHAnsi"/>
          <w:b/>
          <w:bCs/>
        </w:rPr>
        <w:t>Section 3</w:t>
      </w:r>
      <w:r w:rsidRPr="001C1338">
        <w:rPr>
          <w:rFonts w:asciiTheme="minorHAnsi" w:hAnsiTheme="minorHAnsi" w:cstheme="minorHAnsi"/>
          <w:b/>
          <w:bCs/>
        </w:rPr>
        <w:tab/>
        <w:t>Prohibited Drugs</w:t>
      </w:r>
    </w:p>
    <w:p w14:paraId="699B37FC" w14:textId="0A092801" w:rsidR="00786718" w:rsidRPr="00786718" w:rsidRDefault="00786718" w:rsidP="00786718">
      <w:pPr>
        <w:jc w:val="both"/>
        <w:rPr>
          <w:rFonts w:asciiTheme="minorHAnsi" w:hAnsiTheme="minorHAnsi" w:cstheme="minorHAnsi"/>
        </w:rPr>
      </w:pPr>
      <w:r w:rsidRPr="00786718">
        <w:rPr>
          <w:rFonts w:asciiTheme="minorHAnsi" w:hAnsiTheme="minorHAnsi" w:cstheme="minorHAnsi"/>
        </w:rPr>
        <w:t xml:space="preserve">Prohibited drugs are defined as illegal substances, including controlled substances as defined in the Controlled Substance Act (21 U.S.C. 8120 and the Code of Federal Regulations (21 C.F.R. 1308.11-1308.15) and </w:t>
      </w:r>
      <w:r w:rsidR="001D313C" w:rsidRPr="00786718">
        <w:rPr>
          <w:rFonts w:asciiTheme="minorHAnsi" w:hAnsiTheme="minorHAnsi" w:cstheme="minorHAnsi"/>
        </w:rPr>
        <w:t>prescription-controlled</w:t>
      </w:r>
      <w:r w:rsidRPr="00786718">
        <w:rPr>
          <w:rFonts w:asciiTheme="minorHAnsi" w:hAnsiTheme="minorHAnsi" w:cstheme="minorHAnsi"/>
        </w:rPr>
        <w:t xml:space="preserve"> substance</w:t>
      </w:r>
      <w:r w:rsidR="001D313C">
        <w:rPr>
          <w:rFonts w:asciiTheme="minorHAnsi" w:hAnsiTheme="minorHAnsi" w:cstheme="minorHAnsi"/>
        </w:rPr>
        <w:t>s</w:t>
      </w:r>
      <w:r w:rsidRPr="00786718">
        <w:rPr>
          <w:rFonts w:asciiTheme="minorHAnsi" w:hAnsiTheme="minorHAnsi" w:cstheme="minorHAnsi"/>
        </w:rPr>
        <w:t xml:space="preserve"> which have not been prescribed by a licensed physician or dentist for specific treatment purposes for the employee.  Abuse of prescription or over-the-counter drugs will also be treated as a substance abuse problem under this Ordinance.</w:t>
      </w:r>
    </w:p>
    <w:p w14:paraId="02BFB5B0" w14:textId="77777777" w:rsidR="00786718" w:rsidRPr="00786718" w:rsidRDefault="00786718" w:rsidP="00786718">
      <w:pPr>
        <w:jc w:val="both"/>
        <w:rPr>
          <w:rFonts w:asciiTheme="minorHAnsi" w:hAnsiTheme="minorHAnsi" w:cstheme="minorHAnsi"/>
        </w:rPr>
      </w:pPr>
    </w:p>
    <w:p w14:paraId="0FA9D88A" w14:textId="30CFBDFD" w:rsidR="00786718" w:rsidRPr="00786718" w:rsidRDefault="00786718" w:rsidP="00786718">
      <w:pPr>
        <w:jc w:val="both"/>
        <w:rPr>
          <w:rFonts w:asciiTheme="minorHAnsi" w:hAnsiTheme="minorHAnsi" w:cstheme="minorHAnsi"/>
        </w:rPr>
      </w:pPr>
      <w:r w:rsidRPr="00786718">
        <w:rPr>
          <w:rFonts w:asciiTheme="minorHAnsi" w:hAnsiTheme="minorHAnsi" w:cstheme="minorHAnsi"/>
        </w:rPr>
        <w:t xml:space="preserve">This Ordinance prohibits the illegal use, sale, transfer, distribution, possession, or unlawful manufacture of </w:t>
      </w:r>
      <w:r w:rsidR="00B02178">
        <w:rPr>
          <w:rFonts w:asciiTheme="minorHAnsi" w:hAnsiTheme="minorHAnsi" w:cstheme="minorHAnsi"/>
        </w:rPr>
        <w:t>opioids</w:t>
      </w:r>
      <w:r w:rsidRPr="00786718">
        <w:rPr>
          <w:rFonts w:asciiTheme="minorHAnsi" w:hAnsiTheme="minorHAnsi" w:cstheme="minorHAnsi"/>
        </w:rPr>
        <w:t xml:space="preserve">, drugs, or other controlled substances while on the job or on </w:t>
      </w:r>
      <w:r w:rsidR="00A019DA" w:rsidRPr="00A019DA">
        <w:rPr>
          <w:rFonts w:asciiTheme="minorHAnsi" w:hAnsiTheme="minorHAnsi" w:cstheme="minorHAnsi"/>
          <w:highlight w:val="yellow"/>
        </w:rPr>
        <w:t>City/Town/County</w:t>
      </w:r>
      <w:r w:rsidRPr="00786718">
        <w:rPr>
          <w:rFonts w:asciiTheme="minorHAnsi" w:hAnsiTheme="minorHAnsi" w:cstheme="minorHAnsi"/>
        </w:rPr>
        <w:t xml:space="preserve"> premises (including vehicles used for </w:t>
      </w:r>
      <w:r w:rsidR="00A019DA" w:rsidRPr="00A019DA">
        <w:rPr>
          <w:rFonts w:asciiTheme="minorHAnsi" w:hAnsiTheme="minorHAnsi" w:cstheme="minorHAnsi"/>
          <w:highlight w:val="yellow"/>
        </w:rPr>
        <w:t>City/Town/County</w:t>
      </w:r>
      <w:r w:rsidRPr="00786718">
        <w:rPr>
          <w:rFonts w:asciiTheme="minorHAnsi" w:hAnsiTheme="minorHAnsi" w:cstheme="minorHAnsi"/>
        </w:rPr>
        <w:t xml:space="preserve"> business).  These include but are not limited </w:t>
      </w:r>
      <w:proofErr w:type="gramStart"/>
      <w:r w:rsidRPr="00786718">
        <w:rPr>
          <w:rFonts w:asciiTheme="minorHAnsi" w:hAnsiTheme="minorHAnsi" w:cstheme="minorHAnsi"/>
        </w:rPr>
        <w:t>to</w:t>
      </w:r>
      <w:r w:rsidR="00CB1ABA">
        <w:rPr>
          <w:rFonts w:asciiTheme="minorHAnsi" w:hAnsiTheme="minorHAnsi" w:cstheme="minorHAnsi"/>
        </w:rPr>
        <w:t>:</w:t>
      </w:r>
      <w:proofErr w:type="gramEnd"/>
      <w:r w:rsidRPr="00786718">
        <w:rPr>
          <w:rFonts w:asciiTheme="minorHAnsi" w:hAnsiTheme="minorHAnsi" w:cstheme="minorHAnsi"/>
        </w:rPr>
        <w:t xml:space="preserve"> cocaine, </w:t>
      </w:r>
      <w:r w:rsidR="00E37BDF">
        <w:rPr>
          <w:rFonts w:asciiTheme="minorHAnsi" w:hAnsiTheme="minorHAnsi" w:cstheme="minorHAnsi"/>
        </w:rPr>
        <w:t xml:space="preserve">fentanyl, </w:t>
      </w:r>
      <w:r w:rsidRPr="00786718">
        <w:rPr>
          <w:rFonts w:asciiTheme="minorHAnsi" w:hAnsiTheme="minorHAnsi" w:cstheme="minorHAnsi"/>
        </w:rPr>
        <w:t xml:space="preserve">heroin, </w:t>
      </w:r>
      <w:r w:rsidR="00E37BDF" w:rsidRPr="00786718">
        <w:rPr>
          <w:rFonts w:asciiTheme="minorHAnsi" w:hAnsiTheme="minorHAnsi" w:cstheme="minorHAnsi"/>
        </w:rPr>
        <w:t xml:space="preserve">LSD, </w:t>
      </w:r>
      <w:r w:rsidR="00D006AC" w:rsidRPr="00786718">
        <w:rPr>
          <w:rFonts w:asciiTheme="minorHAnsi" w:hAnsiTheme="minorHAnsi" w:cstheme="minorHAnsi"/>
        </w:rPr>
        <w:t>marijuana</w:t>
      </w:r>
      <w:r w:rsidR="00D006AC">
        <w:rPr>
          <w:rFonts w:asciiTheme="minorHAnsi" w:hAnsiTheme="minorHAnsi" w:cstheme="minorHAnsi"/>
        </w:rPr>
        <w:t xml:space="preserve"> (including edibles)</w:t>
      </w:r>
      <w:r w:rsidR="00D006AC" w:rsidRPr="00786718">
        <w:rPr>
          <w:rFonts w:asciiTheme="minorHAnsi" w:hAnsiTheme="minorHAnsi" w:cstheme="minorHAnsi"/>
        </w:rPr>
        <w:t xml:space="preserve">, </w:t>
      </w:r>
      <w:r w:rsidR="0098572B">
        <w:rPr>
          <w:rFonts w:asciiTheme="minorHAnsi" w:hAnsiTheme="minorHAnsi" w:cstheme="minorHAnsi"/>
        </w:rPr>
        <w:t xml:space="preserve">MDMA (Ecstasy), </w:t>
      </w:r>
      <w:r w:rsidR="00E37BDF">
        <w:rPr>
          <w:rFonts w:asciiTheme="minorHAnsi" w:hAnsiTheme="minorHAnsi" w:cstheme="minorHAnsi"/>
        </w:rPr>
        <w:t>meth</w:t>
      </w:r>
      <w:r w:rsidR="00E37BDF" w:rsidRPr="00786718">
        <w:rPr>
          <w:rFonts w:asciiTheme="minorHAnsi" w:hAnsiTheme="minorHAnsi" w:cstheme="minorHAnsi"/>
        </w:rPr>
        <w:t>amphetamines,</w:t>
      </w:r>
      <w:r w:rsidR="00E37BDF">
        <w:rPr>
          <w:rFonts w:asciiTheme="minorHAnsi" w:hAnsiTheme="minorHAnsi" w:cstheme="minorHAnsi"/>
        </w:rPr>
        <w:t xml:space="preserve"> </w:t>
      </w:r>
      <w:r w:rsidR="002B26F9">
        <w:rPr>
          <w:rFonts w:asciiTheme="minorHAnsi" w:hAnsiTheme="minorHAnsi" w:cstheme="minorHAnsi"/>
        </w:rPr>
        <w:t xml:space="preserve">methadone, </w:t>
      </w:r>
      <w:r w:rsidR="00D006AC">
        <w:rPr>
          <w:rFonts w:asciiTheme="minorHAnsi" w:hAnsiTheme="minorHAnsi" w:cstheme="minorHAnsi"/>
        </w:rPr>
        <w:t>and prescription opioids</w:t>
      </w:r>
      <w:r w:rsidR="009216AE">
        <w:rPr>
          <w:rFonts w:asciiTheme="minorHAnsi" w:hAnsiTheme="minorHAnsi" w:cstheme="minorHAnsi"/>
        </w:rPr>
        <w:t>.</w:t>
      </w:r>
      <w:r w:rsidRPr="00786718">
        <w:rPr>
          <w:rFonts w:asciiTheme="minorHAnsi" w:hAnsiTheme="minorHAnsi" w:cstheme="minorHAnsi"/>
        </w:rPr>
        <w:t xml:space="preserve">  Any illegal substances found on such premises will be turned over to the state police and may lead to criminal prosecution.</w:t>
      </w:r>
    </w:p>
    <w:p w14:paraId="01E4D113" w14:textId="77777777" w:rsidR="00786718" w:rsidRPr="00786718" w:rsidRDefault="00786718" w:rsidP="00786718">
      <w:pPr>
        <w:jc w:val="both"/>
        <w:rPr>
          <w:rFonts w:asciiTheme="minorHAnsi" w:hAnsiTheme="minorHAnsi" w:cstheme="minorHAnsi"/>
        </w:rPr>
      </w:pPr>
    </w:p>
    <w:p w14:paraId="16A6E520" w14:textId="77777777" w:rsidR="00786718" w:rsidRPr="001C1338" w:rsidRDefault="00786718" w:rsidP="00786718">
      <w:pPr>
        <w:tabs>
          <w:tab w:val="left" w:pos="-1440"/>
        </w:tabs>
        <w:ind w:left="1440" w:hanging="1440"/>
        <w:jc w:val="both"/>
        <w:rPr>
          <w:rFonts w:asciiTheme="minorHAnsi" w:hAnsiTheme="minorHAnsi" w:cstheme="minorHAnsi"/>
          <w:b/>
          <w:bCs/>
        </w:rPr>
      </w:pPr>
      <w:r w:rsidRPr="001C1338">
        <w:rPr>
          <w:rFonts w:asciiTheme="minorHAnsi" w:hAnsiTheme="minorHAnsi" w:cstheme="minorHAnsi"/>
          <w:b/>
          <w:bCs/>
        </w:rPr>
        <w:t>Section 4</w:t>
      </w:r>
      <w:r w:rsidRPr="001C1338">
        <w:rPr>
          <w:rFonts w:asciiTheme="minorHAnsi" w:hAnsiTheme="minorHAnsi" w:cstheme="minorHAnsi"/>
          <w:b/>
          <w:bCs/>
        </w:rPr>
        <w:tab/>
        <w:t>Alcohol</w:t>
      </w:r>
    </w:p>
    <w:p w14:paraId="1BB0B7F9" w14:textId="7426251D" w:rsidR="00786718" w:rsidRPr="00786718" w:rsidRDefault="00786718" w:rsidP="00786718">
      <w:pPr>
        <w:jc w:val="both"/>
        <w:rPr>
          <w:rFonts w:asciiTheme="minorHAnsi" w:hAnsiTheme="minorHAnsi" w:cstheme="minorHAnsi"/>
        </w:rPr>
      </w:pPr>
      <w:r w:rsidRPr="00786718">
        <w:rPr>
          <w:rFonts w:asciiTheme="minorHAnsi" w:hAnsiTheme="minorHAnsi" w:cstheme="minorHAnsi"/>
        </w:rPr>
        <w:t xml:space="preserve">The use of alcohol on the job or on </w:t>
      </w:r>
      <w:r w:rsidR="00A019DA" w:rsidRPr="00A019DA">
        <w:rPr>
          <w:rFonts w:asciiTheme="minorHAnsi" w:hAnsiTheme="minorHAnsi" w:cstheme="minorHAnsi"/>
          <w:highlight w:val="yellow"/>
        </w:rPr>
        <w:t>City/Town/County</w:t>
      </w:r>
      <w:r w:rsidRPr="00786718">
        <w:rPr>
          <w:rFonts w:asciiTheme="minorHAnsi" w:hAnsiTheme="minorHAnsi" w:cstheme="minorHAnsi"/>
        </w:rPr>
        <w:t xml:space="preserve"> premises is prohibited, unless such use is non-abusive and is part of an authorized official event held off </w:t>
      </w:r>
      <w:r w:rsidR="00A019DA" w:rsidRPr="00A019DA">
        <w:rPr>
          <w:rFonts w:asciiTheme="minorHAnsi" w:hAnsiTheme="minorHAnsi" w:cstheme="minorHAnsi"/>
          <w:highlight w:val="yellow"/>
        </w:rPr>
        <w:t>City/Town/County</w:t>
      </w:r>
      <w:r w:rsidRPr="00786718">
        <w:rPr>
          <w:rFonts w:asciiTheme="minorHAnsi" w:hAnsiTheme="minorHAnsi" w:cstheme="minorHAnsi"/>
        </w:rPr>
        <w:t xml:space="preserve"> premises.  The use of alcohol in vehicles used for </w:t>
      </w:r>
      <w:r w:rsidR="00A019DA" w:rsidRPr="00A019DA">
        <w:rPr>
          <w:rFonts w:asciiTheme="minorHAnsi" w:hAnsiTheme="minorHAnsi" w:cstheme="minorHAnsi"/>
          <w:highlight w:val="yellow"/>
        </w:rPr>
        <w:t>City/Town/County</w:t>
      </w:r>
      <w:r w:rsidRPr="00786718">
        <w:rPr>
          <w:rFonts w:asciiTheme="minorHAnsi" w:hAnsiTheme="minorHAnsi" w:cstheme="minorHAnsi"/>
        </w:rPr>
        <w:t xml:space="preserve"> business is strictly prohibited.</w:t>
      </w:r>
    </w:p>
    <w:p w14:paraId="658E7989" w14:textId="77777777" w:rsidR="00786718" w:rsidRPr="00786718" w:rsidRDefault="00786718" w:rsidP="00786718">
      <w:pPr>
        <w:jc w:val="both"/>
        <w:rPr>
          <w:rFonts w:asciiTheme="minorHAnsi" w:hAnsiTheme="minorHAnsi" w:cstheme="minorHAnsi"/>
        </w:rPr>
      </w:pPr>
    </w:p>
    <w:p w14:paraId="25D971CF" w14:textId="06E85098" w:rsidR="00786718" w:rsidRPr="00786718" w:rsidRDefault="00786718" w:rsidP="00786718">
      <w:pPr>
        <w:jc w:val="both"/>
        <w:rPr>
          <w:rFonts w:asciiTheme="minorHAnsi" w:hAnsiTheme="minorHAnsi" w:cstheme="minorHAnsi"/>
        </w:rPr>
      </w:pPr>
      <w:r w:rsidRPr="00786718">
        <w:rPr>
          <w:rFonts w:asciiTheme="minorHAnsi" w:hAnsiTheme="minorHAnsi" w:cstheme="minorHAnsi"/>
        </w:rPr>
        <w:t xml:space="preserve">Alcohol possession applies to all open or unsealed alcoholic beverage containers.  Such containers are not allowed on the job or on </w:t>
      </w:r>
      <w:r w:rsidR="00A019DA" w:rsidRPr="00A019DA">
        <w:rPr>
          <w:rFonts w:asciiTheme="minorHAnsi" w:hAnsiTheme="minorHAnsi" w:cstheme="minorHAnsi"/>
          <w:highlight w:val="yellow"/>
        </w:rPr>
        <w:t>City/Town/County</w:t>
      </w:r>
      <w:r w:rsidRPr="00786718">
        <w:rPr>
          <w:rFonts w:asciiTheme="minorHAnsi" w:hAnsiTheme="minorHAnsi" w:cstheme="minorHAnsi"/>
        </w:rPr>
        <w:t xml:space="preserve"> </w:t>
      </w:r>
      <w:proofErr w:type="gramStart"/>
      <w:r w:rsidRPr="00786718">
        <w:rPr>
          <w:rFonts w:asciiTheme="minorHAnsi" w:hAnsiTheme="minorHAnsi" w:cstheme="minorHAnsi"/>
        </w:rPr>
        <w:t>premises, unless</w:t>
      </w:r>
      <w:proofErr w:type="gramEnd"/>
      <w:r w:rsidRPr="00786718">
        <w:rPr>
          <w:rFonts w:asciiTheme="minorHAnsi" w:hAnsiTheme="minorHAnsi" w:cstheme="minorHAnsi"/>
        </w:rPr>
        <w:t xml:space="preserve"> their possession is part of an authorized official event.  Possession of such containers in vehicles used for </w:t>
      </w:r>
      <w:r w:rsidR="005F2A08" w:rsidRPr="00A019DA">
        <w:rPr>
          <w:rFonts w:asciiTheme="minorHAnsi" w:hAnsiTheme="minorHAnsi" w:cstheme="minorHAnsi"/>
          <w:highlight w:val="yellow"/>
        </w:rPr>
        <w:t>City/Town/County</w:t>
      </w:r>
      <w:r w:rsidRPr="00786718">
        <w:rPr>
          <w:rFonts w:asciiTheme="minorHAnsi" w:hAnsiTheme="minorHAnsi" w:cstheme="minorHAnsi"/>
        </w:rPr>
        <w:t xml:space="preserve"> business is never authorized.</w:t>
      </w:r>
    </w:p>
    <w:p w14:paraId="21EFE167" w14:textId="77777777" w:rsidR="00786718" w:rsidRPr="00786718" w:rsidRDefault="00786718" w:rsidP="00786718">
      <w:pPr>
        <w:jc w:val="both"/>
        <w:rPr>
          <w:rFonts w:asciiTheme="minorHAnsi" w:hAnsiTheme="minorHAnsi" w:cstheme="minorHAnsi"/>
        </w:rPr>
      </w:pPr>
    </w:p>
    <w:p w14:paraId="0AA6DFAC" w14:textId="77777777" w:rsidR="00786718" w:rsidRPr="001C1338" w:rsidRDefault="00786718" w:rsidP="00786718">
      <w:pPr>
        <w:tabs>
          <w:tab w:val="left" w:pos="-1440"/>
        </w:tabs>
        <w:ind w:left="1440" w:hanging="1440"/>
        <w:jc w:val="both"/>
        <w:rPr>
          <w:rFonts w:asciiTheme="minorHAnsi" w:hAnsiTheme="minorHAnsi" w:cstheme="minorHAnsi"/>
          <w:b/>
          <w:bCs/>
        </w:rPr>
      </w:pPr>
      <w:r w:rsidRPr="001C1338">
        <w:rPr>
          <w:rFonts w:asciiTheme="minorHAnsi" w:hAnsiTheme="minorHAnsi" w:cstheme="minorHAnsi"/>
          <w:b/>
          <w:bCs/>
        </w:rPr>
        <w:t>Section 5</w:t>
      </w:r>
      <w:r w:rsidRPr="001C1338">
        <w:rPr>
          <w:rFonts w:asciiTheme="minorHAnsi" w:hAnsiTheme="minorHAnsi" w:cstheme="minorHAnsi"/>
          <w:b/>
          <w:bCs/>
        </w:rPr>
        <w:tab/>
        <w:t>Reporting Violations</w:t>
      </w:r>
    </w:p>
    <w:p w14:paraId="3EDF8640" w14:textId="0DC954D3" w:rsidR="00786718" w:rsidRPr="00786718" w:rsidRDefault="00786718" w:rsidP="00786718">
      <w:pPr>
        <w:jc w:val="both"/>
        <w:rPr>
          <w:rFonts w:asciiTheme="minorHAnsi" w:hAnsiTheme="minorHAnsi" w:cstheme="minorHAnsi"/>
        </w:rPr>
      </w:pPr>
      <w:r w:rsidRPr="00786718">
        <w:rPr>
          <w:rFonts w:asciiTheme="minorHAnsi" w:hAnsiTheme="minorHAnsi" w:cstheme="minorHAnsi"/>
        </w:rPr>
        <w:t xml:space="preserve">Employees must as a condition of employment, abide by the terms of this Ordinance and report any conviction to the </w:t>
      </w:r>
      <w:r w:rsidR="00A019DA" w:rsidRPr="00A019DA">
        <w:rPr>
          <w:rFonts w:asciiTheme="minorHAnsi" w:hAnsiTheme="minorHAnsi" w:cstheme="minorHAnsi"/>
          <w:highlight w:val="yellow"/>
        </w:rPr>
        <w:t>City/Town/County</w:t>
      </w:r>
      <w:r w:rsidRPr="00786718">
        <w:rPr>
          <w:rFonts w:asciiTheme="minorHAnsi" w:hAnsiTheme="minorHAnsi" w:cstheme="minorHAnsi"/>
        </w:rPr>
        <w:t xml:space="preserve"> under a criminal drug statute for violations occurring on or off </w:t>
      </w:r>
      <w:r w:rsidR="005F2A08" w:rsidRPr="00A019DA">
        <w:rPr>
          <w:rFonts w:asciiTheme="minorHAnsi" w:hAnsiTheme="minorHAnsi" w:cstheme="minorHAnsi"/>
          <w:highlight w:val="yellow"/>
        </w:rPr>
        <w:t>City/Town/County</w:t>
      </w:r>
      <w:r w:rsidRPr="00786718">
        <w:rPr>
          <w:rFonts w:asciiTheme="minorHAnsi" w:hAnsiTheme="minorHAnsi" w:cstheme="minorHAnsi"/>
        </w:rPr>
        <w:t xml:space="preserve"> premises when conducting </w:t>
      </w:r>
      <w:r w:rsidR="00A019DA" w:rsidRPr="00A019DA">
        <w:rPr>
          <w:rFonts w:asciiTheme="minorHAnsi" w:hAnsiTheme="minorHAnsi" w:cstheme="minorHAnsi"/>
          <w:highlight w:val="yellow"/>
        </w:rPr>
        <w:t>City/Town/County</w:t>
      </w:r>
      <w:r w:rsidRPr="00786718">
        <w:rPr>
          <w:rFonts w:asciiTheme="minorHAnsi" w:hAnsiTheme="minorHAnsi" w:cstheme="minorHAnsi"/>
        </w:rPr>
        <w:t xml:space="preserve"> business.  Report of a conviction must be made to the </w:t>
      </w:r>
      <w:r w:rsidR="005F2A08" w:rsidRPr="00A019DA">
        <w:rPr>
          <w:rFonts w:asciiTheme="minorHAnsi" w:hAnsiTheme="minorHAnsi" w:cstheme="minorHAnsi"/>
          <w:highlight w:val="yellow"/>
        </w:rPr>
        <w:t>City/Town/County</w:t>
      </w:r>
      <w:r w:rsidRPr="00786718">
        <w:rPr>
          <w:rFonts w:asciiTheme="minorHAnsi" w:hAnsiTheme="minorHAnsi" w:cstheme="minorHAnsi"/>
        </w:rPr>
        <w:t xml:space="preserve"> </w:t>
      </w:r>
      <w:r w:rsidRPr="00786718">
        <w:rPr>
          <w:rFonts w:asciiTheme="minorHAnsi" w:hAnsiTheme="minorHAnsi" w:cstheme="minorHAnsi"/>
        </w:rPr>
        <w:lastRenderedPageBreak/>
        <w:t xml:space="preserve">within five (5) business days after the conviction.  The </w:t>
      </w:r>
      <w:r w:rsidR="00CE68AD" w:rsidRPr="00A019DA">
        <w:rPr>
          <w:rFonts w:asciiTheme="minorHAnsi" w:hAnsiTheme="minorHAnsi" w:cstheme="minorHAnsi"/>
          <w:highlight w:val="yellow"/>
        </w:rPr>
        <w:t>City/Town/County</w:t>
      </w:r>
      <w:r w:rsidRPr="00786718">
        <w:rPr>
          <w:rFonts w:asciiTheme="minorHAnsi" w:hAnsiTheme="minorHAnsi" w:cstheme="minorHAnsi"/>
        </w:rPr>
        <w:t xml:space="preserve"> will then notify the appropriate contracting officer within ten (10) days after receiving notice from either the employee or from another source. (These requirements are mandated by the Drug-Free Workplace Act of 1988.)</w:t>
      </w:r>
    </w:p>
    <w:p w14:paraId="202E2B01" w14:textId="77777777" w:rsidR="00786718" w:rsidRPr="00786718" w:rsidRDefault="00786718" w:rsidP="00786718">
      <w:pPr>
        <w:jc w:val="both"/>
        <w:rPr>
          <w:rFonts w:asciiTheme="minorHAnsi" w:hAnsiTheme="minorHAnsi" w:cstheme="minorHAnsi"/>
        </w:rPr>
      </w:pPr>
    </w:p>
    <w:p w14:paraId="26349277" w14:textId="1530E9C3" w:rsidR="00786718" w:rsidRPr="00786718" w:rsidRDefault="00786718" w:rsidP="00786718">
      <w:pPr>
        <w:jc w:val="both"/>
        <w:rPr>
          <w:rFonts w:asciiTheme="minorHAnsi" w:hAnsiTheme="minorHAnsi" w:cstheme="minorHAnsi"/>
        </w:rPr>
      </w:pPr>
      <w:r w:rsidRPr="00786718">
        <w:rPr>
          <w:rFonts w:asciiTheme="minorHAnsi" w:hAnsiTheme="minorHAnsi" w:cstheme="minorHAnsi"/>
        </w:rPr>
        <w:t xml:space="preserve">An employee who is involved with off the job illegal drug activity may be considered in violation of this Ordinance.  In determining whether disciplinary action will be imposed for this activity, the </w:t>
      </w:r>
      <w:r w:rsidR="00A019DA" w:rsidRPr="00A019DA">
        <w:rPr>
          <w:rFonts w:asciiTheme="minorHAnsi" w:hAnsiTheme="minorHAnsi" w:cstheme="minorHAnsi"/>
          <w:highlight w:val="yellow"/>
        </w:rPr>
        <w:t>City/Town/County</w:t>
      </w:r>
      <w:r w:rsidRPr="00786718">
        <w:rPr>
          <w:rFonts w:asciiTheme="minorHAnsi" w:hAnsiTheme="minorHAnsi" w:cstheme="minorHAnsi"/>
        </w:rPr>
        <w:t xml:space="preserve"> will consider the circumstance of each incident, including but not limited to any adverse effect the employee’s actions may have on its customers, other employees, the public, or the </w:t>
      </w:r>
      <w:r w:rsidR="005F2A08" w:rsidRPr="00A019DA">
        <w:rPr>
          <w:rFonts w:asciiTheme="minorHAnsi" w:hAnsiTheme="minorHAnsi" w:cstheme="minorHAnsi"/>
          <w:highlight w:val="yellow"/>
        </w:rPr>
        <w:t>City</w:t>
      </w:r>
      <w:r w:rsidR="00207482">
        <w:rPr>
          <w:rFonts w:asciiTheme="minorHAnsi" w:hAnsiTheme="minorHAnsi" w:cstheme="minorHAnsi"/>
          <w:highlight w:val="yellow"/>
        </w:rPr>
        <w:t>’s</w:t>
      </w:r>
      <w:r w:rsidR="005F2A08" w:rsidRPr="00A019DA">
        <w:rPr>
          <w:rFonts w:asciiTheme="minorHAnsi" w:hAnsiTheme="minorHAnsi" w:cstheme="minorHAnsi"/>
          <w:highlight w:val="yellow"/>
        </w:rPr>
        <w:t>/Town</w:t>
      </w:r>
      <w:r w:rsidR="00207482">
        <w:rPr>
          <w:rFonts w:asciiTheme="minorHAnsi" w:hAnsiTheme="minorHAnsi" w:cstheme="minorHAnsi"/>
          <w:highlight w:val="yellow"/>
        </w:rPr>
        <w:t>’s</w:t>
      </w:r>
      <w:r w:rsidR="005F2A08" w:rsidRPr="00A019DA">
        <w:rPr>
          <w:rFonts w:asciiTheme="minorHAnsi" w:hAnsiTheme="minorHAnsi" w:cstheme="minorHAnsi"/>
          <w:highlight w:val="yellow"/>
        </w:rPr>
        <w:t>/County</w:t>
      </w:r>
      <w:r w:rsidR="00207482">
        <w:rPr>
          <w:rFonts w:asciiTheme="minorHAnsi" w:hAnsiTheme="minorHAnsi" w:cstheme="minorHAnsi"/>
        </w:rPr>
        <w:t>’s</w:t>
      </w:r>
      <w:r w:rsidRPr="00786718">
        <w:rPr>
          <w:rFonts w:asciiTheme="minorHAnsi" w:hAnsiTheme="minorHAnsi" w:cstheme="minorHAnsi"/>
        </w:rPr>
        <w:t xml:space="preserve"> reputation and image.</w:t>
      </w:r>
    </w:p>
    <w:p w14:paraId="49E3B58C" w14:textId="77777777" w:rsidR="00786718" w:rsidRPr="00786718" w:rsidRDefault="00786718" w:rsidP="00786718">
      <w:pPr>
        <w:jc w:val="both"/>
        <w:rPr>
          <w:rFonts w:asciiTheme="minorHAnsi" w:hAnsiTheme="minorHAnsi" w:cstheme="minorHAnsi"/>
        </w:rPr>
      </w:pPr>
    </w:p>
    <w:p w14:paraId="3FB89F4A" w14:textId="77777777" w:rsidR="00786718" w:rsidRPr="00786718" w:rsidRDefault="00786718" w:rsidP="00786718">
      <w:pPr>
        <w:jc w:val="both"/>
        <w:rPr>
          <w:rFonts w:asciiTheme="minorHAnsi" w:hAnsiTheme="minorHAnsi" w:cstheme="minorHAnsi"/>
        </w:rPr>
      </w:pPr>
      <w:r w:rsidRPr="00786718">
        <w:rPr>
          <w:rFonts w:asciiTheme="minorHAnsi" w:hAnsiTheme="minorHAnsi" w:cstheme="minorHAnsi"/>
        </w:rPr>
        <w:t xml:space="preserve">Any questions regarding the reporting of violations should be directed to the </w:t>
      </w:r>
      <w:r w:rsidRPr="007A3A49">
        <w:rPr>
          <w:rFonts w:asciiTheme="minorHAnsi" w:hAnsiTheme="minorHAnsi" w:cstheme="minorHAnsi"/>
          <w:highlight w:val="yellow"/>
        </w:rPr>
        <w:t>Clerk-Treasurer</w:t>
      </w:r>
      <w:r w:rsidRPr="00786718">
        <w:rPr>
          <w:rFonts w:asciiTheme="minorHAnsi" w:hAnsiTheme="minorHAnsi" w:cstheme="minorHAnsi"/>
        </w:rPr>
        <w:t>.</w:t>
      </w:r>
    </w:p>
    <w:p w14:paraId="28C3B526" w14:textId="77777777" w:rsidR="00786718" w:rsidRPr="00786718" w:rsidRDefault="00786718" w:rsidP="00786718">
      <w:pPr>
        <w:jc w:val="both"/>
        <w:rPr>
          <w:rFonts w:asciiTheme="minorHAnsi" w:hAnsiTheme="minorHAnsi" w:cstheme="minorHAnsi"/>
        </w:rPr>
      </w:pPr>
    </w:p>
    <w:p w14:paraId="77092F6B" w14:textId="77777777" w:rsidR="00786718" w:rsidRPr="001C1338" w:rsidRDefault="00786718" w:rsidP="00786718">
      <w:pPr>
        <w:tabs>
          <w:tab w:val="left" w:pos="-1440"/>
        </w:tabs>
        <w:ind w:left="1440" w:hanging="1440"/>
        <w:jc w:val="both"/>
        <w:rPr>
          <w:rFonts w:asciiTheme="minorHAnsi" w:hAnsiTheme="minorHAnsi" w:cstheme="minorHAnsi"/>
          <w:b/>
          <w:bCs/>
        </w:rPr>
      </w:pPr>
      <w:r w:rsidRPr="001C1338">
        <w:rPr>
          <w:rFonts w:asciiTheme="minorHAnsi" w:hAnsiTheme="minorHAnsi" w:cstheme="minorHAnsi"/>
          <w:b/>
          <w:bCs/>
        </w:rPr>
        <w:t>Section 6</w:t>
      </w:r>
      <w:r w:rsidRPr="001C1338">
        <w:rPr>
          <w:rFonts w:asciiTheme="minorHAnsi" w:hAnsiTheme="minorHAnsi" w:cstheme="minorHAnsi"/>
          <w:b/>
          <w:bCs/>
        </w:rPr>
        <w:tab/>
        <w:t>Employee Rehabilitation</w:t>
      </w:r>
    </w:p>
    <w:p w14:paraId="366D1A0D" w14:textId="1FC29F12" w:rsidR="00786718" w:rsidRPr="00786718" w:rsidRDefault="00786718" w:rsidP="00786718">
      <w:pPr>
        <w:jc w:val="both"/>
        <w:rPr>
          <w:rFonts w:asciiTheme="minorHAnsi" w:hAnsiTheme="minorHAnsi" w:cstheme="minorHAnsi"/>
        </w:rPr>
      </w:pPr>
      <w:r w:rsidRPr="00786718">
        <w:rPr>
          <w:rFonts w:asciiTheme="minorHAnsi" w:hAnsiTheme="minorHAnsi" w:cstheme="minorHAnsi"/>
        </w:rPr>
        <w:t xml:space="preserve">Health maintenance is primarily a personal </w:t>
      </w:r>
      <w:proofErr w:type="gramStart"/>
      <w:r w:rsidRPr="00786718">
        <w:rPr>
          <w:rFonts w:asciiTheme="minorHAnsi" w:hAnsiTheme="minorHAnsi" w:cstheme="minorHAnsi"/>
        </w:rPr>
        <w:t>responsibility</w:t>
      </w:r>
      <w:proofErr w:type="gramEnd"/>
      <w:r w:rsidRPr="00786718">
        <w:rPr>
          <w:rFonts w:asciiTheme="minorHAnsi" w:hAnsiTheme="minorHAnsi" w:cstheme="minorHAnsi"/>
        </w:rPr>
        <w:t xml:space="preserve"> and it is the individual’s responsibility to correct unsatisfactory job performance or behavioral problems caused by alcohol or drug abuse.  </w:t>
      </w:r>
      <w:proofErr w:type="gramStart"/>
      <w:r w:rsidRPr="00786718">
        <w:rPr>
          <w:rFonts w:asciiTheme="minorHAnsi" w:hAnsiTheme="minorHAnsi" w:cstheme="minorHAnsi"/>
        </w:rPr>
        <w:t>In an effort to</w:t>
      </w:r>
      <w:proofErr w:type="gramEnd"/>
      <w:r w:rsidRPr="00786718">
        <w:rPr>
          <w:rFonts w:asciiTheme="minorHAnsi" w:hAnsiTheme="minorHAnsi" w:cstheme="minorHAnsi"/>
        </w:rPr>
        <w:t xml:space="preserve"> assist employees, the </w:t>
      </w:r>
      <w:r w:rsidR="00207482" w:rsidRPr="00A019DA">
        <w:rPr>
          <w:rFonts w:asciiTheme="minorHAnsi" w:hAnsiTheme="minorHAnsi" w:cstheme="minorHAnsi"/>
          <w:highlight w:val="yellow"/>
        </w:rPr>
        <w:t>City/Town/County</w:t>
      </w:r>
      <w:r w:rsidRPr="00786718">
        <w:rPr>
          <w:rFonts w:asciiTheme="minorHAnsi" w:hAnsiTheme="minorHAnsi" w:cstheme="minorHAnsi"/>
        </w:rPr>
        <w:t xml:space="preserve"> will provide various means for employees and their family members to remain aware of the dangers of substance abuse in the workplace and to overcome drug and alcohol related problems.</w:t>
      </w:r>
    </w:p>
    <w:p w14:paraId="128D3A12" w14:textId="77777777" w:rsidR="00786718" w:rsidRPr="00786718" w:rsidRDefault="00786718" w:rsidP="00786718">
      <w:pPr>
        <w:jc w:val="both"/>
        <w:rPr>
          <w:rFonts w:asciiTheme="minorHAnsi" w:hAnsiTheme="minorHAnsi" w:cstheme="minorHAnsi"/>
        </w:rPr>
      </w:pPr>
    </w:p>
    <w:p w14:paraId="4EF973BE" w14:textId="77777777" w:rsidR="00786718" w:rsidRPr="00786718" w:rsidRDefault="00786718" w:rsidP="00786718">
      <w:pPr>
        <w:jc w:val="both"/>
        <w:rPr>
          <w:rFonts w:asciiTheme="minorHAnsi" w:hAnsiTheme="minorHAnsi" w:cstheme="minorHAnsi"/>
        </w:rPr>
      </w:pPr>
      <w:r w:rsidRPr="00786718">
        <w:rPr>
          <w:rFonts w:asciiTheme="minorHAnsi" w:hAnsiTheme="minorHAnsi" w:cstheme="minorHAnsi"/>
        </w:rPr>
        <w:t xml:space="preserve">Employees with a personal, alcohol or drug related problem are encouraged to volunteer to participate in </w:t>
      </w:r>
      <w:proofErr w:type="spellStart"/>
      <w:proofErr w:type="gramStart"/>
      <w:r w:rsidRPr="00786718">
        <w:rPr>
          <w:rFonts w:asciiTheme="minorHAnsi" w:hAnsiTheme="minorHAnsi" w:cstheme="minorHAnsi"/>
        </w:rPr>
        <w:t>a</w:t>
      </w:r>
      <w:proofErr w:type="spellEnd"/>
      <w:proofErr w:type="gramEnd"/>
      <w:r w:rsidRPr="00786718">
        <w:rPr>
          <w:rFonts w:asciiTheme="minorHAnsi" w:hAnsiTheme="minorHAnsi" w:cstheme="minorHAnsi"/>
        </w:rPr>
        <w:t xml:space="preserve"> approved rehabilitation program upon referral from the Employee and Family Assistance Program, before work performance becomes affected.</w:t>
      </w:r>
    </w:p>
    <w:p w14:paraId="52DA2A7F" w14:textId="77777777" w:rsidR="00786718" w:rsidRPr="00786718" w:rsidRDefault="00786718" w:rsidP="00786718">
      <w:pPr>
        <w:jc w:val="both"/>
        <w:rPr>
          <w:rFonts w:asciiTheme="minorHAnsi" w:hAnsiTheme="minorHAnsi" w:cstheme="minorHAnsi"/>
        </w:rPr>
      </w:pPr>
    </w:p>
    <w:p w14:paraId="169D2840" w14:textId="4427FA87" w:rsidR="00786718" w:rsidRPr="00786718" w:rsidRDefault="00786718" w:rsidP="00786718">
      <w:pPr>
        <w:jc w:val="both"/>
        <w:rPr>
          <w:rFonts w:asciiTheme="minorHAnsi" w:hAnsiTheme="minorHAnsi" w:cstheme="minorHAnsi"/>
        </w:rPr>
      </w:pPr>
      <w:r w:rsidRPr="00786718">
        <w:rPr>
          <w:rFonts w:asciiTheme="minorHAnsi" w:hAnsiTheme="minorHAnsi" w:cstheme="minorHAnsi"/>
        </w:rPr>
        <w:t xml:space="preserve">Participation in a rehabilitation program will not be considered a barrier to employment nor a cause for disciplinary action.  Employees will not be disciplined merely because of participation in a rehabilitation program or excused from the disciplinary consequences of conduct which is in violation of this Ordinance or any other </w:t>
      </w:r>
      <w:r w:rsidR="00CE68AD" w:rsidRPr="00A019DA">
        <w:rPr>
          <w:rFonts w:asciiTheme="minorHAnsi" w:hAnsiTheme="minorHAnsi" w:cstheme="minorHAnsi"/>
          <w:highlight w:val="yellow"/>
        </w:rPr>
        <w:t>City/Town/County</w:t>
      </w:r>
      <w:r w:rsidRPr="00786718">
        <w:rPr>
          <w:rFonts w:asciiTheme="minorHAnsi" w:hAnsiTheme="minorHAnsi" w:cstheme="minorHAnsi"/>
        </w:rPr>
        <w:t xml:space="preserve"> policies or job requirements.</w:t>
      </w:r>
    </w:p>
    <w:p w14:paraId="261DD81F" w14:textId="77777777" w:rsidR="00786718" w:rsidRPr="00786718" w:rsidRDefault="00786718" w:rsidP="00786718">
      <w:pPr>
        <w:jc w:val="both"/>
        <w:rPr>
          <w:rFonts w:asciiTheme="minorHAnsi" w:hAnsiTheme="minorHAnsi" w:cstheme="minorHAnsi"/>
        </w:rPr>
      </w:pPr>
    </w:p>
    <w:p w14:paraId="61F8F1EE" w14:textId="5E8C62B6" w:rsidR="00786718" w:rsidRPr="00786718" w:rsidRDefault="00786718" w:rsidP="00786718">
      <w:pPr>
        <w:jc w:val="both"/>
        <w:rPr>
          <w:rFonts w:asciiTheme="minorHAnsi" w:hAnsiTheme="minorHAnsi" w:cstheme="minorHAnsi"/>
        </w:rPr>
      </w:pPr>
      <w:r w:rsidRPr="00786718">
        <w:rPr>
          <w:rFonts w:asciiTheme="minorHAnsi" w:hAnsiTheme="minorHAnsi" w:cstheme="minorHAnsi"/>
        </w:rPr>
        <w:t xml:space="preserve">Any employee identified through a </w:t>
      </w:r>
      <w:r w:rsidR="00CE68AD" w:rsidRPr="00A019DA">
        <w:rPr>
          <w:rFonts w:asciiTheme="minorHAnsi" w:hAnsiTheme="minorHAnsi" w:cstheme="minorHAnsi"/>
          <w:highlight w:val="yellow"/>
        </w:rPr>
        <w:t>City/Town/County</w:t>
      </w:r>
      <w:r w:rsidRPr="00786718">
        <w:rPr>
          <w:rFonts w:asciiTheme="minorHAnsi" w:hAnsiTheme="minorHAnsi" w:cstheme="minorHAnsi"/>
        </w:rPr>
        <w:t xml:space="preserve"> investigation as having a substance abuse problem also may not avoid disciplinary action by requesting to participate in an approved rehabilitation program.</w:t>
      </w:r>
    </w:p>
    <w:p w14:paraId="26661B0B" w14:textId="77777777" w:rsidR="00786718" w:rsidRPr="00786718" w:rsidRDefault="00786718" w:rsidP="00786718">
      <w:pPr>
        <w:jc w:val="both"/>
        <w:rPr>
          <w:rFonts w:asciiTheme="minorHAnsi" w:hAnsiTheme="minorHAnsi" w:cstheme="minorHAnsi"/>
        </w:rPr>
      </w:pPr>
    </w:p>
    <w:p w14:paraId="362837D5" w14:textId="77777777" w:rsidR="00786718" w:rsidRPr="00786718" w:rsidRDefault="00786718" w:rsidP="00786718">
      <w:pPr>
        <w:jc w:val="both"/>
        <w:rPr>
          <w:rFonts w:asciiTheme="minorHAnsi" w:hAnsiTheme="minorHAnsi" w:cstheme="minorHAnsi"/>
        </w:rPr>
      </w:pPr>
      <w:r w:rsidRPr="00786718">
        <w:rPr>
          <w:rFonts w:asciiTheme="minorHAnsi" w:hAnsiTheme="minorHAnsi" w:cstheme="minorHAnsi"/>
        </w:rPr>
        <w:t>Circumstances in each case will be evaluated to determine the course of action to be taken (i.e., whether the employee will be offered the opportunity to participate in a rehabilitation program and/or will be subject to discipline.)</w:t>
      </w:r>
    </w:p>
    <w:p w14:paraId="3FF2C11E" w14:textId="77777777" w:rsidR="00786718" w:rsidRPr="00786718" w:rsidRDefault="00786718" w:rsidP="00786718">
      <w:pPr>
        <w:jc w:val="both"/>
        <w:rPr>
          <w:rFonts w:asciiTheme="minorHAnsi" w:hAnsiTheme="minorHAnsi" w:cstheme="minorHAnsi"/>
        </w:rPr>
      </w:pPr>
    </w:p>
    <w:p w14:paraId="706BC787" w14:textId="13D12FD4" w:rsidR="00786718" w:rsidRPr="001C1338" w:rsidRDefault="00786718" w:rsidP="00786718">
      <w:pPr>
        <w:tabs>
          <w:tab w:val="left" w:pos="-1440"/>
        </w:tabs>
        <w:ind w:left="1440" w:hanging="1440"/>
        <w:jc w:val="both"/>
        <w:rPr>
          <w:rFonts w:asciiTheme="minorHAnsi" w:hAnsiTheme="minorHAnsi" w:cstheme="minorHAnsi"/>
          <w:b/>
          <w:bCs/>
        </w:rPr>
      </w:pPr>
      <w:r w:rsidRPr="001C1338">
        <w:rPr>
          <w:rFonts w:asciiTheme="minorHAnsi" w:hAnsiTheme="minorHAnsi" w:cstheme="minorHAnsi"/>
          <w:b/>
          <w:bCs/>
        </w:rPr>
        <w:t>Section 7</w:t>
      </w:r>
      <w:r w:rsidRPr="001C1338">
        <w:rPr>
          <w:rFonts w:asciiTheme="minorHAnsi" w:hAnsiTheme="minorHAnsi" w:cstheme="minorHAnsi"/>
          <w:b/>
          <w:bCs/>
        </w:rPr>
        <w:tab/>
        <w:t>Testing</w:t>
      </w:r>
    </w:p>
    <w:p w14:paraId="71D27F20" w14:textId="568B2FC7" w:rsidR="00786718" w:rsidRPr="00786718" w:rsidRDefault="00786718" w:rsidP="00786718">
      <w:pPr>
        <w:jc w:val="both"/>
        <w:rPr>
          <w:rFonts w:asciiTheme="minorHAnsi" w:hAnsiTheme="minorHAnsi" w:cstheme="minorHAnsi"/>
        </w:rPr>
      </w:pPr>
      <w:r w:rsidRPr="00786718">
        <w:rPr>
          <w:rFonts w:asciiTheme="minorHAnsi" w:hAnsiTheme="minorHAnsi" w:cstheme="minorHAnsi"/>
        </w:rPr>
        <w:t xml:space="preserve">The </w:t>
      </w:r>
      <w:r w:rsidR="004115D9" w:rsidRPr="001D0BA0">
        <w:rPr>
          <w:rFonts w:asciiTheme="minorHAnsi" w:hAnsiTheme="minorHAnsi" w:cstheme="minorHAnsi"/>
          <w:highlight w:val="yellow"/>
        </w:rPr>
        <w:t>Name of Jurisdiction</w:t>
      </w:r>
      <w:r w:rsidR="004115D9" w:rsidRPr="001D0BA0">
        <w:rPr>
          <w:rFonts w:asciiTheme="minorHAnsi" w:hAnsiTheme="minorHAnsi" w:cstheme="minorHAnsi"/>
        </w:rPr>
        <w:t xml:space="preserve"> </w:t>
      </w:r>
      <w:r w:rsidRPr="00786718">
        <w:rPr>
          <w:rFonts w:asciiTheme="minorHAnsi" w:hAnsiTheme="minorHAnsi" w:cstheme="minorHAnsi"/>
        </w:rPr>
        <w:t>will not ask employees to submit to random alcohol or drug tests.</w:t>
      </w:r>
    </w:p>
    <w:p w14:paraId="3363DCD8" w14:textId="77777777" w:rsidR="00786718" w:rsidRPr="00786718" w:rsidRDefault="00786718" w:rsidP="00786718">
      <w:pPr>
        <w:jc w:val="both"/>
        <w:rPr>
          <w:rFonts w:asciiTheme="minorHAnsi" w:hAnsiTheme="minorHAnsi" w:cstheme="minorHAnsi"/>
        </w:rPr>
      </w:pPr>
    </w:p>
    <w:p w14:paraId="191C2BCE" w14:textId="77777777" w:rsidR="00786718" w:rsidRPr="00786718" w:rsidRDefault="00786718" w:rsidP="00786718">
      <w:pPr>
        <w:jc w:val="both"/>
        <w:rPr>
          <w:rFonts w:asciiTheme="minorHAnsi" w:hAnsiTheme="minorHAnsi" w:cstheme="minorHAnsi"/>
        </w:rPr>
      </w:pPr>
      <w:r w:rsidRPr="00786718">
        <w:rPr>
          <w:rFonts w:asciiTheme="minorHAnsi" w:hAnsiTheme="minorHAnsi" w:cstheme="minorHAnsi"/>
        </w:rPr>
        <w:t>Alcohol or drug tests may be required for employees in the following circumstances:</w:t>
      </w:r>
    </w:p>
    <w:p w14:paraId="68C92F70" w14:textId="7913551E" w:rsidR="00786718" w:rsidRPr="00AC00B0" w:rsidRDefault="00786718" w:rsidP="00AC00B0">
      <w:pPr>
        <w:pStyle w:val="ListParagraph"/>
        <w:numPr>
          <w:ilvl w:val="2"/>
          <w:numId w:val="39"/>
        </w:numPr>
        <w:tabs>
          <w:tab w:val="left" w:pos="-1440"/>
        </w:tabs>
        <w:spacing w:before="120"/>
        <w:ind w:left="634"/>
        <w:jc w:val="both"/>
        <w:rPr>
          <w:rFonts w:asciiTheme="minorHAnsi" w:hAnsiTheme="minorHAnsi" w:cstheme="minorHAnsi"/>
        </w:rPr>
      </w:pPr>
      <w:r w:rsidRPr="00AC00B0">
        <w:rPr>
          <w:rFonts w:asciiTheme="minorHAnsi" w:hAnsiTheme="minorHAnsi" w:cstheme="minorHAnsi"/>
        </w:rPr>
        <w:t>When unsatisfactory job performance or other employee behavior is reasonably indicative of substance abuse.</w:t>
      </w:r>
    </w:p>
    <w:p w14:paraId="092DBEF9" w14:textId="75B561AC" w:rsidR="00786718" w:rsidRPr="00AC00B0" w:rsidRDefault="00786718" w:rsidP="00AC00B0">
      <w:pPr>
        <w:pStyle w:val="ListParagraph"/>
        <w:numPr>
          <w:ilvl w:val="2"/>
          <w:numId w:val="39"/>
        </w:numPr>
        <w:tabs>
          <w:tab w:val="left" w:pos="-1440"/>
        </w:tabs>
        <w:spacing w:before="120"/>
        <w:ind w:left="634"/>
        <w:jc w:val="both"/>
        <w:rPr>
          <w:rFonts w:asciiTheme="minorHAnsi" w:hAnsiTheme="minorHAnsi" w:cstheme="minorHAnsi"/>
        </w:rPr>
      </w:pPr>
      <w:r w:rsidRPr="00AC00B0">
        <w:rPr>
          <w:rFonts w:asciiTheme="minorHAnsi" w:hAnsiTheme="minorHAnsi" w:cstheme="minorHAnsi"/>
        </w:rPr>
        <w:t xml:space="preserve">During and after participation in a drug or alcohol rehabilitation program for a reasonable </w:t>
      </w:r>
      <w:proofErr w:type="gramStart"/>
      <w:r w:rsidRPr="00AC00B0">
        <w:rPr>
          <w:rFonts w:asciiTheme="minorHAnsi" w:hAnsiTheme="minorHAnsi" w:cstheme="minorHAnsi"/>
        </w:rPr>
        <w:t>period of time</w:t>
      </w:r>
      <w:proofErr w:type="gramEnd"/>
      <w:r w:rsidRPr="00AC00B0">
        <w:rPr>
          <w:rFonts w:asciiTheme="minorHAnsi" w:hAnsiTheme="minorHAnsi" w:cstheme="minorHAnsi"/>
        </w:rPr>
        <w:t xml:space="preserve"> as determined by the </w:t>
      </w:r>
      <w:r w:rsidR="00CE26F4" w:rsidRPr="00AC00B0">
        <w:rPr>
          <w:rFonts w:asciiTheme="minorHAnsi" w:hAnsiTheme="minorHAnsi" w:cstheme="minorHAnsi"/>
          <w:highlight w:val="yellow"/>
        </w:rPr>
        <w:t>City/Town/County</w:t>
      </w:r>
      <w:r w:rsidRPr="00AC00B0">
        <w:rPr>
          <w:rFonts w:asciiTheme="minorHAnsi" w:hAnsiTheme="minorHAnsi" w:cstheme="minorHAnsi"/>
        </w:rPr>
        <w:t>.</w:t>
      </w:r>
    </w:p>
    <w:p w14:paraId="3B03FD6C" w14:textId="4A70F467" w:rsidR="00786718" w:rsidRPr="00AC00B0" w:rsidRDefault="00786718" w:rsidP="00AC00B0">
      <w:pPr>
        <w:pStyle w:val="ListParagraph"/>
        <w:numPr>
          <w:ilvl w:val="2"/>
          <w:numId w:val="39"/>
        </w:numPr>
        <w:tabs>
          <w:tab w:val="left" w:pos="-1440"/>
        </w:tabs>
        <w:spacing w:before="120"/>
        <w:ind w:left="634"/>
        <w:jc w:val="both"/>
        <w:rPr>
          <w:rFonts w:asciiTheme="minorHAnsi" w:hAnsiTheme="minorHAnsi" w:cstheme="minorHAnsi"/>
        </w:rPr>
      </w:pPr>
      <w:r w:rsidRPr="00AC00B0">
        <w:rPr>
          <w:rFonts w:asciiTheme="minorHAnsi" w:hAnsiTheme="minorHAnsi" w:cstheme="minorHAnsi"/>
        </w:rPr>
        <w:t>When required by law.</w:t>
      </w:r>
    </w:p>
    <w:p w14:paraId="231DDD18" w14:textId="77777777" w:rsidR="00786718" w:rsidRPr="00786718" w:rsidRDefault="00786718" w:rsidP="00786718">
      <w:pPr>
        <w:jc w:val="both"/>
        <w:rPr>
          <w:rFonts w:asciiTheme="minorHAnsi" w:hAnsiTheme="minorHAnsi" w:cstheme="minorHAnsi"/>
        </w:rPr>
      </w:pPr>
    </w:p>
    <w:p w14:paraId="4BB7B8C9" w14:textId="4AEFEA2D" w:rsidR="00786718" w:rsidRPr="00786718" w:rsidRDefault="00786718" w:rsidP="00786718">
      <w:pPr>
        <w:jc w:val="both"/>
        <w:rPr>
          <w:rFonts w:asciiTheme="minorHAnsi" w:hAnsiTheme="minorHAnsi" w:cstheme="minorHAnsi"/>
        </w:rPr>
      </w:pPr>
      <w:r w:rsidRPr="00786718">
        <w:rPr>
          <w:rFonts w:asciiTheme="minorHAnsi" w:hAnsiTheme="minorHAnsi" w:cstheme="minorHAnsi"/>
        </w:rPr>
        <w:t xml:space="preserve">If a supervisor identifies an employee with a behavior pattern and/or job performance reasonably indicative of substance abuse, the supervisor (with the concurrence of the next level of supervision) may recommend that the employee have a fitness for duty examination by a physician designated by the </w:t>
      </w:r>
      <w:r w:rsidR="00B71F43" w:rsidRPr="00A019DA">
        <w:rPr>
          <w:rFonts w:asciiTheme="minorHAnsi" w:hAnsiTheme="minorHAnsi" w:cstheme="minorHAnsi"/>
          <w:highlight w:val="yellow"/>
        </w:rPr>
        <w:t>City/Town/County</w:t>
      </w:r>
      <w:r w:rsidRPr="00786718">
        <w:rPr>
          <w:rFonts w:asciiTheme="minorHAnsi" w:hAnsiTheme="minorHAnsi" w:cstheme="minorHAnsi"/>
        </w:rPr>
        <w:t>.  The physician will determine whether a fitness for duty examination is necessary and whether alcohol or drug tests will be required.</w:t>
      </w:r>
    </w:p>
    <w:p w14:paraId="6238D368" w14:textId="77777777" w:rsidR="00786718" w:rsidRPr="00786718" w:rsidRDefault="00786718" w:rsidP="00786718">
      <w:pPr>
        <w:jc w:val="both"/>
        <w:rPr>
          <w:rFonts w:asciiTheme="minorHAnsi" w:hAnsiTheme="minorHAnsi" w:cstheme="minorHAnsi"/>
        </w:rPr>
      </w:pPr>
    </w:p>
    <w:p w14:paraId="39131533" w14:textId="67292DD9" w:rsidR="00786718" w:rsidRPr="00786718" w:rsidRDefault="00786718" w:rsidP="00786718">
      <w:pPr>
        <w:jc w:val="both"/>
        <w:rPr>
          <w:rFonts w:asciiTheme="minorHAnsi" w:hAnsiTheme="minorHAnsi" w:cstheme="minorHAnsi"/>
        </w:rPr>
      </w:pPr>
      <w:r w:rsidRPr="00786718">
        <w:rPr>
          <w:rFonts w:asciiTheme="minorHAnsi" w:hAnsiTheme="minorHAnsi" w:cstheme="minorHAnsi"/>
        </w:rPr>
        <w:lastRenderedPageBreak/>
        <w:t xml:space="preserve">Pre-employment drug testing is part of the pre-employment physical.  The method of testing will be determined by the </w:t>
      </w:r>
      <w:r w:rsidR="00B71F43" w:rsidRPr="00A019DA">
        <w:rPr>
          <w:rFonts w:asciiTheme="minorHAnsi" w:hAnsiTheme="minorHAnsi" w:cstheme="minorHAnsi"/>
          <w:highlight w:val="yellow"/>
        </w:rPr>
        <w:t>City/Town/County</w:t>
      </w:r>
      <w:r w:rsidRPr="00786718">
        <w:rPr>
          <w:rFonts w:asciiTheme="minorHAnsi" w:hAnsiTheme="minorHAnsi" w:cstheme="minorHAnsi"/>
        </w:rPr>
        <w:t xml:space="preserve">.  Applicants who test positive for prohibited drugs in their systems will not be offered employment.  Any questions regarding reapplication opportunities should be directed to the </w:t>
      </w:r>
      <w:r w:rsidRPr="00B71F43">
        <w:rPr>
          <w:rFonts w:asciiTheme="minorHAnsi" w:hAnsiTheme="minorHAnsi" w:cstheme="minorHAnsi"/>
          <w:highlight w:val="yellow"/>
        </w:rPr>
        <w:t>Clerk-Treasurer</w:t>
      </w:r>
      <w:r w:rsidRPr="00786718">
        <w:rPr>
          <w:rFonts w:asciiTheme="minorHAnsi" w:hAnsiTheme="minorHAnsi" w:cstheme="minorHAnsi"/>
        </w:rPr>
        <w:t>.</w:t>
      </w:r>
    </w:p>
    <w:p w14:paraId="2C2105E4" w14:textId="77777777" w:rsidR="00786718" w:rsidRPr="00786718" w:rsidRDefault="00786718" w:rsidP="00786718">
      <w:pPr>
        <w:jc w:val="both"/>
        <w:rPr>
          <w:rFonts w:asciiTheme="minorHAnsi" w:hAnsiTheme="minorHAnsi" w:cstheme="minorHAnsi"/>
        </w:rPr>
      </w:pPr>
    </w:p>
    <w:p w14:paraId="09EBD6CB" w14:textId="77777777" w:rsidR="00786718" w:rsidRPr="00A019DA" w:rsidRDefault="00786718" w:rsidP="00A019DA">
      <w:pPr>
        <w:tabs>
          <w:tab w:val="left" w:pos="-1440"/>
        </w:tabs>
        <w:ind w:left="1440" w:hanging="1440"/>
        <w:jc w:val="both"/>
        <w:rPr>
          <w:rFonts w:asciiTheme="minorHAnsi" w:hAnsiTheme="minorHAnsi" w:cstheme="minorHAnsi"/>
          <w:b/>
          <w:bCs/>
        </w:rPr>
      </w:pPr>
      <w:r w:rsidRPr="00A019DA">
        <w:rPr>
          <w:rFonts w:asciiTheme="minorHAnsi" w:hAnsiTheme="minorHAnsi" w:cstheme="minorHAnsi"/>
          <w:b/>
          <w:bCs/>
        </w:rPr>
        <w:t>Certification of Adoption</w:t>
      </w:r>
    </w:p>
    <w:p w14:paraId="379BF0DB" w14:textId="77777777" w:rsidR="00786718" w:rsidRPr="00786718" w:rsidRDefault="00786718" w:rsidP="00786718">
      <w:pPr>
        <w:jc w:val="both"/>
        <w:rPr>
          <w:rFonts w:asciiTheme="minorHAnsi" w:hAnsiTheme="minorHAnsi" w:cstheme="minorHAnsi"/>
        </w:rPr>
      </w:pPr>
    </w:p>
    <w:p w14:paraId="7473C37E" w14:textId="7E26541C" w:rsidR="00786718" w:rsidRPr="00786718" w:rsidRDefault="00786718" w:rsidP="00786718">
      <w:pPr>
        <w:jc w:val="both"/>
        <w:rPr>
          <w:rFonts w:asciiTheme="minorHAnsi" w:hAnsiTheme="minorHAnsi" w:cstheme="minorHAnsi"/>
        </w:rPr>
      </w:pPr>
      <w:r w:rsidRPr="00786718">
        <w:rPr>
          <w:rFonts w:asciiTheme="minorHAnsi" w:hAnsiTheme="minorHAnsi" w:cstheme="minorHAnsi"/>
        </w:rPr>
        <w:t xml:space="preserve">It is hereby certified that this Ordinance Number </w:t>
      </w:r>
      <w:r w:rsidRPr="00786718">
        <w:rPr>
          <w:rFonts w:asciiTheme="minorHAnsi" w:hAnsiTheme="minorHAnsi" w:cstheme="minorHAnsi"/>
          <w:u w:val="single"/>
        </w:rPr>
        <w:t xml:space="preserve">                                             </w:t>
      </w:r>
      <w:r w:rsidRPr="00786718">
        <w:rPr>
          <w:rFonts w:asciiTheme="minorHAnsi" w:hAnsiTheme="minorHAnsi" w:cstheme="minorHAnsi"/>
        </w:rPr>
        <w:t xml:space="preserve"> was passed by the </w:t>
      </w:r>
      <w:r w:rsidR="004115D9" w:rsidRPr="004115D9">
        <w:rPr>
          <w:rFonts w:asciiTheme="minorHAnsi" w:hAnsiTheme="minorHAnsi" w:cstheme="minorHAnsi"/>
          <w:highlight w:val="yellow"/>
        </w:rPr>
        <w:t>Governing Body</w:t>
      </w:r>
      <w:r w:rsidR="004115D9">
        <w:rPr>
          <w:rFonts w:asciiTheme="minorHAnsi" w:hAnsiTheme="minorHAnsi" w:cstheme="minorHAnsi"/>
        </w:rPr>
        <w:t xml:space="preserve"> </w:t>
      </w:r>
      <w:r w:rsidRPr="00786718">
        <w:rPr>
          <w:rFonts w:asciiTheme="minorHAnsi" w:hAnsiTheme="minorHAnsi" w:cstheme="minorHAnsi"/>
        </w:rPr>
        <w:t xml:space="preserve">of the </w:t>
      </w:r>
      <w:r w:rsidR="004115D9" w:rsidRPr="001D0BA0">
        <w:rPr>
          <w:rFonts w:asciiTheme="minorHAnsi" w:hAnsiTheme="minorHAnsi" w:cstheme="minorHAnsi"/>
          <w:highlight w:val="yellow"/>
        </w:rPr>
        <w:t>Name of Jurisdiction</w:t>
      </w:r>
      <w:r w:rsidRPr="00786718">
        <w:rPr>
          <w:rFonts w:asciiTheme="minorHAnsi" w:hAnsiTheme="minorHAnsi" w:cstheme="minorHAnsi"/>
        </w:rPr>
        <w:t xml:space="preserve">, at its legally convened meeting of </w:t>
      </w:r>
      <w:r w:rsidRPr="00786718">
        <w:rPr>
          <w:rFonts w:asciiTheme="minorHAnsi" w:hAnsiTheme="minorHAnsi" w:cstheme="minorHAnsi"/>
          <w:u w:val="single"/>
        </w:rPr>
        <w:t xml:space="preserve">                                                         </w:t>
      </w:r>
      <w:r w:rsidRPr="00786718">
        <w:rPr>
          <w:rFonts w:asciiTheme="minorHAnsi" w:hAnsiTheme="minorHAnsi" w:cstheme="minorHAnsi"/>
        </w:rPr>
        <w:t>.</w:t>
      </w:r>
    </w:p>
    <w:p w14:paraId="181FB2FC" w14:textId="77777777" w:rsidR="00786718" w:rsidRPr="00786718" w:rsidRDefault="00786718" w:rsidP="00786718">
      <w:pPr>
        <w:rPr>
          <w:rFonts w:asciiTheme="minorHAnsi" w:hAnsiTheme="minorHAnsi" w:cstheme="minorHAnsi"/>
        </w:rPr>
      </w:pPr>
    </w:p>
    <w:p w14:paraId="13222AEB" w14:textId="77777777" w:rsidR="00786718" w:rsidRPr="00786718" w:rsidRDefault="00786718" w:rsidP="00786718">
      <w:pPr>
        <w:rPr>
          <w:rFonts w:asciiTheme="minorHAnsi" w:hAnsiTheme="minorHAnsi" w:cstheme="minorHAnsi"/>
        </w:rPr>
      </w:pPr>
    </w:p>
    <w:p w14:paraId="20D523C8" w14:textId="77777777" w:rsidR="00786718" w:rsidRPr="00786718" w:rsidRDefault="00786718" w:rsidP="00786718">
      <w:pPr>
        <w:rPr>
          <w:rFonts w:asciiTheme="minorHAnsi" w:hAnsiTheme="minorHAnsi" w:cstheme="minorHAnsi"/>
        </w:rPr>
      </w:pPr>
      <w:r w:rsidRPr="00786718">
        <w:rPr>
          <w:rFonts w:asciiTheme="minorHAnsi" w:hAnsiTheme="minorHAnsi" w:cstheme="minorHAnsi"/>
        </w:rPr>
        <w:t xml:space="preserve">____________________________ </w:t>
      </w:r>
      <w:r w:rsidRPr="00786718">
        <w:rPr>
          <w:rFonts w:asciiTheme="minorHAnsi" w:hAnsiTheme="minorHAnsi" w:cstheme="minorHAnsi"/>
        </w:rPr>
        <w:tab/>
      </w:r>
      <w:r w:rsidRPr="00786718">
        <w:rPr>
          <w:rFonts w:asciiTheme="minorHAnsi" w:hAnsiTheme="minorHAnsi" w:cstheme="minorHAnsi"/>
        </w:rPr>
        <w:tab/>
        <w:t>__________________________</w:t>
      </w:r>
    </w:p>
    <w:p w14:paraId="2BCA8227" w14:textId="77777777" w:rsidR="00786718" w:rsidRPr="00786718" w:rsidRDefault="00786718" w:rsidP="00786718">
      <w:pPr>
        <w:rPr>
          <w:rFonts w:asciiTheme="minorHAnsi" w:hAnsiTheme="minorHAnsi" w:cstheme="minorHAnsi"/>
        </w:rPr>
      </w:pPr>
      <w:r w:rsidRPr="00786718">
        <w:rPr>
          <w:rFonts w:asciiTheme="minorHAnsi" w:hAnsiTheme="minorHAnsi" w:cstheme="minorHAnsi"/>
        </w:rPr>
        <w:t xml:space="preserve">Name, Title (Chief Elected Official) </w:t>
      </w:r>
      <w:r w:rsidRPr="00786718">
        <w:rPr>
          <w:rFonts w:asciiTheme="minorHAnsi" w:hAnsiTheme="minorHAnsi" w:cstheme="minorHAnsi"/>
        </w:rPr>
        <w:tab/>
      </w:r>
      <w:r w:rsidRPr="00786718">
        <w:rPr>
          <w:rFonts w:asciiTheme="minorHAnsi" w:hAnsiTheme="minorHAnsi" w:cstheme="minorHAnsi"/>
        </w:rPr>
        <w:tab/>
        <w:t>Signature</w:t>
      </w:r>
    </w:p>
    <w:p w14:paraId="12EFEB7C" w14:textId="77777777" w:rsidR="00786718" w:rsidRPr="00786718" w:rsidRDefault="00786718" w:rsidP="00786718">
      <w:pPr>
        <w:rPr>
          <w:rFonts w:asciiTheme="minorHAnsi" w:hAnsiTheme="minorHAnsi" w:cstheme="minorHAnsi"/>
        </w:rPr>
      </w:pPr>
    </w:p>
    <w:p w14:paraId="1929BB4E" w14:textId="77777777" w:rsidR="00786718" w:rsidRPr="00786718" w:rsidRDefault="00786718" w:rsidP="00786718">
      <w:pPr>
        <w:rPr>
          <w:rFonts w:asciiTheme="minorHAnsi" w:hAnsiTheme="minorHAnsi" w:cstheme="minorHAnsi"/>
        </w:rPr>
      </w:pPr>
    </w:p>
    <w:p w14:paraId="71036F35" w14:textId="77777777" w:rsidR="00786718" w:rsidRPr="00786718" w:rsidRDefault="00786718" w:rsidP="00786718">
      <w:pPr>
        <w:rPr>
          <w:rFonts w:asciiTheme="minorHAnsi" w:hAnsiTheme="minorHAnsi" w:cstheme="minorHAnsi"/>
        </w:rPr>
      </w:pPr>
      <w:r w:rsidRPr="00786718">
        <w:rPr>
          <w:rFonts w:asciiTheme="minorHAnsi" w:hAnsiTheme="minorHAnsi" w:cstheme="minorHAnsi"/>
        </w:rPr>
        <w:t xml:space="preserve">Attested By: </w:t>
      </w:r>
    </w:p>
    <w:p w14:paraId="2BCE3639" w14:textId="77777777" w:rsidR="00786718" w:rsidRPr="00786718" w:rsidRDefault="00786718" w:rsidP="00786718">
      <w:pPr>
        <w:rPr>
          <w:rFonts w:asciiTheme="minorHAnsi" w:hAnsiTheme="minorHAnsi" w:cstheme="minorHAnsi"/>
        </w:rPr>
      </w:pPr>
    </w:p>
    <w:p w14:paraId="2102E6D3" w14:textId="77777777" w:rsidR="00786718" w:rsidRPr="00786718" w:rsidRDefault="00786718" w:rsidP="00786718">
      <w:pPr>
        <w:rPr>
          <w:rFonts w:asciiTheme="minorHAnsi" w:hAnsiTheme="minorHAnsi" w:cstheme="minorHAnsi"/>
        </w:rPr>
      </w:pPr>
      <w:r w:rsidRPr="00786718">
        <w:rPr>
          <w:rFonts w:asciiTheme="minorHAnsi" w:hAnsiTheme="minorHAnsi" w:cstheme="minorHAnsi"/>
        </w:rPr>
        <w:t>____________________________</w:t>
      </w:r>
      <w:r w:rsidRPr="00786718">
        <w:rPr>
          <w:rFonts w:asciiTheme="minorHAnsi" w:hAnsiTheme="minorHAnsi" w:cstheme="minorHAnsi"/>
        </w:rPr>
        <w:tab/>
      </w:r>
      <w:r w:rsidRPr="00786718">
        <w:rPr>
          <w:rFonts w:asciiTheme="minorHAnsi" w:hAnsiTheme="minorHAnsi" w:cstheme="minorHAnsi"/>
        </w:rPr>
        <w:tab/>
        <w:t>__________________________</w:t>
      </w:r>
    </w:p>
    <w:p w14:paraId="075DF663" w14:textId="1F75A5D1" w:rsidR="00786718" w:rsidRPr="00786718" w:rsidRDefault="00786718" w:rsidP="00786718">
      <w:pPr>
        <w:rPr>
          <w:rFonts w:asciiTheme="minorHAnsi" w:hAnsiTheme="minorHAnsi" w:cstheme="minorHAnsi"/>
        </w:rPr>
      </w:pPr>
      <w:r w:rsidRPr="00786718">
        <w:rPr>
          <w:rFonts w:asciiTheme="minorHAnsi" w:hAnsiTheme="minorHAnsi" w:cstheme="minorHAnsi"/>
        </w:rPr>
        <w:t>Name, Title</w:t>
      </w:r>
      <w:r w:rsidRPr="00786718">
        <w:rPr>
          <w:rFonts w:asciiTheme="minorHAnsi" w:hAnsiTheme="minorHAnsi" w:cstheme="minorHAnsi"/>
        </w:rPr>
        <w:tab/>
      </w:r>
      <w:r w:rsidRPr="00786718">
        <w:rPr>
          <w:rFonts w:asciiTheme="minorHAnsi" w:hAnsiTheme="minorHAnsi" w:cstheme="minorHAnsi"/>
        </w:rPr>
        <w:tab/>
      </w:r>
      <w:r w:rsidRPr="00786718">
        <w:rPr>
          <w:rFonts w:asciiTheme="minorHAnsi" w:hAnsiTheme="minorHAnsi" w:cstheme="minorHAnsi"/>
        </w:rPr>
        <w:tab/>
      </w:r>
      <w:r w:rsidRPr="00786718">
        <w:rPr>
          <w:rFonts w:asciiTheme="minorHAnsi" w:hAnsiTheme="minorHAnsi" w:cstheme="minorHAnsi"/>
        </w:rPr>
        <w:tab/>
      </w:r>
      <w:r w:rsidRPr="00786718">
        <w:rPr>
          <w:rFonts w:asciiTheme="minorHAnsi" w:hAnsiTheme="minorHAnsi" w:cstheme="minorHAnsi"/>
        </w:rPr>
        <w:tab/>
        <w:t>Signature</w:t>
      </w:r>
    </w:p>
    <w:p w14:paraId="3AC1DD40" w14:textId="77777777" w:rsidR="00786718" w:rsidRPr="00786718" w:rsidRDefault="00786718" w:rsidP="00786718">
      <w:pPr>
        <w:rPr>
          <w:rFonts w:asciiTheme="minorHAnsi" w:hAnsiTheme="minorHAnsi" w:cstheme="minorHAnsi"/>
        </w:rPr>
      </w:pPr>
    </w:p>
    <w:p w14:paraId="3A51BD50" w14:textId="77777777" w:rsidR="00786718" w:rsidRPr="00786718" w:rsidRDefault="00786718" w:rsidP="00786718">
      <w:pPr>
        <w:rPr>
          <w:rFonts w:asciiTheme="minorHAnsi" w:hAnsiTheme="minorHAnsi" w:cstheme="minorHAnsi"/>
        </w:rPr>
      </w:pPr>
      <w:r w:rsidRPr="00786718">
        <w:rPr>
          <w:rFonts w:asciiTheme="minorHAnsi" w:hAnsiTheme="minorHAnsi" w:cstheme="minorHAnsi"/>
        </w:rPr>
        <w:t>Date ________________________</w:t>
      </w:r>
    </w:p>
    <w:p w14:paraId="4E510A9D" w14:textId="77777777" w:rsidR="00E636D6" w:rsidRDefault="00E636D6">
      <w:pPr>
        <w:rPr>
          <w:rFonts w:asciiTheme="minorHAnsi" w:eastAsiaTheme="majorEastAsia" w:hAnsiTheme="minorHAnsi" w:cstheme="minorHAnsi"/>
          <w:b/>
          <w:bCs/>
          <w:color w:val="365F91" w:themeColor="accent1" w:themeShade="BF"/>
          <w:sz w:val="28"/>
          <w:szCs w:val="28"/>
          <w:lang w:bidi="ar-SA"/>
        </w:rPr>
      </w:pPr>
      <w:r>
        <w:rPr>
          <w:rFonts w:eastAsiaTheme="majorEastAsia"/>
          <w:lang w:bidi="ar-SA"/>
        </w:rPr>
        <w:br w:type="page"/>
      </w:r>
    </w:p>
    <w:p w14:paraId="20820B0A" w14:textId="70497D19" w:rsidR="00223B2E" w:rsidRPr="001D0BA0" w:rsidRDefault="00F61402" w:rsidP="007C4A00">
      <w:pPr>
        <w:pStyle w:val="Heading1"/>
        <w:rPr>
          <w:rFonts w:eastAsiaTheme="majorEastAsia"/>
          <w:lang w:bidi="ar-SA"/>
        </w:rPr>
      </w:pPr>
      <w:bookmarkStart w:id="78" w:name="_Toc155086039"/>
      <w:r w:rsidRPr="001D0BA0">
        <w:rPr>
          <w:rFonts w:eastAsiaTheme="majorEastAsia"/>
          <w:lang w:bidi="ar-SA"/>
        </w:rPr>
        <w:lastRenderedPageBreak/>
        <w:t>SOUTH DAKOTA PLANNING DISTRICT MAP</w:t>
      </w:r>
      <w:bookmarkEnd w:id="73"/>
      <w:bookmarkEnd w:id="78"/>
    </w:p>
    <w:p w14:paraId="4BD99C27" w14:textId="731F5A1D" w:rsidR="00340BDC" w:rsidRPr="001D0BA0" w:rsidRDefault="00340BDC" w:rsidP="00340BDC">
      <w:pPr>
        <w:pStyle w:val="BodyText"/>
        <w:spacing w:before="6"/>
        <w:rPr>
          <w:rFonts w:asciiTheme="minorHAnsi" w:hAnsiTheme="minorHAnsi" w:cstheme="minorHAnsi"/>
          <w:sz w:val="26"/>
        </w:rPr>
      </w:pPr>
    </w:p>
    <w:p w14:paraId="0D1A309E" w14:textId="79A85D68" w:rsidR="00BB542D" w:rsidRDefault="00B16E15">
      <w:pPr>
        <w:rPr>
          <w:rFonts w:asciiTheme="minorHAnsi" w:eastAsiaTheme="majorEastAsia" w:hAnsiTheme="minorHAnsi" w:cstheme="minorHAnsi"/>
          <w:b/>
          <w:bCs/>
          <w:color w:val="365F91" w:themeColor="accent1" w:themeShade="BF"/>
          <w:sz w:val="28"/>
          <w:szCs w:val="28"/>
          <w:lang w:bidi="ar-SA"/>
        </w:rPr>
      </w:pPr>
      <w:bookmarkStart w:id="79" w:name="HCDA_Section_105(a)"/>
      <w:bookmarkStart w:id="80" w:name="_TOC_250000"/>
      <w:bookmarkEnd w:id="79"/>
      <w:bookmarkEnd w:id="80"/>
      <w:r>
        <w:rPr>
          <w:rFonts w:eastAsiaTheme="majorEastAsia"/>
          <w:noProof/>
          <w:lang w:bidi="ar-SA"/>
        </w:rPr>
        <w:drawing>
          <wp:anchor distT="0" distB="0" distL="0" distR="0" simplePos="0" relativeHeight="251671552" behindDoc="0" locked="0" layoutInCell="1" allowOverlap="1" wp14:anchorId="3A9B0E84" wp14:editId="6ED444EC">
            <wp:simplePos x="0" y="0"/>
            <wp:positionH relativeFrom="margin">
              <wp:align>center</wp:align>
            </wp:positionH>
            <wp:positionV relativeFrom="paragraph">
              <wp:posOffset>245110</wp:posOffset>
            </wp:positionV>
            <wp:extent cx="6508115" cy="7721600"/>
            <wp:effectExtent l="0" t="0" r="6985" b="0"/>
            <wp:wrapSquare wrapText="bothSides"/>
            <wp:docPr id="136498250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52" cstate="print">
                      <a:extLst>
                        <a:ext uri="{28A0092B-C50C-407E-A947-70E740481C1C}">
                          <a14:useLocalDpi xmlns:a14="http://schemas.microsoft.com/office/drawing/2010/main" val="0"/>
                        </a:ext>
                      </a:extLst>
                    </a:blip>
                    <a:srcRect t="3995" b="4371"/>
                    <a:stretch/>
                  </pic:blipFill>
                  <pic:spPr bwMode="auto">
                    <a:xfrm>
                      <a:off x="0" y="0"/>
                      <a:ext cx="6508115" cy="77216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B542D">
        <w:rPr>
          <w:rFonts w:eastAsiaTheme="majorEastAsia"/>
          <w:lang w:bidi="ar-SA"/>
        </w:rPr>
        <w:br w:type="page"/>
      </w:r>
    </w:p>
    <w:p w14:paraId="06DA259C" w14:textId="5A5F17A0" w:rsidR="008D2D80" w:rsidRPr="001D0BA0" w:rsidRDefault="008D2D80" w:rsidP="00AD0DED">
      <w:pPr>
        <w:pStyle w:val="Heading1"/>
        <w:rPr>
          <w:rFonts w:eastAsiaTheme="majorEastAsia"/>
          <w:lang w:bidi="ar-SA"/>
        </w:rPr>
      </w:pPr>
      <w:bookmarkStart w:id="81" w:name="_Toc155086040"/>
      <w:r w:rsidRPr="001D0BA0">
        <w:rPr>
          <w:rFonts w:eastAsiaTheme="majorEastAsia"/>
          <w:lang w:bidi="ar-SA"/>
        </w:rPr>
        <w:lastRenderedPageBreak/>
        <w:t>CDBG CONTACT</w:t>
      </w:r>
      <w:bookmarkEnd w:id="81"/>
    </w:p>
    <w:p w14:paraId="4907064C" w14:textId="77777777" w:rsidR="000C0314" w:rsidRPr="001D0BA0" w:rsidRDefault="000C0314" w:rsidP="00AD0DED">
      <w:pPr>
        <w:pStyle w:val="BodyText"/>
        <w:rPr>
          <w:rFonts w:asciiTheme="minorHAnsi" w:hAnsiTheme="minorHAnsi" w:cstheme="minorHAnsi"/>
          <w:b/>
          <w:bCs/>
          <w:sz w:val="40"/>
        </w:rPr>
      </w:pPr>
    </w:p>
    <w:p w14:paraId="3017FA45" w14:textId="4834D549" w:rsidR="00AD0DED" w:rsidRPr="001D0BA0" w:rsidRDefault="00A60DAF" w:rsidP="002D268E">
      <w:pPr>
        <w:rPr>
          <w:rFonts w:eastAsiaTheme="majorEastAsia"/>
          <w:lang w:bidi="ar-SA"/>
        </w:rPr>
      </w:pPr>
      <w:r w:rsidRPr="002D268E">
        <w:rPr>
          <w:rFonts w:asciiTheme="minorHAnsi" w:eastAsiaTheme="majorEastAsia" w:hAnsiTheme="minorHAnsi" w:cstheme="minorHAnsi"/>
          <w:b/>
          <w:bCs/>
          <w:lang w:bidi="ar-SA"/>
        </w:rPr>
        <w:t>Questions and Technical Assistance</w:t>
      </w:r>
    </w:p>
    <w:p w14:paraId="22E8FC77" w14:textId="203AF624" w:rsidR="00AD0DED" w:rsidRPr="001D0BA0" w:rsidRDefault="00AD0DED" w:rsidP="00AD0DED">
      <w:pPr>
        <w:rPr>
          <w:rFonts w:asciiTheme="minorHAnsi" w:hAnsiTheme="minorHAnsi" w:cstheme="minorHAnsi"/>
        </w:rPr>
      </w:pPr>
      <w:r w:rsidRPr="001D0BA0">
        <w:rPr>
          <w:rFonts w:asciiTheme="minorHAnsi" w:hAnsiTheme="minorHAnsi" w:cstheme="minorHAnsi"/>
        </w:rPr>
        <w:t xml:space="preserve">Applicants who have questions regarding the application documents or process should </w:t>
      </w:r>
      <w:r w:rsidRPr="001D0BA0">
        <w:rPr>
          <w:rFonts w:asciiTheme="minorHAnsi" w:hAnsiTheme="minorHAnsi" w:cstheme="minorHAnsi"/>
          <w:b/>
          <w:bCs/>
        </w:rPr>
        <w:t>first</w:t>
      </w:r>
      <w:r w:rsidRPr="001D0BA0">
        <w:rPr>
          <w:rFonts w:asciiTheme="minorHAnsi" w:hAnsiTheme="minorHAnsi" w:cstheme="minorHAnsi"/>
        </w:rPr>
        <w:t xml:space="preserve"> contact the appropriate South Dakota Planning Districts</w:t>
      </w:r>
      <w:r w:rsidR="006D0A96" w:rsidRPr="001D0BA0">
        <w:rPr>
          <w:rFonts w:asciiTheme="minorHAnsi" w:hAnsiTheme="minorHAnsi" w:cstheme="minorHAnsi"/>
        </w:rPr>
        <w:t xml:space="preserve"> shown on the previous page</w:t>
      </w:r>
      <w:r w:rsidRPr="001D0BA0">
        <w:rPr>
          <w:rFonts w:asciiTheme="minorHAnsi" w:hAnsiTheme="minorHAnsi" w:cstheme="minorHAnsi"/>
        </w:rPr>
        <w:t xml:space="preserve">.    Additional questions can be directed to:  </w:t>
      </w:r>
    </w:p>
    <w:p w14:paraId="608A8EE8" w14:textId="77777777" w:rsidR="00AD0DED" w:rsidRPr="002D268E" w:rsidRDefault="00AD0DED" w:rsidP="002D268E">
      <w:pPr>
        <w:pStyle w:val="BodyText"/>
        <w:rPr>
          <w:rFonts w:asciiTheme="minorHAnsi" w:hAnsiTheme="minorHAnsi" w:cstheme="minorHAnsi"/>
          <w:b/>
          <w:bCs/>
          <w:sz w:val="24"/>
          <w:szCs w:val="24"/>
        </w:rPr>
      </w:pPr>
    </w:p>
    <w:p w14:paraId="4907064D" w14:textId="224050F9" w:rsidR="000C0314" w:rsidRPr="001D0BA0" w:rsidDel="00015C25" w:rsidRDefault="0050383B" w:rsidP="009D0646">
      <w:pPr>
        <w:jc w:val="center"/>
        <w:rPr>
          <w:rFonts w:asciiTheme="minorHAnsi" w:hAnsiTheme="minorHAnsi" w:cstheme="minorHAnsi"/>
          <w:b/>
          <w:bCs/>
          <w:sz w:val="24"/>
          <w:szCs w:val="24"/>
        </w:rPr>
      </w:pPr>
      <w:r w:rsidRPr="001D0BA0" w:rsidDel="00015C25">
        <w:rPr>
          <w:rFonts w:asciiTheme="minorHAnsi" w:hAnsiTheme="minorHAnsi" w:cstheme="minorHAnsi"/>
          <w:b/>
          <w:bCs/>
          <w:sz w:val="24"/>
          <w:szCs w:val="24"/>
        </w:rPr>
        <w:t>STATE OF SOUTH DAKOTA</w:t>
      </w:r>
    </w:p>
    <w:p w14:paraId="4907064F" w14:textId="21557ACA" w:rsidR="000C0314" w:rsidRPr="001D0BA0" w:rsidDel="00015C25" w:rsidRDefault="0050383B" w:rsidP="008E3CF4">
      <w:pPr>
        <w:jc w:val="center"/>
        <w:rPr>
          <w:rFonts w:asciiTheme="minorHAnsi" w:hAnsiTheme="minorHAnsi" w:cstheme="minorHAnsi"/>
          <w:sz w:val="24"/>
          <w:szCs w:val="24"/>
        </w:rPr>
      </w:pPr>
      <w:r w:rsidRPr="001D0BA0" w:rsidDel="00015C25">
        <w:rPr>
          <w:rFonts w:asciiTheme="minorHAnsi" w:hAnsiTheme="minorHAnsi" w:cstheme="minorHAnsi"/>
          <w:sz w:val="24"/>
          <w:szCs w:val="24"/>
        </w:rPr>
        <w:t xml:space="preserve">Governor's Office of Economic Development </w:t>
      </w:r>
      <w:r w:rsidR="008E3CF4" w:rsidRPr="001D0BA0" w:rsidDel="00015C25">
        <w:rPr>
          <w:rFonts w:asciiTheme="minorHAnsi" w:hAnsiTheme="minorHAnsi" w:cstheme="minorHAnsi"/>
          <w:sz w:val="24"/>
          <w:szCs w:val="24"/>
        </w:rPr>
        <w:br/>
      </w:r>
      <w:r w:rsidRPr="001D0BA0" w:rsidDel="00015C25">
        <w:rPr>
          <w:rFonts w:asciiTheme="minorHAnsi" w:hAnsiTheme="minorHAnsi" w:cstheme="minorHAnsi"/>
          <w:sz w:val="24"/>
          <w:szCs w:val="24"/>
        </w:rPr>
        <w:t xml:space="preserve">Community Development Block Grant Program </w:t>
      </w:r>
      <w:r w:rsidR="008E3CF4" w:rsidRPr="001D0BA0" w:rsidDel="00015C25">
        <w:rPr>
          <w:rFonts w:asciiTheme="minorHAnsi" w:hAnsiTheme="minorHAnsi" w:cstheme="minorHAnsi"/>
          <w:sz w:val="24"/>
          <w:szCs w:val="24"/>
        </w:rPr>
        <w:br/>
      </w:r>
      <w:r w:rsidR="00292CE1" w:rsidRPr="001D0BA0" w:rsidDel="00015C25">
        <w:rPr>
          <w:rFonts w:asciiTheme="minorHAnsi" w:hAnsiTheme="minorHAnsi" w:cstheme="minorHAnsi"/>
          <w:sz w:val="24"/>
          <w:szCs w:val="24"/>
        </w:rPr>
        <w:t>Stephanie Deyo</w:t>
      </w:r>
      <w:r w:rsidRPr="001D0BA0" w:rsidDel="00015C25">
        <w:rPr>
          <w:rFonts w:asciiTheme="minorHAnsi" w:hAnsiTheme="minorHAnsi" w:cstheme="minorHAnsi"/>
          <w:sz w:val="24"/>
          <w:szCs w:val="24"/>
        </w:rPr>
        <w:t>, Program Manager</w:t>
      </w:r>
    </w:p>
    <w:p w14:paraId="49070650" w14:textId="4C1601C9" w:rsidR="000C0314" w:rsidRPr="001D0BA0" w:rsidDel="00015C25" w:rsidRDefault="0050383B" w:rsidP="008E3CF4">
      <w:pPr>
        <w:jc w:val="center"/>
        <w:rPr>
          <w:rFonts w:asciiTheme="minorHAnsi" w:hAnsiTheme="minorHAnsi" w:cstheme="minorHAnsi"/>
          <w:sz w:val="24"/>
          <w:szCs w:val="24"/>
        </w:rPr>
      </w:pPr>
      <w:r w:rsidRPr="001D0BA0" w:rsidDel="00015C25">
        <w:rPr>
          <w:rFonts w:asciiTheme="minorHAnsi" w:hAnsiTheme="minorHAnsi" w:cstheme="minorHAnsi"/>
          <w:sz w:val="24"/>
          <w:szCs w:val="24"/>
        </w:rPr>
        <w:t xml:space="preserve">711 E. Wells Avenue </w:t>
      </w:r>
      <w:r w:rsidR="008E3CF4" w:rsidRPr="001D0BA0" w:rsidDel="00015C25">
        <w:rPr>
          <w:rFonts w:asciiTheme="minorHAnsi" w:hAnsiTheme="minorHAnsi" w:cstheme="minorHAnsi"/>
          <w:sz w:val="24"/>
          <w:szCs w:val="24"/>
        </w:rPr>
        <w:br/>
      </w:r>
      <w:r w:rsidRPr="001D0BA0" w:rsidDel="00015C25">
        <w:rPr>
          <w:rFonts w:asciiTheme="minorHAnsi" w:hAnsiTheme="minorHAnsi" w:cstheme="minorHAnsi"/>
          <w:sz w:val="24"/>
          <w:szCs w:val="24"/>
        </w:rPr>
        <w:t>Pierre, South Dakota 57501-3369</w:t>
      </w:r>
    </w:p>
    <w:p w14:paraId="49070651" w14:textId="0714702A" w:rsidR="000C0314" w:rsidRPr="001D0BA0" w:rsidDel="00015C25" w:rsidRDefault="008E3CF4" w:rsidP="008E3CF4">
      <w:pPr>
        <w:spacing w:before="229" w:line="322" w:lineRule="exact"/>
        <w:jc w:val="center"/>
        <w:rPr>
          <w:rFonts w:asciiTheme="minorHAnsi" w:hAnsiTheme="minorHAnsi" w:cstheme="minorHAnsi"/>
          <w:sz w:val="24"/>
          <w:szCs w:val="24"/>
        </w:rPr>
      </w:pPr>
      <w:r w:rsidRPr="001D0BA0" w:rsidDel="00015C25">
        <w:rPr>
          <w:rFonts w:asciiTheme="minorHAnsi" w:hAnsiTheme="minorHAnsi" w:cstheme="minorHAnsi"/>
          <w:sz w:val="24"/>
          <w:szCs w:val="24"/>
        </w:rPr>
        <w:t>Phone:</w:t>
      </w:r>
      <w:r w:rsidR="00FC4C7D" w:rsidRPr="001D0BA0" w:rsidDel="00015C25">
        <w:rPr>
          <w:rFonts w:asciiTheme="minorHAnsi" w:hAnsiTheme="minorHAnsi" w:cstheme="minorHAnsi"/>
          <w:sz w:val="24"/>
          <w:szCs w:val="24"/>
        </w:rPr>
        <w:t xml:space="preserve"> </w:t>
      </w:r>
      <w:r w:rsidR="0050383B" w:rsidRPr="001D0BA0" w:rsidDel="00015C25">
        <w:rPr>
          <w:rFonts w:asciiTheme="minorHAnsi" w:hAnsiTheme="minorHAnsi" w:cstheme="minorHAnsi"/>
          <w:sz w:val="24"/>
          <w:szCs w:val="24"/>
        </w:rPr>
        <w:t>(605) 773-4633</w:t>
      </w:r>
    </w:p>
    <w:p w14:paraId="49070652" w14:textId="00662696" w:rsidR="000C0314" w:rsidRPr="001D0BA0" w:rsidDel="00015C25" w:rsidRDefault="004A6FF7" w:rsidP="008E3CF4">
      <w:pPr>
        <w:spacing w:line="322" w:lineRule="exact"/>
        <w:jc w:val="center"/>
        <w:rPr>
          <w:rFonts w:asciiTheme="minorHAnsi" w:hAnsiTheme="minorHAnsi" w:cstheme="minorHAnsi"/>
          <w:sz w:val="24"/>
          <w:szCs w:val="24"/>
        </w:rPr>
      </w:pPr>
      <w:r w:rsidRPr="001D0BA0" w:rsidDel="00015C25">
        <w:rPr>
          <w:rFonts w:asciiTheme="minorHAnsi" w:hAnsiTheme="minorHAnsi" w:cstheme="minorHAnsi"/>
          <w:sz w:val="24"/>
          <w:szCs w:val="24"/>
        </w:rPr>
        <w:t xml:space="preserve">Fax: </w:t>
      </w:r>
      <w:r w:rsidR="0050383B" w:rsidRPr="001D0BA0" w:rsidDel="00015C25">
        <w:rPr>
          <w:rFonts w:asciiTheme="minorHAnsi" w:hAnsiTheme="minorHAnsi" w:cstheme="minorHAnsi"/>
          <w:sz w:val="24"/>
          <w:szCs w:val="24"/>
        </w:rPr>
        <w:t>(605) 773-</w:t>
      </w:r>
      <w:r w:rsidR="00292CE1" w:rsidRPr="001D0BA0" w:rsidDel="00015C25">
        <w:rPr>
          <w:rFonts w:asciiTheme="minorHAnsi" w:hAnsiTheme="minorHAnsi" w:cstheme="minorHAnsi"/>
          <w:sz w:val="24"/>
          <w:szCs w:val="24"/>
        </w:rPr>
        <w:t>5032</w:t>
      </w:r>
    </w:p>
    <w:p w14:paraId="49070655" w14:textId="49512D54" w:rsidR="000C0314" w:rsidRPr="001D0BA0" w:rsidDel="00015C25" w:rsidRDefault="0050383B" w:rsidP="001D7D71">
      <w:pPr>
        <w:ind w:right="20"/>
        <w:jc w:val="center"/>
        <w:rPr>
          <w:rFonts w:asciiTheme="minorHAnsi" w:hAnsiTheme="minorHAnsi" w:cstheme="minorHAnsi"/>
          <w:sz w:val="24"/>
          <w:szCs w:val="24"/>
        </w:rPr>
      </w:pPr>
      <w:r w:rsidRPr="001D0BA0" w:rsidDel="00015C25">
        <w:rPr>
          <w:rFonts w:asciiTheme="minorHAnsi" w:hAnsiTheme="minorHAnsi" w:cstheme="minorHAnsi"/>
          <w:sz w:val="24"/>
          <w:szCs w:val="24"/>
        </w:rPr>
        <w:t xml:space="preserve">Email: </w:t>
      </w:r>
      <w:hyperlink r:id="rId53" w:history="1">
        <w:r w:rsidR="00292CE1" w:rsidRPr="001D0BA0" w:rsidDel="00015C25">
          <w:rPr>
            <w:rStyle w:val="Hyperlink"/>
            <w:rFonts w:asciiTheme="minorHAnsi" w:hAnsiTheme="minorHAnsi" w:cstheme="minorHAnsi"/>
            <w:sz w:val="24"/>
            <w:szCs w:val="24"/>
          </w:rPr>
          <w:t>Stephanie.Deyo@state.sd.us</w:t>
        </w:r>
      </w:hyperlink>
    </w:p>
    <w:p w14:paraId="0C253FA1" w14:textId="77777777" w:rsidR="00A27051" w:rsidRPr="001D0BA0" w:rsidRDefault="00A27051" w:rsidP="001D7D71">
      <w:pPr>
        <w:ind w:right="20"/>
        <w:jc w:val="center"/>
        <w:rPr>
          <w:rFonts w:asciiTheme="minorHAnsi" w:hAnsiTheme="minorHAnsi" w:cstheme="minorHAnsi"/>
          <w:sz w:val="28"/>
        </w:rPr>
      </w:pPr>
    </w:p>
    <w:sectPr w:rsidR="00A27051" w:rsidRPr="001D0BA0" w:rsidSect="00696146">
      <w:headerReference w:type="default" r:id="rId54"/>
      <w:pgSz w:w="12240" w:h="15840"/>
      <w:pgMar w:top="1080" w:right="1080" w:bottom="720" w:left="1080" w:header="0" w:footer="76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A0CCCD" w14:textId="77777777" w:rsidR="002312A3" w:rsidRDefault="002312A3">
      <w:r>
        <w:separator/>
      </w:r>
    </w:p>
  </w:endnote>
  <w:endnote w:type="continuationSeparator" w:id="0">
    <w:p w14:paraId="1F8106C0" w14:textId="77777777" w:rsidR="002312A3" w:rsidRDefault="002312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ArialMT">
    <w:altName w:val="Arial"/>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706C7" w14:textId="286516DC" w:rsidR="0057136A" w:rsidRDefault="000E33B5">
    <w:pPr>
      <w:pStyle w:val="BodyText"/>
      <w:spacing w:line="14" w:lineRule="auto"/>
      <w:rPr>
        <w:sz w:val="20"/>
      </w:rPr>
    </w:pPr>
    <w:r>
      <w:rPr>
        <w:noProof/>
      </w:rPr>
      <mc:AlternateContent>
        <mc:Choice Requires="wps">
          <w:drawing>
            <wp:anchor distT="0" distB="0" distL="114300" distR="114300" simplePos="0" relativeHeight="251644416" behindDoc="1" locked="0" layoutInCell="1" allowOverlap="1" wp14:anchorId="4907070A" wp14:editId="39740346">
              <wp:simplePos x="0" y="0"/>
              <wp:positionH relativeFrom="page">
                <wp:posOffset>3879850</wp:posOffset>
              </wp:positionH>
              <wp:positionV relativeFrom="bottomMargin">
                <wp:align>top</wp:align>
              </wp:positionV>
              <wp:extent cx="241300" cy="160655"/>
              <wp:effectExtent l="0" t="0" r="6350" b="10795"/>
              <wp:wrapNone/>
              <wp:docPr id="7"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070769" w14:textId="77777777" w:rsidR="0057136A" w:rsidRPr="00344915" w:rsidRDefault="0057136A">
                          <w:pPr>
                            <w:spacing w:before="10"/>
                            <w:ind w:left="40"/>
                            <w:rPr>
                              <w:rFonts w:asciiTheme="minorHAnsi" w:hAnsiTheme="minorHAnsi" w:cstheme="minorHAnsi"/>
                            </w:rPr>
                          </w:pPr>
                          <w:r w:rsidRPr="00344915">
                            <w:rPr>
                              <w:rFonts w:asciiTheme="minorHAnsi" w:hAnsiTheme="minorHAnsi" w:cstheme="minorHAnsi"/>
                            </w:rPr>
                            <w:fldChar w:fldCharType="begin"/>
                          </w:r>
                          <w:r w:rsidRPr="00344915">
                            <w:rPr>
                              <w:rFonts w:asciiTheme="minorHAnsi" w:hAnsiTheme="minorHAnsi" w:cstheme="minorHAnsi"/>
                            </w:rPr>
                            <w:instrText xml:space="preserve"> PAGE </w:instrText>
                          </w:r>
                          <w:r w:rsidRPr="00344915">
                            <w:rPr>
                              <w:rFonts w:asciiTheme="minorHAnsi" w:hAnsiTheme="minorHAnsi" w:cstheme="minorHAnsi"/>
                            </w:rPr>
                            <w:fldChar w:fldCharType="separate"/>
                          </w:r>
                          <w:r w:rsidRPr="00344915">
                            <w:rPr>
                              <w:rFonts w:asciiTheme="minorHAnsi" w:hAnsiTheme="minorHAnsi" w:cstheme="minorHAnsi"/>
                            </w:rPr>
                            <w:t>1</w:t>
                          </w:r>
                          <w:r w:rsidRPr="00344915">
                            <w:rPr>
                              <w:rFonts w:asciiTheme="minorHAnsi" w:hAnsiTheme="minorHAnsi" w:cstheme="minorHAnsi"/>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07070A" id="_x0000_t202" coordsize="21600,21600" o:spt="202" path="m,l,21600r21600,l21600,xe">
              <v:stroke joinstyle="miter"/>
              <v:path gradientshapeok="t" o:connecttype="rect"/>
            </v:shapetype>
            <v:shape id="Text Box 41" o:spid="_x0000_s1034" type="#_x0000_t202" style="position:absolute;margin-left:305.5pt;margin-top:0;width:19pt;height:12.65pt;z-index:-251672064;visibility:visible;mso-wrap-style:square;mso-width-percent:0;mso-height-percent:0;mso-wrap-distance-left:9pt;mso-wrap-distance-top:0;mso-wrap-distance-right:9pt;mso-wrap-distance-bottom:0;mso-position-horizontal:absolute;mso-position-horizontal-relative:page;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HTm1QEAAJADAAAOAAAAZHJzL2Uyb0RvYy54bWysU9uO0zAQfUfiHyy/0ySFrVDUdLXsahHS&#10;AistfMDUsZOIxGPGbpPy9YydpsvlDfFiTWbsM+ecmWyvp6EXR02+Q1vJYpVLoa3CurNNJb9+uX/1&#10;VgofwNbQo9WVPGkvr3cvX2xHV+o1ttjXmgSDWF+OrpJtCK7MMq9aPYBfodOWiwZpgMCf1GQ1wcjo&#10;Q5+t83yTjUi1I1Tae87ezUW5S/jGaBU+G+N1EH0lmVtIJ6VzH89st4WyIXBtp8404B9YDNBZbnqB&#10;uoMA4kDdX1BDpwg9mrBSOGRoTKd00sBqivwPNU8tOJ20sDneXWzy/w9WfTo+uUcSYXqHEw8wifDu&#10;AdU3LyzetmAbfUOEY6uh5sZFtCwbnS/PT6PVvvQRZD9+xJqHDIeACWgyNERXWKdgdB7A6WK6noJQ&#10;nFy/KV7nXFFcKjb55uoqdYByeezIh/caBxGDShLPNIHD8cGHSAbK5UrsZfG+6/s0197+luCLMZPI&#10;R74z8zDtJ74dReyxPrEMwnlNeK05aJF+SDHyilTSfz8AaSn6D5atiPu0BLQE+yUAq/hpJYMUc3gb&#10;5r07OOqalpFnsy3esF2mS1KeWZx58tiTwvOKxr369Tvdev6Rdj8BAAD//wMAUEsDBBQABgAIAAAA&#10;IQArFPtW3gAAAAcBAAAPAAAAZHJzL2Rvd25yZXYueG1sTI9BT8MwDIXvSPyHyEjcWNoBFevqThOC&#10;ExKiK4cd0yZrozVOabKt/HvMCS7Ws5713udiM7tBnM0UrCeEdJGAMNR6balD+Kxf755AhKhIq8GT&#10;Qfg2ATbl9VWhcu0vVJnzLnaCQyjkCqGPccylDG1vnAoLPxpi7+AnpyKvUyf1pC4c7ga5TJJMOmWJ&#10;G3o1mufetMfdySFs91S92K/35qM6VLauVwm9ZUfE25t5uwYRzRz/juEXn9GhZKbGn0gHMSBkacq/&#10;RASebGcPKxYNwvLxHmRZyP/85Q8AAAD//wMAUEsBAi0AFAAGAAgAAAAhALaDOJL+AAAA4QEAABMA&#10;AAAAAAAAAAAAAAAAAAAAAFtDb250ZW50X1R5cGVzXS54bWxQSwECLQAUAAYACAAAACEAOP0h/9YA&#10;AACUAQAACwAAAAAAAAAAAAAAAAAvAQAAX3JlbHMvLnJlbHNQSwECLQAUAAYACAAAACEAHyB05tUB&#10;AACQAwAADgAAAAAAAAAAAAAAAAAuAgAAZHJzL2Uyb0RvYy54bWxQSwECLQAUAAYACAAAACEAKxT7&#10;Vt4AAAAHAQAADwAAAAAAAAAAAAAAAAAvBAAAZHJzL2Rvd25yZXYueG1sUEsFBgAAAAAEAAQA8wAA&#10;ADoFAAAAAA==&#10;" filled="f" stroked="f">
              <v:textbox inset="0,0,0,0">
                <w:txbxContent>
                  <w:p w14:paraId="49070769" w14:textId="77777777" w:rsidR="0057136A" w:rsidRPr="00344915" w:rsidRDefault="0057136A">
                    <w:pPr>
                      <w:spacing w:before="10"/>
                      <w:ind w:left="40"/>
                      <w:rPr>
                        <w:rFonts w:asciiTheme="minorHAnsi" w:hAnsiTheme="minorHAnsi" w:cstheme="minorHAnsi"/>
                      </w:rPr>
                    </w:pPr>
                    <w:r w:rsidRPr="00344915">
                      <w:rPr>
                        <w:rFonts w:asciiTheme="minorHAnsi" w:hAnsiTheme="minorHAnsi" w:cstheme="minorHAnsi"/>
                      </w:rPr>
                      <w:fldChar w:fldCharType="begin"/>
                    </w:r>
                    <w:r w:rsidRPr="00344915">
                      <w:rPr>
                        <w:rFonts w:asciiTheme="minorHAnsi" w:hAnsiTheme="minorHAnsi" w:cstheme="minorHAnsi"/>
                      </w:rPr>
                      <w:instrText xml:space="preserve"> PAGE </w:instrText>
                    </w:r>
                    <w:r w:rsidRPr="00344915">
                      <w:rPr>
                        <w:rFonts w:asciiTheme="minorHAnsi" w:hAnsiTheme="minorHAnsi" w:cstheme="minorHAnsi"/>
                      </w:rPr>
                      <w:fldChar w:fldCharType="separate"/>
                    </w:r>
                    <w:r w:rsidRPr="00344915">
                      <w:rPr>
                        <w:rFonts w:asciiTheme="minorHAnsi" w:hAnsiTheme="minorHAnsi" w:cstheme="minorHAnsi"/>
                      </w:rPr>
                      <w:t>1</w:t>
                    </w:r>
                    <w:r w:rsidRPr="00344915">
                      <w:rPr>
                        <w:rFonts w:asciiTheme="minorHAnsi" w:hAnsiTheme="minorHAnsi" w:cstheme="minorHAnsi"/>
                      </w:rPr>
                      <w:fldChar w:fldCharType="end"/>
                    </w:r>
                  </w:p>
                </w:txbxContent>
              </v:textbox>
              <w10:wrap anchorx="page" anchory="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2927005"/>
      <w:docPartObj>
        <w:docPartGallery w:val="Page Numbers (Bottom of Page)"/>
        <w:docPartUnique/>
      </w:docPartObj>
    </w:sdtPr>
    <w:sdtEndPr>
      <w:rPr>
        <w:rFonts w:asciiTheme="minorHAnsi" w:hAnsiTheme="minorHAnsi" w:cstheme="minorHAnsi"/>
        <w:noProof/>
      </w:rPr>
    </w:sdtEndPr>
    <w:sdtContent>
      <w:p w14:paraId="396B5907" w14:textId="49985889" w:rsidR="00C37341" w:rsidRPr="00471531" w:rsidRDefault="00C37341">
        <w:pPr>
          <w:pStyle w:val="Footer"/>
          <w:jc w:val="center"/>
          <w:rPr>
            <w:rFonts w:asciiTheme="minorHAnsi" w:hAnsiTheme="minorHAnsi" w:cstheme="minorHAnsi"/>
          </w:rPr>
        </w:pPr>
        <w:r w:rsidRPr="00471531">
          <w:rPr>
            <w:rFonts w:asciiTheme="minorHAnsi" w:hAnsiTheme="minorHAnsi" w:cstheme="minorHAnsi"/>
          </w:rPr>
          <w:fldChar w:fldCharType="begin"/>
        </w:r>
        <w:r w:rsidRPr="00471531">
          <w:rPr>
            <w:rFonts w:asciiTheme="minorHAnsi" w:hAnsiTheme="minorHAnsi" w:cstheme="minorHAnsi"/>
          </w:rPr>
          <w:instrText xml:space="preserve"> PAGE   \* MERGEFORMAT </w:instrText>
        </w:r>
        <w:r w:rsidRPr="00471531">
          <w:rPr>
            <w:rFonts w:asciiTheme="minorHAnsi" w:hAnsiTheme="minorHAnsi" w:cstheme="minorHAnsi"/>
          </w:rPr>
          <w:fldChar w:fldCharType="separate"/>
        </w:r>
        <w:r w:rsidRPr="00471531">
          <w:rPr>
            <w:rFonts w:asciiTheme="minorHAnsi" w:hAnsiTheme="minorHAnsi" w:cstheme="minorHAnsi"/>
            <w:noProof/>
          </w:rPr>
          <w:t>2</w:t>
        </w:r>
        <w:r w:rsidRPr="00471531">
          <w:rPr>
            <w:rFonts w:asciiTheme="minorHAnsi" w:hAnsiTheme="minorHAnsi" w:cstheme="minorHAnsi"/>
            <w:noProof/>
          </w:rPr>
          <w:fldChar w:fldCharType="end"/>
        </w:r>
      </w:p>
    </w:sdtContent>
  </w:sdt>
  <w:p w14:paraId="490706C8" w14:textId="77777777" w:rsidR="0057136A" w:rsidRDefault="0057136A">
    <w:pPr>
      <w:pStyle w:val="BodyText"/>
      <w:spacing w:line="14" w:lineRule="auto"/>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706CA" w14:textId="19212463" w:rsidR="0057136A" w:rsidRDefault="000E33B5">
    <w:pPr>
      <w:pStyle w:val="BodyText"/>
      <w:spacing w:line="14" w:lineRule="auto"/>
      <w:rPr>
        <w:sz w:val="20"/>
      </w:rPr>
    </w:pPr>
    <w:r>
      <w:rPr>
        <w:noProof/>
      </w:rPr>
      <mc:AlternateContent>
        <mc:Choice Requires="wps">
          <w:drawing>
            <wp:anchor distT="0" distB="0" distL="114300" distR="114300" simplePos="0" relativeHeight="251650560" behindDoc="1" locked="0" layoutInCell="1" allowOverlap="1" wp14:anchorId="4907070C" wp14:editId="55F6CD2D">
              <wp:simplePos x="0" y="0"/>
              <wp:positionH relativeFrom="page">
                <wp:posOffset>3822065</wp:posOffset>
              </wp:positionH>
              <wp:positionV relativeFrom="bottomMargin">
                <wp:align>top</wp:align>
              </wp:positionV>
              <wp:extent cx="244475" cy="194310"/>
              <wp:effectExtent l="0" t="0" r="3175" b="15240"/>
              <wp:wrapNone/>
              <wp:docPr id="6"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47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07076B" w14:textId="77777777" w:rsidR="0057136A" w:rsidRPr="0098379A" w:rsidRDefault="0057136A">
                          <w:pPr>
                            <w:spacing w:before="10"/>
                            <w:ind w:left="40"/>
                            <w:rPr>
                              <w:rFonts w:asciiTheme="minorHAnsi" w:hAnsiTheme="minorHAnsi" w:cstheme="minorHAnsi"/>
                            </w:rPr>
                          </w:pPr>
                          <w:r w:rsidRPr="0098379A">
                            <w:rPr>
                              <w:rFonts w:asciiTheme="minorHAnsi" w:hAnsiTheme="minorHAnsi" w:cstheme="minorHAnsi"/>
                            </w:rPr>
                            <w:fldChar w:fldCharType="begin"/>
                          </w:r>
                          <w:r w:rsidRPr="0098379A">
                            <w:rPr>
                              <w:rFonts w:asciiTheme="minorHAnsi" w:hAnsiTheme="minorHAnsi" w:cstheme="minorHAnsi"/>
                            </w:rPr>
                            <w:instrText xml:space="preserve"> PAGE </w:instrText>
                          </w:r>
                          <w:r w:rsidRPr="0098379A">
                            <w:rPr>
                              <w:rFonts w:asciiTheme="minorHAnsi" w:hAnsiTheme="minorHAnsi" w:cstheme="minorHAnsi"/>
                            </w:rPr>
                            <w:fldChar w:fldCharType="separate"/>
                          </w:r>
                          <w:r w:rsidRPr="0098379A">
                            <w:rPr>
                              <w:rFonts w:asciiTheme="minorHAnsi" w:hAnsiTheme="minorHAnsi" w:cstheme="minorHAnsi"/>
                            </w:rPr>
                            <w:t>6</w:t>
                          </w:r>
                          <w:r w:rsidRPr="0098379A">
                            <w:rPr>
                              <w:rFonts w:asciiTheme="minorHAnsi" w:hAnsiTheme="minorHAnsi" w:cstheme="minorHAnsi"/>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07070C" id="_x0000_t202" coordsize="21600,21600" o:spt="202" path="m,l,21600r21600,l21600,xe">
              <v:stroke joinstyle="miter"/>
              <v:path gradientshapeok="t" o:connecttype="rect"/>
            </v:shapetype>
            <v:shape id="Text Box 39" o:spid="_x0000_s1035" type="#_x0000_t202" style="position:absolute;margin-left:300.95pt;margin-top:0;width:19.25pt;height:15.3pt;z-index:-251665920;visibility:visible;mso-wrap-style:square;mso-width-percent:0;mso-height-percent:0;mso-wrap-distance-left:9pt;mso-wrap-distance-top:0;mso-wrap-distance-right:9pt;mso-wrap-distance-bottom:0;mso-position-horizontal:absolute;mso-position-horizontal-relative:page;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4V1wEAAJcDAAAOAAAAZHJzL2Uyb0RvYy54bWysU9uO0zAQfUfiHyy/0zSl3KKmq2VXi5CW&#10;i7TwAY7jNBaJx8y4TcrXM3aSLpc3xIs1GdvH5zLZXY19J04GyYIrZb5aS2Gchtq6Qym/frl79loK&#10;CsrVqgNnSnk2JK/2T5/sBl+YDbTQ1QYFgzgqBl/KNgRfZBnp1vSKVuCN480GsFeBP/GQ1agGRu+7&#10;bLNev8wGwNojaEPE3dtpU+4TftMYHT41DZkgulIyt5BWTGsV12y/U8UBlW+tnmmof2DRK+v40QvU&#10;rQpKHNH+BdVbjUDQhJWGPoOmsdokDawmX/+h5qFV3iQtbA75i030/2D1x9OD/4wijG9h5ACTCPL3&#10;oL+RcHDTKncw14gwtEbV/HAeLcsGT8V8NVpNBUWQavgANYesjgES0NhgH11hnYLROYDzxXQzBqG5&#10;udlut69eSKF5K3+zfZ6nUDJVLJc9UnhnoBexKCVypglcne4pRDKqWI7Etxzc2a5LuXbutwYfjJ1E&#10;PvKdmIexGoWtZ2VRSwX1mdUgTNPC081FC/hDioEnpZT0/ajQSNG9d+xIHKulwKWolkI5zVdLGaSY&#10;ypswjd/Roz20jDx57uCaXWtsUvTIYqbL6Seh86TG8fr1O516/J/2PwEAAP//AwBQSwMEFAAGAAgA&#10;AAAhAJs88DPcAAAABwEAAA8AAABkcnMvZG93bnJldi54bWxMj8FOwzAQRO9I/IO1SNyoXagsGrKp&#10;KgQnJEQaDhyd2E2ixusQu234e5YTPY5mNPMm38x+ECc3xT4QwnKhQDhqgu2pRfisXu8eQcRkyJoh&#10;kEP4cRE2xfVVbjIbzlS60y61gksoZgahS2nMpIxN57yJizA6Ym8fJm8Sy6mVdjJnLveDvFdKS296&#10;4oXOjO65c81hd/QI2y8qX/rv9/qj3Jd9Va0VvekD4u3NvH0Ckdyc/sPwh8/oUDBTHY5koxgQtFqu&#10;OYrAj9jWK7UCUSM8KA2yyOUlf/ELAAD//wMAUEsBAi0AFAAGAAgAAAAhALaDOJL+AAAA4QEAABMA&#10;AAAAAAAAAAAAAAAAAAAAAFtDb250ZW50X1R5cGVzXS54bWxQSwECLQAUAAYACAAAACEAOP0h/9YA&#10;AACUAQAACwAAAAAAAAAAAAAAAAAvAQAAX3JlbHMvLnJlbHNQSwECLQAUAAYACAAAACEAj5f+FdcB&#10;AACXAwAADgAAAAAAAAAAAAAAAAAuAgAAZHJzL2Uyb0RvYy54bWxQSwECLQAUAAYACAAAACEAmzzw&#10;M9wAAAAHAQAADwAAAAAAAAAAAAAAAAAxBAAAZHJzL2Rvd25yZXYueG1sUEsFBgAAAAAEAAQA8wAA&#10;ADoFAAAAAA==&#10;" filled="f" stroked="f">
              <v:textbox inset="0,0,0,0">
                <w:txbxContent>
                  <w:p w14:paraId="4907076B" w14:textId="77777777" w:rsidR="0057136A" w:rsidRPr="0098379A" w:rsidRDefault="0057136A">
                    <w:pPr>
                      <w:spacing w:before="10"/>
                      <w:ind w:left="40"/>
                      <w:rPr>
                        <w:rFonts w:asciiTheme="minorHAnsi" w:hAnsiTheme="minorHAnsi" w:cstheme="minorHAnsi"/>
                      </w:rPr>
                    </w:pPr>
                    <w:r w:rsidRPr="0098379A">
                      <w:rPr>
                        <w:rFonts w:asciiTheme="minorHAnsi" w:hAnsiTheme="minorHAnsi" w:cstheme="minorHAnsi"/>
                      </w:rPr>
                      <w:fldChar w:fldCharType="begin"/>
                    </w:r>
                    <w:r w:rsidRPr="0098379A">
                      <w:rPr>
                        <w:rFonts w:asciiTheme="minorHAnsi" w:hAnsiTheme="minorHAnsi" w:cstheme="minorHAnsi"/>
                      </w:rPr>
                      <w:instrText xml:space="preserve"> PAGE </w:instrText>
                    </w:r>
                    <w:r w:rsidRPr="0098379A">
                      <w:rPr>
                        <w:rFonts w:asciiTheme="minorHAnsi" w:hAnsiTheme="minorHAnsi" w:cstheme="minorHAnsi"/>
                      </w:rPr>
                      <w:fldChar w:fldCharType="separate"/>
                    </w:r>
                    <w:r w:rsidRPr="0098379A">
                      <w:rPr>
                        <w:rFonts w:asciiTheme="minorHAnsi" w:hAnsiTheme="minorHAnsi" w:cstheme="minorHAnsi"/>
                      </w:rPr>
                      <w:t>6</w:t>
                    </w:r>
                    <w:r w:rsidRPr="0098379A">
                      <w:rPr>
                        <w:rFonts w:asciiTheme="minorHAnsi" w:hAnsiTheme="minorHAnsi" w:cstheme="minorHAnsi"/>
                      </w:rPr>
                      <w:fldChar w:fldCharType="end"/>
                    </w:r>
                  </w:p>
                </w:txbxContent>
              </v:textbox>
              <w10:wrap anchorx="page" anchory="margin"/>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8952761"/>
      <w:docPartObj>
        <w:docPartGallery w:val="Page Numbers (Bottom of Page)"/>
        <w:docPartUnique/>
      </w:docPartObj>
    </w:sdtPr>
    <w:sdtEndPr>
      <w:rPr>
        <w:rFonts w:asciiTheme="minorHAnsi" w:hAnsiTheme="minorHAnsi" w:cstheme="minorHAnsi"/>
        <w:noProof/>
      </w:rPr>
    </w:sdtEndPr>
    <w:sdtContent>
      <w:p w14:paraId="5E1DB795" w14:textId="17FAB326" w:rsidR="00A62EFD" w:rsidRPr="005932D5" w:rsidRDefault="00A62EFD">
        <w:pPr>
          <w:pStyle w:val="Footer"/>
          <w:jc w:val="center"/>
          <w:rPr>
            <w:rFonts w:asciiTheme="minorHAnsi" w:hAnsiTheme="minorHAnsi" w:cstheme="minorHAnsi"/>
          </w:rPr>
        </w:pPr>
        <w:r w:rsidRPr="005932D5">
          <w:rPr>
            <w:rFonts w:asciiTheme="minorHAnsi" w:hAnsiTheme="minorHAnsi" w:cstheme="minorHAnsi"/>
          </w:rPr>
          <w:fldChar w:fldCharType="begin"/>
        </w:r>
        <w:r w:rsidRPr="005932D5">
          <w:rPr>
            <w:rFonts w:asciiTheme="minorHAnsi" w:hAnsiTheme="minorHAnsi" w:cstheme="minorHAnsi"/>
          </w:rPr>
          <w:instrText xml:space="preserve"> PAGE   \* MERGEFORMAT </w:instrText>
        </w:r>
        <w:r w:rsidRPr="005932D5">
          <w:rPr>
            <w:rFonts w:asciiTheme="minorHAnsi" w:hAnsiTheme="minorHAnsi" w:cstheme="minorHAnsi"/>
          </w:rPr>
          <w:fldChar w:fldCharType="separate"/>
        </w:r>
        <w:r w:rsidRPr="005932D5">
          <w:rPr>
            <w:rFonts w:asciiTheme="minorHAnsi" w:hAnsiTheme="minorHAnsi" w:cstheme="minorHAnsi"/>
            <w:noProof/>
          </w:rPr>
          <w:t>2</w:t>
        </w:r>
        <w:r w:rsidRPr="005932D5">
          <w:rPr>
            <w:rFonts w:asciiTheme="minorHAnsi" w:hAnsiTheme="minorHAnsi" w:cstheme="minorHAnsi"/>
            <w:noProof/>
          </w:rPr>
          <w:fldChar w:fldCharType="end"/>
        </w:r>
      </w:p>
    </w:sdtContent>
  </w:sdt>
  <w:p w14:paraId="199B5F3A" w14:textId="77777777" w:rsidR="00F76E0D" w:rsidRDefault="00F76E0D"/>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706E7" w14:textId="2C859816" w:rsidR="0057136A" w:rsidRDefault="000E33B5">
    <w:pPr>
      <w:pStyle w:val="BodyText"/>
      <w:spacing w:line="14" w:lineRule="auto"/>
      <w:rPr>
        <w:sz w:val="20"/>
      </w:rPr>
    </w:pPr>
    <w:r>
      <w:rPr>
        <w:noProof/>
      </w:rPr>
      <mc:AlternateContent>
        <mc:Choice Requires="wps">
          <w:drawing>
            <wp:anchor distT="0" distB="0" distL="114300" distR="114300" simplePos="0" relativeHeight="251660800" behindDoc="1" locked="0" layoutInCell="1" allowOverlap="1" wp14:anchorId="4907071F" wp14:editId="7723DF9E">
              <wp:simplePos x="0" y="0"/>
              <wp:positionH relativeFrom="page">
                <wp:posOffset>3790950</wp:posOffset>
              </wp:positionH>
              <wp:positionV relativeFrom="bottomMargin">
                <wp:align>top</wp:align>
              </wp:positionV>
              <wp:extent cx="203200" cy="194310"/>
              <wp:effectExtent l="0" t="0" r="6350" b="15240"/>
              <wp:wrapNone/>
              <wp:docPr id="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07077C" w14:textId="77777777" w:rsidR="0057136A" w:rsidRPr="0098379A" w:rsidRDefault="0057136A">
                          <w:pPr>
                            <w:spacing w:before="10"/>
                            <w:ind w:left="40"/>
                            <w:rPr>
                              <w:rFonts w:asciiTheme="minorHAnsi" w:hAnsiTheme="minorHAnsi" w:cstheme="minorHAnsi"/>
                            </w:rPr>
                          </w:pPr>
                          <w:r w:rsidRPr="0098379A">
                            <w:rPr>
                              <w:rFonts w:asciiTheme="minorHAnsi" w:hAnsiTheme="minorHAnsi" w:cstheme="minorHAnsi"/>
                            </w:rPr>
                            <w:fldChar w:fldCharType="begin"/>
                          </w:r>
                          <w:r w:rsidRPr="0098379A">
                            <w:rPr>
                              <w:rFonts w:asciiTheme="minorHAnsi" w:hAnsiTheme="minorHAnsi" w:cstheme="minorHAnsi"/>
                            </w:rPr>
                            <w:instrText xml:space="preserve"> PAGE </w:instrText>
                          </w:r>
                          <w:r w:rsidRPr="0098379A">
                            <w:rPr>
                              <w:rFonts w:asciiTheme="minorHAnsi" w:hAnsiTheme="minorHAnsi" w:cstheme="minorHAnsi"/>
                            </w:rPr>
                            <w:fldChar w:fldCharType="separate"/>
                          </w:r>
                          <w:r w:rsidRPr="0098379A">
                            <w:rPr>
                              <w:rFonts w:asciiTheme="minorHAnsi" w:hAnsiTheme="minorHAnsi" w:cstheme="minorHAnsi"/>
                            </w:rPr>
                            <w:t>26</w:t>
                          </w:r>
                          <w:r w:rsidRPr="0098379A">
                            <w:rPr>
                              <w:rFonts w:asciiTheme="minorHAnsi" w:hAnsiTheme="minorHAnsi" w:cstheme="minorHAnsi"/>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07071F" id="_x0000_t202" coordsize="21600,21600" o:spt="202" path="m,l,21600r21600,l21600,xe">
              <v:stroke joinstyle="miter"/>
              <v:path gradientshapeok="t" o:connecttype="rect"/>
            </v:shapetype>
            <v:shape id="Text Box 20" o:spid="_x0000_s1036" type="#_x0000_t202" style="position:absolute;margin-left:298.5pt;margin-top:0;width:16pt;height:15.3pt;z-index:-251655680;visibility:visible;mso-wrap-style:square;mso-width-percent:0;mso-height-percent:0;mso-wrap-distance-left:9pt;mso-wrap-distance-top:0;mso-wrap-distance-right:9pt;mso-wrap-distance-bottom:0;mso-position-horizontal:absolute;mso-position-horizontal-relative:page;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AKZ1wEAAJcDAAAOAAAAZHJzL2Uyb0RvYy54bWysU9uO0zAQfUfiHyy/0yRdhCBqulp2tQhp&#10;uUgLH+A4TmKReMyM26R8PWOn6XJ5Q7xYk7F9fC6T3fU8DuJokCy4ShabXArjNDTWdZX8+uX+xWsp&#10;KCjXqAGcqeTJkLzeP3+2m3xpttDD0BgUDOKonHwl+xB8mWWkezMq2oA3jjdbwFEF/sQua1BNjD4O&#10;2TbPX2UTYOMRtCHi7t2yKfcJv22NDp/alkwQQyWZW0grprWOa7bfqbJD5XurzzTUP7AYlXX86AXq&#10;TgUlDmj/ghqtRiBow0bDmEHbWm2SBlZT5H+oeeyVN0kLm0P+YhP9P1j98fjoP6MI81uYOcAkgvwD&#10;6G8kHNz2ynXmBhGm3qiGHy6iZdnkqTxfjVZTSRGknj5AwyGrQ4AENLc4RldYp2B0DuB0Md3MQWhu&#10;bvMrDlIKzVvFm5dXRQolU+V62SOFdwZGEYtKImeawNXxgUIko8r1SHzLwb0dhpTr4H5r8MHYSeQj&#10;34V5mOtZ2IaJRGVRSw3NidUgLNPC081FD/hDioknpZL0/aDQSDG8d+xIHKu1wLWo10I5zVcrGaRY&#10;ytuwjN/Bo+16Rl48d3DDrrU2KXpicabL6Seh50mN4/Xrdzr19D/tfwIAAP//AwBQSwMEFAAGAAgA&#10;AAAhABaRorHdAAAABwEAAA8AAABkcnMvZG93bnJldi54bWxMj0FPwzAMhe9I/IfISNxYsiEK7ZpO&#10;E4ITEqIrB45p47XVGqc02Vb+PebELtaznvXe53wzu0GccAq9Jw3LhQKB1HjbU6vhs3q9ewIRoiFr&#10;Bk+o4QcDbIrrq9xk1p+pxNMutoJDKGRGQxfjmEkZmg6dCQs/IrG395MzkdeplXYyZw53g1wplUhn&#10;euKGzoz43GFz2B2dhu0XlS/993v9Ue7LvqpSRW/JQevbm3m7BhFxjv/H8IfP6FAwU+2PZIMYNDyk&#10;j/xL1MCT7WSVsqg13KsEZJHLS/7iFwAA//8DAFBLAQItABQABgAIAAAAIQC2gziS/gAAAOEBAAAT&#10;AAAAAAAAAAAAAAAAAAAAAABbQ29udGVudF9UeXBlc10ueG1sUEsBAi0AFAAGAAgAAAAhADj9If/W&#10;AAAAlAEAAAsAAAAAAAAAAAAAAAAALwEAAF9yZWxzLy5yZWxzUEsBAi0AFAAGAAgAAAAhANKcApnX&#10;AQAAlwMAAA4AAAAAAAAAAAAAAAAALgIAAGRycy9lMm9Eb2MueG1sUEsBAi0AFAAGAAgAAAAhABaR&#10;orHdAAAABwEAAA8AAAAAAAAAAAAAAAAAMQQAAGRycy9kb3ducmV2LnhtbFBLBQYAAAAABAAEAPMA&#10;AAA7BQAAAAA=&#10;" filled="f" stroked="f">
              <v:textbox inset="0,0,0,0">
                <w:txbxContent>
                  <w:p w14:paraId="4907077C" w14:textId="77777777" w:rsidR="0057136A" w:rsidRPr="0098379A" w:rsidRDefault="0057136A">
                    <w:pPr>
                      <w:spacing w:before="10"/>
                      <w:ind w:left="40"/>
                      <w:rPr>
                        <w:rFonts w:asciiTheme="minorHAnsi" w:hAnsiTheme="minorHAnsi" w:cstheme="minorHAnsi"/>
                      </w:rPr>
                    </w:pPr>
                    <w:r w:rsidRPr="0098379A">
                      <w:rPr>
                        <w:rFonts w:asciiTheme="minorHAnsi" w:hAnsiTheme="minorHAnsi" w:cstheme="minorHAnsi"/>
                      </w:rPr>
                      <w:fldChar w:fldCharType="begin"/>
                    </w:r>
                    <w:r w:rsidRPr="0098379A">
                      <w:rPr>
                        <w:rFonts w:asciiTheme="minorHAnsi" w:hAnsiTheme="minorHAnsi" w:cstheme="minorHAnsi"/>
                      </w:rPr>
                      <w:instrText xml:space="preserve"> PAGE </w:instrText>
                    </w:r>
                    <w:r w:rsidRPr="0098379A">
                      <w:rPr>
                        <w:rFonts w:asciiTheme="minorHAnsi" w:hAnsiTheme="minorHAnsi" w:cstheme="minorHAnsi"/>
                      </w:rPr>
                      <w:fldChar w:fldCharType="separate"/>
                    </w:r>
                    <w:r w:rsidRPr="0098379A">
                      <w:rPr>
                        <w:rFonts w:asciiTheme="minorHAnsi" w:hAnsiTheme="minorHAnsi" w:cstheme="minorHAnsi"/>
                      </w:rPr>
                      <w:t>26</w:t>
                    </w:r>
                    <w:r w:rsidRPr="0098379A">
                      <w:rPr>
                        <w:rFonts w:asciiTheme="minorHAnsi" w:hAnsiTheme="minorHAnsi" w:cstheme="minorHAnsi"/>
                      </w:rPr>
                      <w:fldChar w:fldCharType="end"/>
                    </w:r>
                  </w:p>
                </w:txbxContent>
              </v:textbox>
              <w10:wrap anchorx="page" anchory="margin"/>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706E9" w14:textId="1EBA4579" w:rsidR="0057136A" w:rsidRDefault="000E33B5">
    <w:pPr>
      <w:pStyle w:val="BodyText"/>
      <w:spacing w:line="14" w:lineRule="auto"/>
      <w:rPr>
        <w:sz w:val="20"/>
      </w:rPr>
    </w:pPr>
    <w:r>
      <w:rPr>
        <w:noProof/>
      </w:rPr>
      <mc:AlternateContent>
        <mc:Choice Requires="wps">
          <w:drawing>
            <wp:anchor distT="0" distB="0" distL="114300" distR="114300" simplePos="0" relativeHeight="251666944" behindDoc="1" locked="0" layoutInCell="1" allowOverlap="1" wp14:anchorId="49070720" wp14:editId="0D47DE5E">
              <wp:simplePos x="0" y="0"/>
              <wp:positionH relativeFrom="page">
                <wp:posOffset>3784600</wp:posOffset>
              </wp:positionH>
              <wp:positionV relativeFrom="bottomMargin">
                <wp:align>top</wp:align>
              </wp:positionV>
              <wp:extent cx="203200" cy="194310"/>
              <wp:effectExtent l="0" t="0" r="6350" b="15240"/>
              <wp:wrapNone/>
              <wp:docPr id="3"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07077D" w14:textId="77777777" w:rsidR="0057136A" w:rsidRPr="0098379A" w:rsidRDefault="0057136A">
                          <w:pPr>
                            <w:spacing w:before="10"/>
                            <w:ind w:left="40"/>
                            <w:rPr>
                              <w:rFonts w:asciiTheme="minorHAnsi" w:hAnsiTheme="minorHAnsi" w:cstheme="minorHAnsi"/>
                            </w:rPr>
                          </w:pPr>
                          <w:r w:rsidRPr="0098379A">
                            <w:rPr>
                              <w:rFonts w:asciiTheme="minorHAnsi" w:hAnsiTheme="minorHAnsi" w:cstheme="minorHAnsi"/>
                            </w:rPr>
                            <w:fldChar w:fldCharType="begin"/>
                          </w:r>
                          <w:r w:rsidRPr="0098379A">
                            <w:rPr>
                              <w:rFonts w:asciiTheme="minorHAnsi" w:hAnsiTheme="minorHAnsi" w:cstheme="minorHAnsi"/>
                            </w:rPr>
                            <w:instrText xml:space="preserve"> PAGE </w:instrText>
                          </w:r>
                          <w:r w:rsidRPr="0098379A">
                            <w:rPr>
                              <w:rFonts w:asciiTheme="minorHAnsi" w:hAnsiTheme="minorHAnsi" w:cstheme="minorHAnsi"/>
                            </w:rPr>
                            <w:fldChar w:fldCharType="separate"/>
                          </w:r>
                          <w:r w:rsidRPr="0098379A">
                            <w:rPr>
                              <w:rFonts w:asciiTheme="minorHAnsi" w:hAnsiTheme="minorHAnsi" w:cstheme="minorHAnsi"/>
                            </w:rPr>
                            <w:t>27</w:t>
                          </w:r>
                          <w:r w:rsidRPr="0098379A">
                            <w:rPr>
                              <w:rFonts w:asciiTheme="minorHAnsi" w:hAnsiTheme="minorHAnsi" w:cstheme="minorHAnsi"/>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070720" id="_x0000_t202" coordsize="21600,21600" o:spt="202" path="m,l,21600r21600,l21600,xe">
              <v:stroke joinstyle="miter"/>
              <v:path gradientshapeok="t" o:connecttype="rect"/>
            </v:shapetype>
            <v:shape id="Text Box 19" o:spid="_x0000_s1037" type="#_x0000_t202" style="position:absolute;margin-left:298pt;margin-top:0;width:16pt;height:15.3pt;z-index:-251649536;visibility:visible;mso-wrap-style:square;mso-width-percent:0;mso-height-percent:0;mso-wrap-distance-left:9pt;mso-wrap-distance-top:0;mso-wrap-distance-right:9pt;mso-wrap-distance-bottom:0;mso-position-horizontal:absolute;mso-position-horizontal-relative:page;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qjM2AEAAJcDAAAOAAAAZHJzL2Uyb0RvYy54bWysU9uO0zAQfUfiHyy/0yQtQhA1XS27WoS0&#10;XKRlP8B1nMQi8ZgZt0n5esZO04XlDfFiTcb28blMtlfT0IujQbLgKlmscimM01Bb11by8dvdq7dS&#10;UFCuVj04U8mTIXm1e/liO/rSrKGDvjYoGMRROfpKdiH4MstId2ZQtAJvHG82gIMK/IltVqMaGX3o&#10;s3Wev8lGwNojaEPE3dt5U+4SftMYHb40DZkg+koyt5BWTOs+rtluq8oWle+sPtNQ/8BiUNbxoxeo&#10;WxWUOKD9C2qwGoGgCSsNQwZNY7VJGlhNkT9T89Apb5IWNof8xSb6f7D68/HBf0URpvcwcYBJBPl7&#10;0N9JOLjplGvNNSKMnVE1P1xEy7LRU3m+Gq2mkiLIfvwENYesDgES0NTgEF1hnYLROYDTxXQzBaG5&#10;uc43HKQUmreKd683RQolU+Vy2SOFDwYGEYtKImeawNXxnkIko8rlSHzLwZ3t+5Rr7/5o8MHYSeQj&#10;35l5mPaTsHUlN1FZ1LKH+sRqEOZp4enmogP8KcXIk1JJ+nFQaKToPzp2JI7VUuBS7JdCOc1XKxmk&#10;mMubMI/fwaNtO0aePXdwza41Nil6YnGmy+knoedJjeP1+3c69fQ/7X4BAAD//wMAUEsDBBQABgAI&#10;AAAAIQDwmgT33QAAAAcBAAAPAAAAZHJzL2Rvd25yZXYueG1sTI9BT8MwDIXvSPyHyEjcWMIQ1Vbq&#10;ThOCExKiKweOaZO10RqnNNlW/j3mxC7Ws5713udiM/tBnOwUXSCE+4UCYakNxlGH8Fm/3q1AxKTJ&#10;6CGQRfixETbl9VWhcxPOVNnTLnWCQyjmGqFPacyljG1vvY6LMFpibx8mrxOvUyfNpM8c7ge5VCqT&#10;Xjvihl6P9rm37WF39AjbL6pe3Pd781HtK1fXa0Vv2QHx9mbePoFIdk7/x/CHz+hQMlMTjmSiGBAe&#10;1xn/khB4sp0tVywahAeVgSwLeclf/gIAAP//AwBQSwECLQAUAAYACAAAACEAtoM4kv4AAADhAQAA&#10;EwAAAAAAAAAAAAAAAAAAAAAAW0NvbnRlbnRfVHlwZXNdLnhtbFBLAQItABQABgAIAAAAIQA4/SH/&#10;1gAAAJQBAAALAAAAAAAAAAAAAAAAAC8BAABfcmVscy8ucmVsc1BLAQItABQABgAIAAAAIQBhbqjM&#10;2AEAAJcDAAAOAAAAAAAAAAAAAAAAAC4CAABkcnMvZTJvRG9jLnhtbFBLAQItABQABgAIAAAAIQDw&#10;mgT33QAAAAcBAAAPAAAAAAAAAAAAAAAAADIEAABkcnMvZG93bnJldi54bWxQSwUGAAAAAAQABADz&#10;AAAAPAUAAAAA&#10;" filled="f" stroked="f">
              <v:textbox inset="0,0,0,0">
                <w:txbxContent>
                  <w:p w14:paraId="4907077D" w14:textId="77777777" w:rsidR="0057136A" w:rsidRPr="0098379A" w:rsidRDefault="0057136A">
                    <w:pPr>
                      <w:spacing w:before="10"/>
                      <w:ind w:left="40"/>
                      <w:rPr>
                        <w:rFonts w:asciiTheme="minorHAnsi" w:hAnsiTheme="minorHAnsi" w:cstheme="minorHAnsi"/>
                      </w:rPr>
                    </w:pPr>
                    <w:r w:rsidRPr="0098379A">
                      <w:rPr>
                        <w:rFonts w:asciiTheme="minorHAnsi" w:hAnsiTheme="minorHAnsi" w:cstheme="minorHAnsi"/>
                      </w:rPr>
                      <w:fldChar w:fldCharType="begin"/>
                    </w:r>
                    <w:r w:rsidRPr="0098379A">
                      <w:rPr>
                        <w:rFonts w:asciiTheme="minorHAnsi" w:hAnsiTheme="minorHAnsi" w:cstheme="minorHAnsi"/>
                      </w:rPr>
                      <w:instrText xml:space="preserve"> PAGE </w:instrText>
                    </w:r>
                    <w:r w:rsidRPr="0098379A">
                      <w:rPr>
                        <w:rFonts w:asciiTheme="minorHAnsi" w:hAnsiTheme="minorHAnsi" w:cstheme="minorHAnsi"/>
                      </w:rPr>
                      <w:fldChar w:fldCharType="separate"/>
                    </w:r>
                    <w:r w:rsidRPr="0098379A">
                      <w:rPr>
                        <w:rFonts w:asciiTheme="minorHAnsi" w:hAnsiTheme="minorHAnsi" w:cstheme="minorHAnsi"/>
                      </w:rPr>
                      <w:t>27</w:t>
                    </w:r>
                    <w:r w:rsidRPr="0098379A">
                      <w:rPr>
                        <w:rFonts w:asciiTheme="minorHAnsi" w:hAnsiTheme="minorHAnsi" w:cstheme="minorHAnsi"/>
                      </w:rPr>
                      <w:fldChar w:fldCharType="end"/>
                    </w:r>
                  </w:p>
                </w:txbxContent>
              </v:textbox>
              <w10:wrap anchorx="page" anchory="margin"/>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7EF50" w14:textId="77777777" w:rsidR="00207D30" w:rsidRDefault="00207D30">
    <w:pPr>
      <w:pStyle w:val="BodyText"/>
      <w:spacing w:line="14" w:lineRule="auto"/>
      <w:rPr>
        <w:sz w:val="20"/>
      </w:rPr>
    </w:pPr>
    <w:r>
      <w:rPr>
        <w:noProof/>
      </w:rPr>
      <mc:AlternateContent>
        <mc:Choice Requires="wps">
          <w:drawing>
            <wp:anchor distT="0" distB="0" distL="114300" distR="114300" simplePos="0" relativeHeight="251678208" behindDoc="1" locked="0" layoutInCell="1" allowOverlap="1" wp14:anchorId="5E81192C" wp14:editId="2AC11095">
              <wp:simplePos x="0" y="0"/>
              <wp:positionH relativeFrom="margin">
                <wp:align>center</wp:align>
              </wp:positionH>
              <wp:positionV relativeFrom="bottomMargin">
                <wp:align>top</wp:align>
              </wp:positionV>
              <wp:extent cx="203200" cy="194310"/>
              <wp:effectExtent l="0" t="0" r="6350" b="15240"/>
              <wp:wrapNone/>
              <wp:docPr id="69217623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B52A3F" w14:textId="77777777" w:rsidR="00207D30" w:rsidRPr="0098379A" w:rsidRDefault="00207D30">
                          <w:pPr>
                            <w:spacing w:before="10"/>
                            <w:ind w:left="40"/>
                            <w:rPr>
                              <w:rFonts w:asciiTheme="minorHAnsi" w:hAnsiTheme="minorHAnsi" w:cstheme="minorHAnsi"/>
                            </w:rPr>
                          </w:pPr>
                          <w:r w:rsidRPr="0098379A">
                            <w:rPr>
                              <w:rFonts w:asciiTheme="minorHAnsi" w:hAnsiTheme="minorHAnsi" w:cstheme="minorHAnsi"/>
                            </w:rPr>
                            <w:fldChar w:fldCharType="begin"/>
                          </w:r>
                          <w:r w:rsidRPr="0098379A">
                            <w:rPr>
                              <w:rFonts w:asciiTheme="minorHAnsi" w:hAnsiTheme="minorHAnsi" w:cstheme="minorHAnsi"/>
                            </w:rPr>
                            <w:instrText xml:space="preserve"> PAGE </w:instrText>
                          </w:r>
                          <w:r w:rsidRPr="0098379A">
                            <w:rPr>
                              <w:rFonts w:asciiTheme="minorHAnsi" w:hAnsiTheme="minorHAnsi" w:cstheme="minorHAnsi"/>
                            </w:rPr>
                            <w:fldChar w:fldCharType="separate"/>
                          </w:r>
                          <w:r w:rsidRPr="0098379A">
                            <w:rPr>
                              <w:rFonts w:asciiTheme="minorHAnsi" w:hAnsiTheme="minorHAnsi" w:cstheme="minorHAnsi"/>
                            </w:rPr>
                            <w:t>29</w:t>
                          </w:r>
                          <w:r w:rsidRPr="0098379A">
                            <w:rPr>
                              <w:rFonts w:asciiTheme="minorHAnsi" w:hAnsiTheme="minorHAnsi" w:cstheme="minorHAnsi"/>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81192C" id="_x0000_t202" coordsize="21600,21600" o:spt="202" path="m,l,21600r21600,l21600,xe">
              <v:stroke joinstyle="miter"/>
              <v:path gradientshapeok="t" o:connecttype="rect"/>
            </v:shapetype>
            <v:shape id="Text Box 17" o:spid="_x0000_s1038" type="#_x0000_t202" style="position:absolute;margin-left:0;margin-top:0;width:16pt;height:15.3pt;z-index:-251638272;visibility:visible;mso-wrap-style:square;mso-width-percent:0;mso-height-percent:0;mso-wrap-distance-left:9pt;mso-wrap-distance-top:0;mso-wrap-distance-right:9pt;mso-wrap-distance-bottom:0;mso-position-horizontal:center;mso-position-horizontal-relative:margin;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Y2/2AEAAJcDAAAOAAAAZHJzL2Uyb0RvYy54bWysU81u1DAQviPxDpbvbDbbCkG02aq0KkIq&#10;UKn0ASaOk1gkHjP2brI8PWNns6VwQ1ysydj+/P1MtlfT0IuDJm/QljJfraXQVmFtbFvKp293b95J&#10;4QPYGnq0upRH7eXV7vWr7egKvcEO+1qTYBDri9GVsgvBFVnmVacH8Ct02vJmgzRA4E9qs5pgZPSh&#10;zzbr9dtsRKododLec/d23pS7hN80WoWvTeN1EH0pmVtIK6W1imu220LRErjOqBMN+AcWAxjLj56h&#10;biGA2JP5C2owitBjE1YKhwybxiidNLCafP2HmscOnE5a2Bzvzjb5/wervhwe3QOJMH3AiQNMIry7&#10;R/XdC4s3HdhWXxPh2Gmo+eE8WpaNzhenq9FqX/gIUo2fseaQYR8wAU0NDdEV1ikYnQM4nk3XUxCK&#10;m5v1BQcpheKt/P3lRZ5CyaBYLjvy4aPGQcSilMSZJnA43PsQyUCxHIlvWbwzfZ9y7e2LBh+MnUQ+&#10;8p2Zh6mahKlLeRmVRS0V1kdWQzhPC083Fx3STylGnpRS+h97IC1F/8myI3GsloKWoloKsIqvljJI&#10;MZc3YR6/vSPTdow8e27xml1rTFL0zOJEl9NPQk+TGsfr9+906vl/2v0CAAD//wMAUEsDBBQABgAI&#10;AAAAIQC/W8wu2AAAAAMBAAAPAAAAZHJzL2Rvd25yZXYueG1sTI9BT8MwDIXvSPyHyJO4sWRDqqA0&#10;nSYEJyREVw4c08ZrozVOabKt/HsMF3ax9fSs5+8Vm9kP4oRTdIE0rJYKBFIbrKNOw0f9cnsPIiZD&#10;1gyBUMM3RtiU11eFyW04U4WnXeoEh1DMjYY+pTGXMrY9ehOXYURibx8mbxLLqZN2MmcO94NcK5VJ&#10;bxzxh96M+NRje9gdvYbtJ1XP7uutea/2lavrB0Wv2UHrm8W8fQSRcE7/x/CLz+hQMlMTjmSjGDRw&#10;kfQ32btbs2p4qwxkWchL9vIHAAD//wMAUEsBAi0AFAAGAAgAAAAhALaDOJL+AAAA4QEAABMAAAAA&#10;AAAAAAAAAAAAAAAAAFtDb250ZW50X1R5cGVzXS54bWxQSwECLQAUAAYACAAAACEAOP0h/9YAAACU&#10;AQAACwAAAAAAAAAAAAAAAAAvAQAAX3JlbHMvLnJlbHNQSwECLQAUAAYACAAAACEAObWNv9gBAACX&#10;AwAADgAAAAAAAAAAAAAAAAAuAgAAZHJzL2Uyb0RvYy54bWxQSwECLQAUAAYACAAAACEAv1vMLtgA&#10;AAADAQAADwAAAAAAAAAAAAAAAAAyBAAAZHJzL2Rvd25yZXYueG1sUEsFBgAAAAAEAAQA8wAAADcF&#10;AAAAAA==&#10;" filled="f" stroked="f">
              <v:textbox inset="0,0,0,0">
                <w:txbxContent>
                  <w:p w14:paraId="31B52A3F" w14:textId="77777777" w:rsidR="00207D30" w:rsidRPr="0098379A" w:rsidRDefault="00207D30">
                    <w:pPr>
                      <w:spacing w:before="10"/>
                      <w:ind w:left="40"/>
                      <w:rPr>
                        <w:rFonts w:asciiTheme="minorHAnsi" w:hAnsiTheme="minorHAnsi" w:cstheme="minorHAnsi"/>
                      </w:rPr>
                    </w:pPr>
                    <w:r w:rsidRPr="0098379A">
                      <w:rPr>
                        <w:rFonts w:asciiTheme="minorHAnsi" w:hAnsiTheme="minorHAnsi" w:cstheme="minorHAnsi"/>
                      </w:rPr>
                      <w:fldChar w:fldCharType="begin"/>
                    </w:r>
                    <w:r w:rsidRPr="0098379A">
                      <w:rPr>
                        <w:rFonts w:asciiTheme="minorHAnsi" w:hAnsiTheme="minorHAnsi" w:cstheme="minorHAnsi"/>
                      </w:rPr>
                      <w:instrText xml:space="preserve"> PAGE </w:instrText>
                    </w:r>
                    <w:r w:rsidRPr="0098379A">
                      <w:rPr>
                        <w:rFonts w:asciiTheme="minorHAnsi" w:hAnsiTheme="minorHAnsi" w:cstheme="minorHAnsi"/>
                      </w:rPr>
                      <w:fldChar w:fldCharType="separate"/>
                    </w:r>
                    <w:r w:rsidRPr="0098379A">
                      <w:rPr>
                        <w:rFonts w:asciiTheme="minorHAnsi" w:hAnsiTheme="minorHAnsi" w:cstheme="minorHAnsi"/>
                      </w:rPr>
                      <w:t>29</w:t>
                    </w:r>
                    <w:r w:rsidRPr="0098379A">
                      <w:rPr>
                        <w:rFonts w:asciiTheme="minorHAnsi" w:hAnsiTheme="minorHAnsi" w:cstheme="minorHAnsi"/>
                      </w:rPr>
                      <w:fldChar w:fldCharType="end"/>
                    </w:r>
                  </w:p>
                </w:txbxContent>
              </v:textbox>
              <w10:wrap anchorx="margin" anchory="margin"/>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5921040"/>
      <w:docPartObj>
        <w:docPartGallery w:val="Page Numbers (Bottom of Page)"/>
        <w:docPartUnique/>
      </w:docPartObj>
    </w:sdtPr>
    <w:sdtEndPr>
      <w:rPr>
        <w:rFonts w:asciiTheme="minorHAnsi" w:hAnsiTheme="minorHAnsi" w:cstheme="minorHAnsi"/>
        <w:noProof/>
      </w:rPr>
    </w:sdtEndPr>
    <w:sdtContent>
      <w:p w14:paraId="0A839610" w14:textId="5A9334C4" w:rsidR="00BD0182" w:rsidRPr="0098379A" w:rsidRDefault="00BD0182">
        <w:pPr>
          <w:pStyle w:val="Footer"/>
          <w:jc w:val="center"/>
          <w:rPr>
            <w:rFonts w:asciiTheme="minorHAnsi" w:hAnsiTheme="minorHAnsi" w:cstheme="minorHAnsi"/>
          </w:rPr>
        </w:pPr>
        <w:r w:rsidRPr="0098379A">
          <w:rPr>
            <w:rFonts w:asciiTheme="minorHAnsi" w:hAnsiTheme="minorHAnsi" w:cstheme="minorHAnsi"/>
          </w:rPr>
          <w:fldChar w:fldCharType="begin"/>
        </w:r>
        <w:r w:rsidRPr="0098379A">
          <w:rPr>
            <w:rFonts w:asciiTheme="minorHAnsi" w:hAnsiTheme="minorHAnsi" w:cstheme="minorHAnsi"/>
          </w:rPr>
          <w:instrText xml:space="preserve"> PAGE   \* MERGEFORMAT </w:instrText>
        </w:r>
        <w:r w:rsidRPr="0098379A">
          <w:rPr>
            <w:rFonts w:asciiTheme="minorHAnsi" w:hAnsiTheme="minorHAnsi" w:cstheme="minorHAnsi"/>
            <w:noProof/>
          </w:rPr>
          <w:fldChar w:fldCharType="separate"/>
        </w:r>
        <w:r w:rsidRPr="0098379A">
          <w:rPr>
            <w:rFonts w:asciiTheme="minorHAnsi" w:hAnsiTheme="minorHAnsi" w:cstheme="minorHAnsi"/>
            <w:noProof/>
          </w:rPr>
          <w:t>2</w:t>
        </w:r>
        <w:r w:rsidRPr="0098379A">
          <w:rPr>
            <w:rFonts w:asciiTheme="minorHAnsi" w:hAnsiTheme="minorHAnsi" w:cstheme="minorHAnsi"/>
            <w:noProof/>
          </w:rPr>
          <w:fldChar w:fldCharType="end"/>
        </w:r>
      </w:p>
    </w:sdtContent>
  </w:sdt>
  <w:p w14:paraId="490706F3" w14:textId="3F57D3CA" w:rsidR="0057136A" w:rsidRDefault="0057136A">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B0DB9C" w14:textId="77777777" w:rsidR="002312A3" w:rsidRDefault="002312A3">
      <w:r>
        <w:separator/>
      </w:r>
    </w:p>
  </w:footnote>
  <w:footnote w:type="continuationSeparator" w:id="0">
    <w:p w14:paraId="3C8B0523" w14:textId="77777777" w:rsidR="002312A3" w:rsidRDefault="002312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706C9" w14:textId="2C63E40C" w:rsidR="0057136A" w:rsidRDefault="0057136A">
    <w:pPr>
      <w:pStyle w:val="BodyText"/>
      <w:spacing w:line="14" w:lineRule="auto"/>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706D0" w14:textId="77777777" w:rsidR="0057136A" w:rsidRDefault="0057136A">
    <w:pPr>
      <w:pStyle w:val="BodyText"/>
      <w:spacing w:line="14" w:lineRule="auto"/>
      <w:rPr>
        <w:sz w:val="2"/>
      </w:rPr>
    </w:pPr>
  </w:p>
  <w:p w14:paraId="6B5349EC" w14:textId="77777777" w:rsidR="00F76E0D" w:rsidRDefault="00F76E0D"/>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706E6" w14:textId="77777777" w:rsidR="0057136A" w:rsidRDefault="0057136A">
    <w:pPr>
      <w:pStyle w:val="BodyText"/>
      <w:spacing w:line="14" w:lineRule="auto"/>
      <w:rPr>
        <w:sz w:val="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706E8" w14:textId="77777777" w:rsidR="0057136A" w:rsidRDefault="0057136A">
    <w:pPr>
      <w:pStyle w:val="BodyText"/>
      <w:spacing w:line="14" w:lineRule="auto"/>
      <w:rPr>
        <w:sz w:val="2"/>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19DFB" w14:textId="77777777" w:rsidR="00207D30" w:rsidRDefault="00207D30">
    <w:pPr>
      <w:pStyle w:val="BodyText"/>
      <w:spacing w:line="14" w:lineRule="auto"/>
      <w:rPr>
        <w:sz w:val="2"/>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706F2" w14:textId="77777777" w:rsidR="0057136A" w:rsidRDefault="0057136A">
    <w:pPr>
      <w:pStyle w:val="BodyText"/>
      <w:spacing w:line="14" w:lineRule="auto"/>
      <w:rPr>
        <w:sz w:val="2"/>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70708" w14:textId="77777777" w:rsidR="0057136A" w:rsidRDefault="0057136A">
    <w:pPr>
      <w:pStyle w:val="BodyText"/>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D0AE9"/>
    <w:multiLevelType w:val="hybridMultilevel"/>
    <w:tmpl w:val="B47EDE64"/>
    <w:lvl w:ilvl="0" w:tplc="34CAB246">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65368B"/>
    <w:multiLevelType w:val="hybridMultilevel"/>
    <w:tmpl w:val="8272D4A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8B41612"/>
    <w:multiLevelType w:val="hybridMultilevel"/>
    <w:tmpl w:val="EFAA0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CB71F2"/>
    <w:multiLevelType w:val="hybridMultilevel"/>
    <w:tmpl w:val="4B184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EE2ED9"/>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0F0E43F1"/>
    <w:multiLevelType w:val="hybridMultilevel"/>
    <w:tmpl w:val="53CE5F0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D7A8FC00">
      <w:start w:val="1"/>
      <w:numFmt w:val="decimal"/>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F45156"/>
    <w:multiLevelType w:val="hybridMultilevel"/>
    <w:tmpl w:val="6BA4D6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1303011F"/>
    <w:multiLevelType w:val="hybridMultilevel"/>
    <w:tmpl w:val="7A2EAABA"/>
    <w:lvl w:ilvl="0" w:tplc="10C000DC">
      <w:start w:val="1"/>
      <w:numFmt w:val="lowerLetter"/>
      <w:lvlText w:val="%1."/>
      <w:lvlJc w:val="left"/>
      <w:pPr>
        <w:ind w:left="839" w:hanging="360"/>
      </w:pPr>
      <w:rPr>
        <w:rFonts w:asciiTheme="minorHAnsi" w:eastAsia="Times New Roman" w:hAnsiTheme="minorHAnsi" w:cstheme="minorHAnsi" w:hint="default"/>
        <w:w w:val="96"/>
        <w:sz w:val="22"/>
        <w:szCs w:val="22"/>
      </w:rPr>
    </w:lvl>
    <w:lvl w:ilvl="1" w:tplc="1D5CC076">
      <w:numFmt w:val="bullet"/>
      <w:lvlText w:val="•"/>
      <w:lvlJc w:val="left"/>
      <w:pPr>
        <w:ind w:left="1716" w:hanging="360"/>
      </w:pPr>
      <w:rPr>
        <w:rFonts w:hint="default"/>
      </w:rPr>
    </w:lvl>
    <w:lvl w:ilvl="2" w:tplc="2760F7F8">
      <w:numFmt w:val="bullet"/>
      <w:lvlText w:val="•"/>
      <w:lvlJc w:val="left"/>
      <w:pPr>
        <w:ind w:left="2592" w:hanging="360"/>
      </w:pPr>
      <w:rPr>
        <w:rFonts w:hint="default"/>
      </w:rPr>
    </w:lvl>
    <w:lvl w:ilvl="3" w:tplc="85044F3C">
      <w:numFmt w:val="bullet"/>
      <w:lvlText w:val="•"/>
      <w:lvlJc w:val="left"/>
      <w:pPr>
        <w:ind w:left="3468" w:hanging="360"/>
      </w:pPr>
      <w:rPr>
        <w:rFonts w:hint="default"/>
      </w:rPr>
    </w:lvl>
    <w:lvl w:ilvl="4" w:tplc="304654A4">
      <w:numFmt w:val="bullet"/>
      <w:lvlText w:val="•"/>
      <w:lvlJc w:val="left"/>
      <w:pPr>
        <w:ind w:left="4344" w:hanging="360"/>
      </w:pPr>
      <w:rPr>
        <w:rFonts w:hint="default"/>
      </w:rPr>
    </w:lvl>
    <w:lvl w:ilvl="5" w:tplc="A0EAD144">
      <w:numFmt w:val="bullet"/>
      <w:lvlText w:val="•"/>
      <w:lvlJc w:val="left"/>
      <w:pPr>
        <w:ind w:left="5220" w:hanging="360"/>
      </w:pPr>
      <w:rPr>
        <w:rFonts w:hint="default"/>
      </w:rPr>
    </w:lvl>
    <w:lvl w:ilvl="6" w:tplc="BB08C87E">
      <w:numFmt w:val="bullet"/>
      <w:lvlText w:val="•"/>
      <w:lvlJc w:val="left"/>
      <w:pPr>
        <w:ind w:left="6096" w:hanging="360"/>
      </w:pPr>
      <w:rPr>
        <w:rFonts w:hint="default"/>
      </w:rPr>
    </w:lvl>
    <w:lvl w:ilvl="7" w:tplc="16AAD682">
      <w:numFmt w:val="bullet"/>
      <w:lvlText w:val="•"/>
      <w:lvlJc w:val="left"/>
      <w:pPr>
        <w:ind w:left="6972" w:hanging="360"/>
      </w:pPr>
      <w:rPr>
        <w:rFonts w:hint="default"/>
      </w:rPr>
    </w:lvl>
    <w:lvl w:ilvl="8" w:tplc="BB622520">
      <w:numFmt w:val="bullet"/>
      <w:lvlText w:val="•"/>
      <w:lvlJc w:val="left"/>
      <w:pPr>
        <w:ind w:left="7848" w:hanging="360"/>
      </w:pPr>
      <w:rPr>
        <w:rFonts w:hint="default"/>
      </w:rPr>
    </w:lvl>
  </w:abstractNum>
  <w:abstractNum w:abstractNumId="8" w15:restartNumberingAfterBreak="0">
    <w:nsid w:val="1365347B"/>
    <w:multiLevelType w:val="hybridMultilevel"/>
    <w:tmpl w:val="FEE4F3AA"/>
    <w:lvl w:ilvl="0" w:tplc="864EEFAA">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3F24EA2"/>
    <w:multiLevelType w:val="hybridMultilevel"/>
    <w:tmpl w:val="B1C8F9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51B566E"/>
    <w:multiLevelType w:val="hybridMultilevel"/>
    <w:tmpl w:val="183AA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7D8644A"/>
    <w:multiLevelType w:val="hybridMultilevel"/>
    <w:tmpl w:val="72606016"/>
    <w:lvl w:ilvl="0" w:tplc="04090001">
      <w:start w:val="1"/>
      <w:numFmt w:val="bullet"/>
      <w:lvlText w:val=""/>
      <w:lvlJc w:val="left"/>
      <w:pPr>
        <w:ind w:left="330" w:hanging="720"/>
      </w:pPr>
      <w:rPr>
        <w:rFonts w:ascii="Symbol" w:hAnsi="Symbol" w:hint="default"/>
        <w:spacing w:val="-3"/>
        <w:w w:val="99"/>
        <w:sz w:val="18"/>
        <w:szCs w:val="18"/>
        <w:lang w:val="en-US" w:eastAsia="en-US" w:bidi="en-US"/>
      </w:rPr>
    </w:lvl>
    <w:lvl w:ilvl="1" w:tplc="FFFFFFFF">
      <w:numFmt w:val="bullet"/>
      <w:lvlText w:val="•"/>
      <w:lvlJc w:val="left"/>
      <w:pPr>
        <w:ind w:left="1370" w:hanging="720"/>
      </w:pPr>
      <w:rPr>
        <w:rFonts w:hint="default"/>
        <w:lang w:val="en-US" w:eastAsia="en-US" w:bidi="en-US"/>
      </w:rPr>
    </w:lvl>
    <w:lvl w:ilvl="2" w:tplc="FFFFFFFF">
      <w:numFmt w:val="bullet"/>
      <w:lvlText w:val="•"/>
      <w:lvlJc w:val="left"/>
      <w:pPr>
        <w:ind w:left="2400" w:hanging="720"/>
      </w:pPr>
      <w:rPr>
        <w:rFonts w:hint="default"/>
        <w:lang w:val="en-US" w:eastAsia="en-US" w:bidi="en-US"/>
      </w:rPr>
    </w:lvl>
    <w:lvl w:ilvl="3" w:tplc="FFFFFFFF">
      <w:numFmt w:val="bullet"/>
      <w:lvlText w:val="•"/>
      <w:lvlJc w:val="left"/>
      <w:pPr>
        <w:ind w:left="3430" w:hanging="720"/>
      </w:pPr>
      <w:rPr>
        <w:rFonts w:hint="default"/>
        <w:lang w:val="en-US" w:eastAsia="en-US" w:bidi="en-US"/>
      </w:rPr>
    </w:lvl>
    <w:lvl w:ilvl="4" w:tplc="FFFFFFFF">
      <w:numFmt w:val="bullet"/>
      <w:lvlText w:val="•"/>
      <w:lvlJc w:val="left"/>
      <w:pPr>
        <w:ind w:left="4460" w:hanging="720"/>
      </w:pPr>
      <w:rPr>
        <w:rFonts w:hint="default"/>
        <w:lang w:val="en-US" w:eastAsia="en-US" w:bidi="en-US"/>
      </w:rPr>
    </w:lvl>
    <w:lvl w:ilvl="5" w:tplc="FFFFFFFF">
      <w:numFmt w:val="bullet"/>
      <w:lvlText w:val="•"/>
      <w:lvlJc w:val="left"/>
      <w:pPr>
        <w:ind w:left="5490" w:hanging="720"/>
      </w:pPr>
      <w:rPr>
        <w:rFonts w:hint="default"/>
        <w:lang w:val="en-US" w:eastAsia="en-US" w:bidi="en-US"/>
      </w:rPr>
    </w:lvl>
    <w:lvl w:ilvl="6" w:tplc="FFFFFFFF">
      <w:numFmt w:val="bullet"/>
      <w:lvlText w:val="•"/>
      <w:lvlJc w:val="left"/>
      <w:pPr>
        <w:ind w:left="6520" w:hanging="720"/>
      </w:pPr>
      <w:rPr>
        <w:rFonts w:hint="default"/>
        <w:lang w:val="en-US" w:eastAsia="en-US" w:bidi="en-US"/>
      </w:rPr>
    </w:lvl>
    <w:lvl w:ilvl="7" w:tplc="FFFFFFFF">
      <w:numFmt w:val="bullet"/>
      <w:lvlText w:val="•"/>
      <w:lvlJc w:val="left"/>
      <w:pPr>
        <w:ind w:left="7550" w:hanging="720"/>
      </w:pPr>
      <w:rPr>
        <w:rFonts w:hint="default"/>
        <w:lang w:val="en-US" w:eastAsia="en-US" w:bidi="en-US"/>
      </w:rPr>
    </w:lvl>
    <w:lvl w:ilvl="8" w:tplc="FFFFFFFF">
      <w:numFmt w:val="bullet"/>
      <w:lvlText w:val="•"/>
      <w:lvlJc w:val="left"/>
      <w:pPr>
        <w:ind w:left="8580" w:hanging="720"/>
      </w:pPr>
      <w:rPr>
        <w:rFonts w:hint="default"/>
        <w:lang w:val="en-US" w:eastAsia="en-US" w:bidi="en-US"/>
      </w:rPr>
    </w:lvl>
  </w:abstractNum>
  <w:abstractNum w:abstractNumId="12" w15:restartNumberingAfterBreak="0">
    <w:nsid w:val="17E71DD3"/>
    <w:multiLevelType w:val="hybridMultilevel"/>
    <w:tmpl w:val="BBA2AB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8A476FE"/>
    <w:multiLevelType w:val="hybridMultilevel"/>
    <w:tmpl w:val="67581ECC"/>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4" w15:restartNumberingAfterBreak="0">
    <w:nsid w:val="1C314439"/>
    <w:multiLevelType w:val="hybridMultilevel"/>
    <w:tmpl w:val="63C607E6"/>
    <w:lvl w:ilvl="0" w:tplc="B6BAB236">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5" w15:restartNumberingAfterBreak="0">
    <w:nsid w:val="1DF2058A"/>
    <w:multiLevelType w:val="singleLevel"/>
    <w:tmpl w:val="0409000F"/>
    <w:lvl w:ilvl="0">
      <w:start w:val="1"/>
      <w:numFmt w:val="decimal"/>
      <w:lvlText w:val="%1."/>
      <w:lvlJc w:val="left"/>
      <w:pPr>
        <w:tabs>
          <w:tab w:val="num" w:pos="360"/>
        </w:tabs>
        <w:ind w:left="360" w:hanging="360"/>
      </w:pPr>
    </w:lvl>
  </w:abstractNum>
  <w:abstractNum w:abstractNumId="16" w15:restartNumberingAfterBreak="0">
    <w:nsid w:val="1EA12F96"/>
    <w:multiLevelType w:val="hybridMultilevel"/>
    <w:tmpl w:val="C336A33C"/>
    <w:lvl w:ilvl="0" w:tplc="FFFFFFFF">
      <w:start w:val="1"/>
      <w:numFmt w:val="decimal"/>
      <w:lvlText w:val="%1)"/>
      <w:lvlJc w:val="left"/>
      <w:pPr>
        <w:ind w:left="1440" w:hanging="360"/>
      </w:pPr>
      <w:rPr>
        <w:rFonts w:ascii="Arial" w:hAnsi="Arial" w:hint="default"/>
        <w:sz w:val="24"/>
        <w:szCs w:val="24"/>
      </w:rPr>
    </w:lvl>
    <w:lvl w:ilvl="1" w:tplc="FFFFFFFF" w:tentative="1">
      <w:start w:val="1"/>
      <w:numFmt w:val="lowerLetter"/>
      <w:lvlText w:val="%2."/>
      <w:lvlJc w:val="left"/>
      <w:pPr>
        <w:ind w:left="2160" w:hanging="360"/>
      </w:pPr>
    </w:lvl>
    <w:lvl w:ilvl="2" w:tplc="E00A7286">
      <w:start w:val="1"/>
      <w:numFmt w:val="decimal"/>
      <w:lvlText w:val="%3)"/>
      <w:lvlJc w:val="left"/>
      <w:pPr>
        <w:ind w:left="3060" w:hanging="360"/>
      </w:pPr>
      <w:rPr>
        <w:rFonts w:asciiTheme="minorHAnsi" w:hAnsiTheme="minorHAnsi" w:cstheme="minorHAnsi" w:hint="default"/>
        <w:sz w:val="22"/>
        <w:szCs w:val="22"/>
      </w:r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7" w15:restartNumberingAfterBreak="0">
    <w:nsid w:val="299156FB"/>
    <w:multiLevelType w:val="multilevel"/>
    <w:tmpl w:val="21E6CA3E"/>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8" w15:restartNumberingAfterBreak="0">
    <w:nsid w:val="2D054D2A"/>
    <w:multiLevelType w:val="hybridMultilevel"/>
    <w:tmpl w:val="0CCEB1D8"/>
    <w:lvl w:ilvl="0" w:tplc="04090001">
      <w:start w:val="1"/>
      <w:numFmt w:val="bullet"/>
      <w:lvlText w:val=""/>
      <w:lvlJc w:val="left"/>
      <w:pPr>
        <w:ind w:left="1411" w:hanging="360"/>
      </w:pPr>
      <w:rPr>
        <w:rFonts w:ascii="Symbol" w:hAnsi="Symbol" w:hint="default"/>
      </w:rPr>
    </w:lvl>
    <w:lvl w:ilvl="1" w:tplc="04090001">
      <w:start w:val="1"/>
      <w:numFmt w:val="bullet"/>
      <w:lvlText w:val=""/>
      <w:lvlJc w:val="left"/>
      <w:pPr>
        <w:ind w:left="1710" w:hanging="360"/>
      </w:pPr>
      <w:rPr>
        <w:rFonts w:ascii="Symbol" w:hAnsi="Symbol" w:hint="default"/>
      </w:rPr>
    </w:lvl>
    <w:lvl w:ilvl="2" w:tplc="04090005" w:tentative="1">
      <w:start w:val="1"/>
      <w:numFmt w:val="bullet"/>
      <w:lvlText w:val=""/>
      <w:lvlJc w:val="left"/>
      <w:pPr>
        <w:ind w:left="2851" w:hanging="360"/>
      </w:pPr>
      <w:rPr>
        <w:rFonts w:ascii="Wingdings" w:hAnsi="Wingdings" w:hint="default"/>
      </w:rPr>
    </w:lvl>
    <w:lvl w:ilvl="3" w:tplc="04090001" w:tentative="1">
      <w:start w:val="1"/>
      <w:numFmt w:val="bullet"/>
      <w:lvlText w:val=""/>
      <w:lvlJc w:val="left"/>
      <w:pPr>
        <w:ind w:left="3571" w:hanging="360"/>
      </w:pPr>
      <w:rPr>
        <w:rFonts w:ascii="Symbol" w:hAnsi="Symbol" w:hint="default"/>
      </w:rPr>
    </w:lvl>
    <w:lvl w:ilvl="4" w:tplc="04090003" w:tentative="1">
      <w:start w:val="1"/>
      <w:numFmt w:val="bullet"/>
      <w:lvlText w:val="o"/>
      <w:lvlJc w:val="left"/>
      <w:pPr>
        <w:ind w:left="4291" w:hanging="360"/>
      </w:pPr>
      <w:rPr>
        <w:rFonts w:ascii="Courier New" w:hAnsi="Courier New" w:cs="Courier New" w:hint="default"/>
      </w:rPr>
    </w:lvl>
    <w:lvl w:ilvl="5" w:tplc="04090005" w:tentative="1">
      <w:start w:val="1"/>
      <w:numFmt w:val="bullet"/>
      <w:lvlText w:val=""/>
      <w:lvlJc w:val="left"/>
      <w:pPr>
        <w:ind w:left="5011" w:hanging="360"/>
      </w:pPr>
      <w:rPr>
        <w:rFonts w:ascii="Wingdings" w:hAnsi="Wingdings" w:hint="default"/>
      </w:rPr>
    </w:lvl>
    <w:lvl w:ilvl="6" w:tplc="04090001" w:tentative="1">
      <w:start w:val="1"/>
      <w:numFmt w:val="bullet"/>
      <w:lvlText w:val=""/>
      <w:lvlJc w:val="left"/>
      <w:pPr>
        <w:ind w:left="5731" w:hanging="360"/>
      </w:pPr>
      <w:rPr>
        <w:rFonts w:ascii="Symbol" w:hAnsi="Symbol" w:hint="default"/>
      </w:rPr>
    </w:lvl>
    <w:lvl w:ilvl="7" w:tplc="04090003" w:tentative="1">
      <w:start w:val="1"/>
      <w:numFmt w:val="bullet"/>
      <w:lvlText w:val="o"/>
      <w:lvlJc w:val="left"/>
      <w:pPr>
        <w:ind w:left="6451" w:hanging="360"/>
      </w:pPr>
      <w:rPr>
        <w:rFonts w:ascii="Courier New" w:hAnsi="Courier New" w:cs="Courier New" w:hint="default"/>
      </w:rPr>
    </w:lvl>
    <w:lvl w:ilvl="8" w:tplc="04090005" w:tentative="1">
      <w:start w:val="1"/>
      <w:numFmt w:val="bullet"/>
      <w:lvlText w:val=""/>
      <w:lvlJc w:val="left"/>
      <w:pPr>
        <w:ind w:left="7171" w:hanging="360"/>
      </w:pPr>
      <w:rPr>
        <w:rFonts w:ascii="Wingdings" w:hAnsi="Wingdings" w:hint="default"/>
      </w:rPr>
    </w:lvl>
  </w:abstractNum>
  <w:abstractNum w:abstractNumId="19" w15:restartNumberingAfterBreak="0">
    <w:nsid w:val="2ECB710B"/>
    <w:multiLevelType w:val="hybridMultilevel"/>
    <w:tmpl w:val="E15C4BC6"/>
    <w:lvl w:ilvl="0" w:tplc="0DE8F3D6">
      <w:start w:val="1"/>
      <w:numFmt w:val="decimal"/>
      <w:lvlText w:val="%1)"/>
      <w:lvlJc w:val="left"/>
      <w:pPr>
        <w:ind w:left="1440" w:hanging="360"/>
      </w:pPr>
      <w:rPr>
        <w:rFonts w:ascii="Arial" w:hAnsi="Arial" w:hint="default"/>
        <w:sz w:val="24"/>
        <w:szCs w:val="24"/>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2F9534C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316B02BB"/>
    <w:multiLevelType w:val="hybridMultilevel"/>
    <w:tmpl w:val="F006BEE8"/>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15:restartNumberingAfterBreak="0">
    <w:nsid w:val="34457B2A"/>
    <w:multiLevelType w:val="multilevel"/>
    <w:tmpl w:val="FE662E80"/>
    <w:lvl w:ilvl="0">
      <w:start w:val="1"/>
      <w:numFmt w:val="upperLetter"/>
      <w:lvlText w:val="%1."/>
      <w:lvlJc w:val="left"/>
      <w:pPr>
        <w:tabs>
          <w:tab w:val="num" w:pos="690"/>
        </w:tabs>
        <w:ind w:left="690" w:hanging="360"/>
      </w:pPr>
      <w:rPr>
        <w:rFonts w:hint="default"/>
        <w:color w:val="auto"/>
        <w:sz w:val="18"/>
        <w:szCs w:val="16"/>
      </w:rPr>
    </w:lvl>
    <w:lvl w:ilvl="1">
      <w:start w:val="1"/>
      <w:numFmt w:val="bullet"/>
      <w:pStyle w:val="ListBullet2"/>
      <w:lvlText w:val=""/>
      <w:lvlJc w:val="left"/>
      <w:pPr>
        <w:tabs>
          <w:tab w:val="num" w:pos="1410"/>
        </w:tabs>
        <w:ind w:left="1410" w:hanging="360"/>
      </w:pPr>
      <w:rPr>
        <w:rFonts w:ascii="Symbol" w:hAnsi="Symbol" w:hint="default"/>
        <w:sz w:val="24"/>
      </w:rPr>
    </w:lvl>
    <w:lvl w:ilvl="2">
      <w:start w:val="1"/>
      <w:numFmt w:val="bullet"/>
      <w:pStyle w:val="ListBullet3"/>
      <w:lvlText w:val=""/>
      <w:lvlJc w:val="left"/>
      <w:pPr>
        <w:tabs>
          <w:tab w:val="num" w:pos="2130"/>
        </w:tabs>
        <w:ind w:left="2130" w:hanging="360"/>
      </w:pPr>
      <w:rPr>
        <w:rFonts w:ascii="Wingdings" w:hAnsi="Wingdings" w:hint="default"/>
        <w:color w:val="auto"/>
        <w:sz w:val="24"/>
      </w:rPr>
    </w:lvl>
    <w:lvl w:ilvl="3">
      <w:start w:val="1"/>
      <w:numFmt w:val="bullet"/>
      <w:lvlText w:val="o"/>
      <w:lvlJc w:val="left"/>
      <w:pPr>
        <w:tabs>
          <w:tab w:val="num" w:pos="2850"/>
        </w:tabs>
        <w:ind w:left="2850" w:hanging="360"/>
      </w:pPr>
      <w:rPr>
        <w:rFonts w:ascii="Symbol" w:hAnsi="Symbol" w:hint="default"/>
        <w:sz w:val="24"/>
      </w:rPr>
    </w:lvl>
    <w:lvl w:ilvl="4">
      <w:start w:val="1"/>
      <w:numFmt w:val="bullet"/>
      <w:lvlText w:val=""/>
      <w:lvlJc w:val="left"/>
      <w:pPr>
        <w:tabs>
          <w:tab w:val="num" w:pos="3570"/>
        </w:tabs>
        <w:ind w:left="3570" w:hanging="360"/>
      </w:pPr>
      <w:rPr>
        <w:rFonts w:ascii="Symbol" w:hAnsi="Symbol" w:hint="default"/>
        <w:color w:val="auto"/>
        <w:sz w:val="24"/>
      </w:rPr>
    </w:lvl>
    <w:lvl w:ilvl="5">
      <w:start w:val="1"/>
      <w:numFmt w:val="lowerRoman"/>
      <w:lvlText w:val="(%6)"/>
      <w:lvlJc w:val="left"/>
      <w:pPr>
        <w:ind w:left="3210" w:hanging="360"/>
      </w:pPr>
      <w:rPr>
        <w:rFonts w:hint="default"/>
      </w:rPr>
    </w:lvl>
    <w:lvl w:ilvl="6">
      <w:start w:val="1"/>
      <w:numFmt w:val="decimal"/>
      <w:lvlText w:val="%7."/>
      <w:lvlJc w:val="left"/>
      <w:pPr>
        <w:ind w:left="3570" w:hanging="360"/>
      </w:pPr>
      <w:rPr>
        <w:rFonts w:hint="default"/>
      </w:rPr>
    </w:lvl>
    <w:lvl w:ilvl="7">
      <w:start w:val="1"/>
      <w:numFmt w:val="lowerLetter"/>
      <w:lvlText w:val="%8."/>
      <w:lvlJc w:val="left"/>
      <w:pPr>
        <w:ind w:left="3930" w:hanging="360"/>
      </w:pPr>
      <w:rPr>
        <w:rFonts w:hint="default"/>
      </w:rPr>
    </w:lvl>
    <w:lvl w:ilvl="8">
      <w:start w:val="1"/>
      <w:numFmt w:val="lowerRoman"/>
      <w:lvlText w:val="%9."/>
      <w:lvlJc w:val="left"/>
      <w:pPr>
        <w:ind w:left="4290" w:hanging="360"/>
      </w:pPr>
      <w:rPr>
        <w:rFonts w:hint="default"/>
      </w:rPr>
    </w:lvl>
  </w:abstractNum>
  <w:abstractNum w:abstractNumId="23" w15:restartNumberingAfterBreak="0">
    <w:nsid w:val="37CE2B4E"/>
    <w:multiLevelType w:val="singleLevel"/>
    <w:tmpl w:val="0409000F"/>
    <w:lvl w:ilvl="0">
      <w:start w:val="1"/>
      <w:numFmt w:val="decimal"/>
      <w:lvlText w:val="%1."/>
      <w:lvlJc w:val="left"/>
      <w:pPr>
        <w:tabs>
          <w:tab w:val="num" w:pos="360"/>
        </w:tabs>
        <w:ind w:left="360" w:hanging="360"/>
      </w:pPr>
    </w:lvl>
  </w:abstractNum>
  <w:abstractNum w:abstractNumId="24" w15:restartNumberingAfterBreak="0">
    <w:nsid w:val="3F6423CD"/>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5" w15:restartNumberingAfterBreak="0">
    <w:nsid w:val="47321836"/>
    <w:multiLevelType w:val="singleLevel"/>
    <w:tmpl w:val="0409000F"/>
    <w:lvl w:ilvl="0">
      <w:start w:val="1"/>
      <w:numFmt w:val="decimal"/>
      <w:lvlText w:val="%1."/>
      <w:lvlJc w:val="left"/>
      <w:pPr>
        <w:tabs>
          <w:tab w:val="num" w:pos="360"/>
        </w:tabs>
        <w:ind w:left="360" w:hanging="360"/>
      </w:pPr>
    </w:lvl>
  </w:abstractNum>
  <w:abstractNum w:abstractNumId="26" w15:restartNumberingAfterBreak="0">
    <w:nsid w:val="4FBC1782"/>
    <w:multiLevelType w:val="hybridMultilevel"/>
    <w:tmpl w:val="73C014CC"/>
    <w:lvl w:ilvl="0" w:tplc="1D32819C">
      <w:start w:val="1"/>
      <w:numFmt w:val="upperLetter"/>
      <w:lvlText w:val="%1."/>
      <w:lvlJc w:val="left"/>
      <w:pPr>
        <w:ind w:left="36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E23207A"/>
    <w:multiLevelType w:val="hybridMultilevel"/>
    <w:tmpl w:val="4EF2F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0D6360A"/>
    <w:multiLevelType w:val="hybridMultilevel"/>
    <w:tmpl w:val="9F9CBC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61456440"/>
    <w:multiLevelType w:val="hybridMultilevel"/>
    <w:tmpl w:val="2BBC1198"/>
    <w:lvl w:ilvl="0" w:tplc="435EE642">
      <w:start w:val="1"/>
      <w:numFmt w:val="decimal"/>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B306A30"/>
    <w:multiLevelType w:val="hybridMultilevel"/>
    <w:tmpl w:val="F0BE4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200429E"/>
    <w:multiLevelType w:val="hybridMultilevel"/>
    <w:tmpl w:val="7E669150"/>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2" w15:restartNumberingAfterBreak="0">
    <w:nsid w:val="75017C0C"/>
    <w:multiLevelType w:val="hybridMultilevel"/>
    <w:tmpl w:val="D03E7CC4"/>
    <w:lvl w:ilvl="0" w:tplc="04090001">
      <w:start w:val="1"/>
      <w:numFmt w:val="bullet"/>
      <w:lvlText w:val=""/>
      <w:lvlJc w:val="left"/>
      <w:pPr>
        <w:ind w:left="1350" w:hanging="360"/>
      </w:pPr>
      <w:rPr>
        <w:rFonts w:ascii="Symbol" w:hAnsi="Symbol" w:hint="default"/>
      </w:rPr>
    </w:lvl>
    <w:lvl w:ilvl="1" w:tplc="04090003">
      <w:start w:val="1"/>
      <w:numFmt w:val="bullet"/>
      <w:lvlText w:val="o"/>
      <w:lvlJc w:val="left"/>
      <w:pPr>
        <w:ind w:left="2070" w:hanging="360"/>
      </w:pPr>
      <w:rPr>
        <w:rFonts w:ascii="Courier New" w:hAnsi="Courier New" w:cs="Courier New" w:hint="default"/>
      </w:rPr>
    </w:lvl>
    <w:lvl w:ilvl="2" w:tplc="04090005">
      <w:start w:val="1"/>
      <w:numFmt w:val="bullet"/>
      <w:lvlText w:val=""/>
      <w:lvlJc w:val="left"/>
      <w:pPr>
        <w:ind w:left="2790" w:hanging="360"/>
      </w:pPr>
      <w:rPr>
        <w:rFonts w:ascii="Wingdings" w:hAnsi="Wingdings" w:hint="default"/>
      </w:rPr>
    </w:lvl>
    <w:lvl w:ilvl="3" w:tplc="04090001">
      <w:start w:val="1"/>
      <w:numFmt w:val="bullet"/>
      <w:lvlText w:val=""/>
      <w:lvlJc w:val="left"/>
      <w:pPr>
        <w:ind w:left="3510" w:hanging="360"/>
      </w:pPr>
      <w:rPr>
        <w:rFonts w:ascii="Symbol" w:hAnsi="Symbol" w:hint="default"/>
      </w:rPr>
    </w:lvl>
    <w:lvl w:ilvl="4" w:tplc="04090003">
      <w:start w:val="1"/>
      <w:numFmt w:val="bullet"/>
      <w:lvlText w:val="o"/>
      <w:lvlJc w:val="left"/>
      <w:pPr>
        <w:ind w:left="4230" w:hanging="360"/>
      </w:pPr>
      <w:rPr>
        <w:rFonts w:ascii="Courier New" w:hAnsi="Courier New" w:cs="Courier New" w:hint="default"/>
      </w:rPr>
    </w:lvl>
    <w:lvl w:ilvl="5" w:tplc="04090005">
      <w:start w:val="1"/>
      <w:numFmt w:val="bullet"/>
      <w:lvlText w:val=""/>
      <w:lvlJc w:val="left"/>
      <w:pPr>
        <w:ind w:left="4950" w:hanging="360"/>
      </w:pPr>
      <w:rPr>
        <w:rFonts w:ascii="Wingdings" w:hAnsi="Wingdings" w:hint="default"/>
      </w:rPr>
    </w:lvl>
    <w:lvl w:ilvl="6" w:tplc="04090001">
      <w:start w:val="1"/>
      <w:numFmt w:val="bullet"/>
      <w:lvlText w:val=""/>
      <w:lvlJc w:val="left"/>
      <w:pPr>
        <w:ind w:left="5670" w:hanging="360"/>
      </w:pPr>
      <w:rPr>
        <w:rFonts w:ascii="Symbol" w:hAnsi="Symbol" w:hint="default"/>
      </w:rPr>
    </w:lvl>
    <w:lvl w:ilvl="7" w:tplc="04090003">
      <w:start w:val="1"/>
      <w:numFmt w:val="bullet"/>
      <w:lvlText w:val="o"/>
      <w:lvlJc w:val="left"/>
      <w:pPr>
        <w:ind w:left="6390" w:hanging="360"/>
      </w:pPr>
      <w:rPr>
        <w:rFonts w:ascii="Courier New" w:hAnsi="Courier New" w:cs="Courier New" w:hint="default"/>
      </w:rPr>
    </w:lvl>
    <w:lvl w:ilvl="8" w:tplc="04090005">
      <w:start w:val="1"/>
      <w:numFmt w:val="bullet"/>
      <w:lvlText w:val=""/>
      <w:lvlJc w:val="left"/>
      <w:pPr>
        <w:ind w:left="7110" w:hanging="360"/>
      </w:pPr>
      <w:rPr>
        <w:rFonts w:ascii="Wingdings" w:hAnsi="Wingdings" w:hint="default"/>
      </w:rPr>
    </w:lvl>
  </w:abstractNum>
  <w:abstractNum w:abstractNumId="33" w15:restartNumberingAfterBreak="0">
    <w:nsid w:val="79AA3807"/>
    <w:multiLevelType w:val="singleLevel"/>
    <w:tmpl w:val="0409000F"/>
    <w:lvl w:ilvl="0">
      <w:start w:val="1"/>
      <w:numFmt w:val="decimal"/>
      <w:lvlText w:val="%1."/>
      <w:lvlJc w:val="left"/>
      <w:pPr>
        <w:tabs>
          <w:tab w:val="num" w:pos="360"/>
        </w:tabs>
        <w:ind w:left="360" w:hanging="360"/>
      </w:pPr>
    </w:lvl>
  </w:abstractNum>
  <w:abstractNum w:abstractNumId="34" w15:restartNumberingAfterBreak="0">
    <w:nsid w:val="7DE51327"/>
    <w:multiLevelType w:val="multilevel"/>
    <w:tmpl w:val="C4243F3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5" w15:restartNumberingAfterBreak="0">
    <w:nsid w:val="7E0672E7"/>
    <w:multiLevelType w:val="singleLevel"/>
    <w:tmpl w:val="654C9F8C"/>
    <w:lvl w:ilvl="0">
      <w:start w:val="1"/>
      <w:numFmt w:val="decimal"/>
      <w:lvlText w:val="%1."/>
      <w:lvlJc w:val="left"/>
      <w:pPr>
        <w:tabs>
          <w:tab w:val="num" w:pos="360"/>
        </w:tabs>
        <w:ind w:left="360" w:hanging="360"/>
      </w:pPr>
      <w:rPr>
        <w:rFonts w:hint="default"/>
      </w:rPr>
    </w:lvl>
  </w:abstractNum>
  <w:abstractNum w:abstractNumId="36" w15:restartNumberingAfterBreak="0">
    <w:nsid w:val="7EB67210"/>
    <w:multiLevelType w:val="hybridMultilevel"/>
    <w:tmpl w:val="3E0A6C4C"/>
    <w:lvl w:ilvl="0" w:tplc="05AE6058">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38001113">
    <w:abstractNumId w:val="22"/>
  </w:num>
  <w:num w:numId="2" w16cid:durableId="37516828">
    <w:abstractNumId w:val="18"/>
  </w:num>
  <w:num w:numId="3" w16cid:durableId="1482426536">
    <w:abstractNumId w:val="10"/>
  </w:num>
  <w:num w:numId="4" w16cid:durableId="1260485407">
    <w:abstractNumId w:val="11"/>
  </w:num>
  <w:num w:numId="5" w16cid:durableId="1279724508">
    <w:abstractNumId w:val="5"/>
  </w:num>
  <w:num w:numId="6" w16cid:durableId="383067922">
    <w:abstractNumId w:val="0"/>
  </w:num>
  <w:num w:numId="7" w16cid:durableId="721059700">
    <w:abstractNumId w:val="6"/>
  </w:num>
  <w:num w:numId="8" w16cid:durableId="1956984994">
    <w:abstractNumId w:val="13"/>
  </w:num>
  <w:num w:numId="9" w16cid:durableId="1167479846">
    <w:abstractNumId w:val="34"/>
  </w:num>
  <w:num w:numId="10" w16cid:durableId="209770022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6929372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734160985">
    <w:abstractNumId w:val="29"/>
  </w:num>
  <w:num w:numId="13" w16cid:durableId="914582341">
    <w:abstractNumId w:val="3"/>
  </w:num>
  <w:num w:numId="14" w16cid:durableId="1023095543">
    <w:abstractNumId w:val="23"/>
  </w:num>
  <w:num w:numId="15" w16cid:durableId="2082629995">
    <w:abstractNumId w:val="35"/>
  </w:num>
  <w:num w:numId="16" w16cid:durableId="226647190">
    <w:abstractNumId w:val="24"/>
  </w:num>
  <w:num w:numId="17" w16cid:durableId="983656581">
    <w:abstractNumId w:val="25"/>
  </w:num>
  <w:num w:numId="18" w16cid:durableId="1978606158">
    <w:abstractNumId w:val="4"/>
  </w:num>
  <w:num w:numId="19" w16cid:durableId="1378120402">
    <w:abstractNumId w:val="33"/>
  </w:num>
  <w:num w:numId="20" w16cid:durableId="955217963">
    <w:abstractNumId w:val="15"/>
  </w:num>
  <w:num w:numId="21" w16cid:durableId="1725834924">
    <w:abstractNumId w:val="21"/>
  </w:num>
  <w:num w:numId="22" w16cid:durableId="1253051627">
    <w:abstractNumId w:val="17"/>
  </w:num>
  <w:num w:numId="23" w16cid:durableId="420838844">
    <w:abstractNumId w:val="28"/>
  </w:num>
  <w:num w:numId="24" w16cid:durableId="1661690552">
    <w:abstractNumId w:val="1"/>
  </w:num>
  <w:num w:numId="25" w16cid:durableId="212814446">
    <w:abstractNumId w:val="9"/>
  </w:num>
  <w:num w:numId="26" w16cid:durableId="223179742">
    <w:abstractNumId w:val="27"/>
  </w:num>
  <w:num w:numId="27" w16cid:durableId="1703355931">
    <w:abstractNumId w:val="2"/>
  </w:num>
  <w:num w:numId="28" w16cid:durableId="1119571497">
    <w:abstractNumId w:val="8"/>
  </w:num>
  <w:num w:numId="29" w16cid:durableId="676156701">
    <w:abstractNumId w:val="36"/>
  </w:num>
  <w:num w:numId="30" w16cid:durableId="2041543953">
    <w:abstractNumId w:val="31"/>
  </w:num>
  <w:num w:numId="31" w16cid:durableId="673841197">
    <w:abstractNumId w:val="7"/>
  </w:num>
  <w:num w:numId="32" w16cid:durableId="946809104">
    <w:abstractNumId w:val="26"/>
  </w:num>
  <w:num w:numId="33" w16cid:durableId="850222367">
    <w:abstractNumId w:val="12"/>
  </w:num>
  <w:num w:numId="34" w16cid:durableId="1552495017">
    <w:abstractNumId w:val="14"/>
  </w:num>
  <w:num w:numId="35" w16cid:durableId="766922534">
    <w:abstractNumId w:val="32"/>
  </w:num>
  <w:num w:numId="36" w16cid:durableId="1636838875">
    <w:abstractNumId w:val="30"/>
  </w:num>
  <w:num w:numId="37" w16cid:durableId="415631584">
    <w:abstractNumId w:val="20"/>
  </w:num>
  <w:num w:numId="38" w16cid:durableId="2000648924">
    <w:abstractNumId w:val="19"/>
  </w:num>
  <w:num w:numId="39" w16cid:durableId="1215503239">
    <w:abstractNumId w:val="16"/>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LU0tjQyNTQwN7MwNzBV0lEKTi0uzszPAykwrgUAi3FW0iwAAAA="/>
  </w:docVars>
  <w:rsids>
    <w:rsidRoot w:val="000C0314"/>
    <w:rsid w:val="00000652"/>
    <w:rsid w:val="00000C59"/>
    <w:rsid w:val="00001B8E"/>
    <w:rsid w:val="00006883"/>
    <w:rsid w:val="00007F7A"/>
    <w:rsid w:val="00011F9B"/>
    <w:rsid w:val="000146AB"/>
    <w:rsid w:val="00014B9B"/>
    <w:rsid w:val="00014FE1"/>
    <w:rsid w:val="00015C25"/>
    <w:rsid w:val="00017C4D"/>
    <w:rsid w:val="00017DB8"/>
    <w:rsid w:val="0002406F"/>
    <w:rsid w:val="00026011"/>
    <w:rsid w:val="000271CE"/>
    <w:rsid w:val="0002748C"/>
    <w:rsid w:val="000316C7"/>
    <w:rsid w:val="000327B7"/>
    <w:rsid w:val="00035907"/>
    <w:rsid w:val="000405EF"/>
    <w:rsid w:val="000422A2"/>
    <w:rsid w:val="00042B1A"/>
    <w:rsid w:val="00042CB5"/>
    <w:rsid w:val="0004346A"/>
    <w:rsid w:val="000437CD"/>
    <w:rsid w:val="00045F03"/>
    <w:rsid w:val="0004603D"/>
    <w:rsid w:val="000471EF"/>
    <w:rsid w:val="00047C34"/>
    <w:rsid w:val="00051EBF"/>
    <w:rsid w:val="000532B6"/>
    <w:rsid w:val="0005594F"/>
    <w:rsid w:val="00057144"/>
    <w:rsid w:val="00060996"/>
    <w:rsid w:val="0006568D"/>
    <w:rsid w:val="000669E0"/>
    <w:rsid w:val="00067BEE"/>
    <w:rsid w:val="00071F01"/>
    <w:rsid w:val="00071FDE"/>
    <w:rsid w:val="00072EFF"/>
    <w:rsid w:val="000759BD"/>
    <w:rsid w:val="00075E69"/>
    <w:rsid w:val="00075F5D"/>
    <w:rsid w:val="000765CD"/>
    <w:rsid w:val="000777AB"/>
    <w:rsid w:val="000814FD"/>
    <w:rsid w:val="00086A1C"/>
    <w:rsid w:val="000918E6"/>
    <w:rsid w:val="0009474B"/>
    <w:rsid w:val="000A0250"/>
    <w:rsid w:val="000A2003"/>
    <w:rsid w:val="000A21EC"/>
    <w:rsid w:val="000A4E9D"/>
    <w:rsid w:val="000A50F5"/>
    <w:rsid w:val="000A7236"/>
    <w:rsid w:val="000A77BD"/>
    <w:rsid w:val="000A7C34"/>
    <w:rsid w:val="000B39AE"/>
    <w:rsid w:val="000B74F8"/>
    <w:rsid w:val="000B7E10"/>
    <w:rsid w:val="000C0314"/>
    <w:rsid w:val="000C29ED"/>
    <w:rsid w:val="000C2F26"/>
    <w:rsid w:val="000C3822"/>
    <w:rsid w:val="000C3EDF"/>
    <w:rsid w:val="000C46F7"/>
    <w:rsid w:val="000C4BB7"/>
    <w:rsid w:val="000C51C9"/>
    <w:rsid w:val="000C645E"/>
    <w:rsid w:val="000D13DE"/>
    <w:rsid w:val="000D1B43"/>
    <w:rsid w:val="000D26E2"/>
    <w:rsid w:val="000D366B"/>
    <w:rsid w:val="000D412E"/>
    <w:rsid w:val="000E14D2"/>
    <w:rsid w:val="000E33B5"/>
    <w:rsid w:val="000E6514"/>
    <w:rsid w:val="000E77E5"/>
    <w:rsid w:val="000F49F0"/>
    <w:rsid w:val="000F5854"/>
    <w:rsid w:val="00100599"/>
    <w:rsid w:val="00102DD2"/>
    <w:rsid w:val="001030AA"/>
    <w:rsid w:val="00105012"/>
    <w:rsid w:val="001065A1"/>
    <w:rsid w:val="001119B0"/>
    <w:rsid w:val="001130DB"/>
    <w:rsid w:val="00117FBF"/>
    <w:rsid w:val="00120704"/>
    <w:rsid w:val="001262F1"/>
    <w:rsid w:val="00131E88"/>
    <w:rsid w:val="00132EBE"/>
    <w:rsid w:val="00136542"/>
    <w:rsid w:val="00136807"/>
    <w:rsid w:val="001378BF"/>
    <w:rsid w:val="001424FF"/>
    <w:rsid w:val="00146085"/>
    <w:rsid w:val="0014739C"/>
    <w:rsid w:val="0014768B"/>
    <w:rsid w:val="0015337A"/>
    <w:rsid w:val="00154448"/>
    <w:rsid w:val="00157CFB"/>
    <w:rsid w:val="00160579"/>
    <w:rsid w:val="0016445C"/>
    <w:rsid w:val="00164D70"/>
    <w:rsid w:val="00167EC6"/>
    <w:rsid w:val="0017236A"/>
    <w:rsid w:val="00172B2F"/>
    <w:rsid w:val="00174E15"/>
    <w:rsid w:val="00174E8B"/>
    <w:rsid w:val="00176A77"/>
    <w:rsid w:val="00176F93"/>
    <w:rsid w:val="001801ED"/>
    <w:rsid w:val="00183A14"/>
    <w:rsid w:val="0018427F"/>
    <w:rsid w:val="001849E6"/>
    <w:rsid w:val="00185674"/>
    <w:rsid w:val="00190343"/>
    <w:rsid w:val="00190434"/>
    <w:rsid w:val="00190899"/>
    <w:rsid w:val="00192E33"/>
    <w:rsid w:val="00192E46"/>
    <w:rsid w:val="00193782"/>
    <w:rsid w:val="0019388F"/>
    <w:rsid w:val="001943D1"/>
    <w:rsid w:val="00195AC5"/>
    <w:rsid w:val="0019711A"/>
    <w:rsid w:val="001A07C3"/>
    <w:rsid w:val="001A0AAA"/>
    <w:rsid w:val="001A1754"/>
    <w:rsid w:val="001A328F"/>
    <w:rsid w:val="001A3B51"/>
    <w:rsid w:val="001A3E1C"/>
    <w:rsid w:val="001A4D58"/>
    <w:rsid w:val="001A5BAE"/>
    <w:rsid w:val="001A5CCA"/>
    <w:rsid w:val="001A6560"/>
    <w:rsid w:val="001B1013"/>
    <w:rsid w:val="001B2004"/>
    <w:rsid w:val="001B65BF"/>
    <w:rsid w:val="001C053E"/>
    <w:rsid w:val="001C0F89"/>
    <w:rsid w:val="001C1338"/>
    <w:rsid w:val="001C3BE5"/>
    <w:rsid w:val="001D0BA0"/>
    <w:rsid w:val="001D131B"/>
    <w:rsid w:val="001D313C"/>
    <w:rsid w:val="001D3ED2"/>
    <w:rsid w:val="001D5CD8"/>
    <w:rsid w:val="001D6BB1"/>
    <w:rsid w:val="001D7D71"/>
    <w:rsid w:val="001E09BE"/>
    <w:rsid w:val="001E2A25"/>
    <w:rsid w:val="001E3B6A"/>
    <w:rsid w:val="001E410C"/>
    <w:rsid w:val="001E7863"/>
    <w:rsid w:val="001F2D80"/>
    <w:rsid w:val="001F3B33"/>
    <w:rsid w:val="001F71EC"/>
    <w:rsid w:val="001F755D"/>
    <w:rsid w:val="00200282"/>
    <w:rsid w:val="00201CAD"/>
    <w:rsid w:val="00203D33"/>
    <w:rsid w:val="00206708"/>
    <w:rsid w:val="00206BEA"/>
    <w:rsid w:val="00207482"/>
    <w:rsid w:val="00207893"/>
    <w:rsid w:val="00207D30"/>
    <w:rsid w:val="002110B8"/>
    <w:rsid w:val="00211569"/>
    <w:rsid w:val="002129C6"/>
    <w:rsid w:val="00213038"/>
    <w:rsid w:val="0021606F"/>
    <w:rsid w:val="00216B10"/>
    <w:rsid w:val="0022047D"/>
    <w:rsid w:val="00223B2E"/>
    <w:rsid w:val="00224AD7"/>
    <w:rsid w:val="00226010"/>
    <w:rsid w:val="002266B9"/>
    <w:rsid w:val="00227363"/>
    <w:rsid w:val="002312A3"/>
    <w:rsid w:val="0023381E"/>
    <w:rsid w:val="00234704"/>
    <w:rsid w:val="0023790F"/>
    <w:rsid w:val="00240C45"/>
    <w:rsid w:val="00241644"/>
    <w:rsid w:val="00241AB3"/>
    <w:rsid w:val="002428BA"/>
    <w:rsid w:val="002438AF"/>
    <w:rsid w:val="00246169"/>
    <w:rsid w:val="00247A19"/>
    <w:rsid w:val="00252C3E"/>
    <w:rsid w:val="0025608F"/>
    <w:rsid w:val="002570FB"/>
    <w:rsid w:val="00260AE2"/>
    <w:rsid w:val="002637B3"/>
    <w:rsid w:val="002666E1"/>
    <w:rsid w:val="00266E49"/>
    <w:rsid w:val="002678B7"/>
    <w:rsid w:val="002705AB"/>
    <w:rsid w:val="00270F52"/>
    <w:rsid w:val="00276A22"/>
    <w:rsid w:val="0027785F"/>
    <w:rsid w:val="00277F31"/>
    <w:rsid w:val="00283EF6"/>
    <w:rsid w:val="0028475E"/>
    <w:rsid w:val="00285EBD"/>
    <w:rsid w:val="002876B2"/>
    <w:rsid w:val="002919AF"/>
    <w:rsid w:val="00291CED"/>
    <w:rsid w:val="0029204D"/>
    <w:rsid w:val="00292997"/>
    <w:rsid w:val="00292CE1"/>
    <w:rsid w:val="00293103"/>
    <w:rsid w:val="00294D7D"/>
    <w:rsid w:val="002951A6"/>
    <w:rsid w:val="0029539E"/>
    <w:rsid w:val="002973CA"/>
    <w:rsid w:val="002A1631"/>
    <w:rsid w:val="002A2251"/>
    <w:rsid w:val="002A36B5"/>
    <w:rsid w:val="002A3836"/>
    <w:rsid w:val="002A3F3C"/>
    <w:rsid w:val="002A4DCE"/>
    <w:rsid w:val="002A55B4"/>
    <w:rsid w:val="002B0902"/>
    <w:rsid w:val="002B1184"/>
    <w:rsid w:val="002B26F9"/>
    <w:rsid w:val="002B6FDB"/>
    <w:rsid w:val="002C10AA"/>
    <w:rsid w:val="002C5DD7"/>
    <w:rsid w:val="002C7492"/>
    <w:rsid w:val="002C7DD6"/>
    <w:rsid w:val="002D23F4"/>
    <w:rsid w:val="002D268E"/>
    <w:rsid w:val="002D4BE6"/>
    <w:rsid w:val="002D566E"/>
    <w:rsid w:val="002D5AEB"/>
    <w:rsid w:val="002D6254"/>
    <w:rsid w:val="002E11BF"/>
    <w:rsid w:val="002E16A9"/>
    <w:rsid w:val="002E2D33"/>
    <w:rsid w:val="002E33B6"/>
    <w:rsid w:val="002E4926"/>
    <w:rsid w:val="002E7235"/>
    <w:rsid w:val="002F0B2B"/>
    <w:rsid w:val="002F705C"/>
    <w:rsid w:val="002F755F"/>
    <w:rsid w:val="00302982"/>
    <w:rsid w:val="00303155"/>
    <w:rsid w:val="0030371F"/>
    <w:rsid w:val="003046F1"/>
    <w:rsid w:val="003105CB"/>
    <w:rsid w:val="003113D9"/>
    <w:rsid w:val="00311573"/>
    <w:rsid w:val="00317526"/>
    <w:rsid w:val="003264E5"/>
    <w:rsid w:val="0033019E"/>
    <w:rsid w:val="003301F9"/>
    <w:rsid w:val="00331D2C"/>
    <w:rsid w:val="003323AD"/>
    <w:rsid w:val="003330F9"/>
    <w:rsid w:val="003343AD"/>
    <w:rsid w:val="00336AC5"/>
    <w:rsid w:val="00336D03"/>
    <w:rsid w:val="00340BDC"/>
    <w:rsid w:val="00341A1F"/>
    <w:rsid w:val="003440E8"/>
    <w:rsid w:val="00344915"/>
    <w:rsid w:val="00345F0B"/>
    <w:rsid w:val="0034660B"/>
    <w:rsid w:val="0035014D"/>
    <w:rsid w:val="00350C7C"/>
    <w:rsid w:val="003510AC"/>
    <w:rsid w:val="00352ED8"/>
    <w:rsid w:val="0035585F"/>
    <w:rsid w:val="003611E2"/>
    <w:rsid w:val="0036586B"/>
    <w:rsid w:val="0036642D"/>
    <w:rsid w:val="00370835"/>
    <w:rsid w:val="0037100A"/>
    <w:rsid w:val="003732E3"/>
    <w:rsid w:val="00374E7B"/>
    <w:rsid w:val="003755A2"/>
    <w:rsid w:val="00376CBC"/>
    <w:rsid w:val="00377CA9"/>
    <w:rsid w:val="003812FD"/>
    <w:rsid w:val="0038293C"/>
    <w:rsid w:val="00383B2B"/>
    <w:rsid w:val="0038482D"/>
    <w:rsid w:val="00390DF6"/>
    <w:rsid w:val="00391D1B"/>
    <w:rsid w:val="00392030"/>
    <w:rsid w:val="00396AF0"/>
    <w:rsid w:val="00397C4C"/>
    <w:rsid w:val="003A3FC6"/>
    <w:rsid w:val="003A7C4A"/>
    <w:rsid w:val="003B1DDD"/>
    <w:rsid w:val="003B4850"/>
    <w:rsid w:val="003B4A81"/>
    <w:rsid w:val="003C3648"/>
    <w:rsid w:val="003C36DA"/>
    <w:rsid w:val="003C70A7"/>
    <w:rsid w:val="003D1BA1"/>
    <w:rsid w:val="003D1BAA"/>
    <w:rsid w:val="003D1C06"/>
    <w:rsid w:val="003D2C4A"/>
    <w:rsid w:val="003D35FD"/>
    <w:rsid w:val="003D4C58"/>
    <w:rsid w:val="003D5088"/>
    <w:rsid w:val="003D53BF"/>
    <w:rsid w:val="003D7C5D"/>
    <w:rsid w:val="003E07E0"/>
    <w:rsid w:val="003E4846"/>
    <w:rsid w:val="003F0D64"/>
    <w:rsid w:val="003F0F12"/>
    <w:rsid w:val="003F1432"/>
    <w:rsid w:val="003F26A8"/>
    <w:rsid w:val="003F2C26"/>
    <w:rsid w:val="003F316D"/>
    <w:rsid w:val="003F341D"/>
    <w:rsid w:val="003F6759"/>
    <w:rsid w:val="003F7917"/>
    <w:rsid w:val="003F798F"/>
    <w:rsid w:val="003F7A12"/>
    <w:rsid w:val="004007F7"/>
    <w:rsid w:val="0040184B"/>
    <w:rsid w:val="004029C4"/>
    <w:rsid w:val="00403841"/>
    <w:rsid w:val="0040730F"/>
    <w:rsid w:val="00407947"/>
    <w:rsid w:val="0041081B"/>
    <w:rsid w:val="004115D9"/>
    <w:rsid w:val="00413902"/>
    <w:rsid w:val="0041479B"/>
    <w:rsid w:val="00416B5D"/>
    <w:rsid w:val="00417A16"/>
    <w:rsid w:val="0042622F"/>
    <w:rsid w:val="004269A2"/>
    <w:rsid w:val="004305A2"/>
    <w:rsid w:val="004320C1"/>
    <w:rsid w:val="0043241E"/>
    <w:rsid w:val="00434C24"/>
    <w:rsid w:val="00434C95"/>
    <w:rsid w:val="00435CD3"/>
    <w:rsid w:val="00441A62"/>
    <w:rsid w:val="00442AEB"/>
    <w:rsid w:val="00445EF5"/>
    <w:rsid w:val="00446358"/>
    <w:rsid w:val="004515CA"/>
    <w:rsid w:val="00452949"/>
    <w:rsid w:val="00453474"/>
    <w:rsid w:val="00455604"/>
    <w:rsid w:val="0045561B"/>
    <w:rsid w:val="004560A0"/>
    <w:rsid w:val="00470674"/>
    <w:rsid w:val="00471531"/>
    <w:rsid w:val="0047216F"/>
    <w:rsid w:val="00475564"/>
    <w:rsid w:val="00475EF0"/>
    <w:rsid w:val="00476075"/>
    <w:rsid w:val="004801B4"/>
    <w:rsid w:val="004809EA"/>
    <w:rsid w:val="00482EC5"/>
    <w:rsid w:val="00486C4C"/>
    <w:rsid w:val="004911A0"/>
    <w:rsid w:val="00491828"/>
    <w:rsid w:val="00493328"/>
    <w:rsid w:val="004959CA"/>
    <w:rsid w:val="004A1E4D"/>
    <w:rsid w:val="004A2DDE"/>
    <w:rsid w:val="004A4985"/>
    <w:rsid w:val="004A4A61"/>
    <w:rsid w:val="004A4C08"/>
    <w:rsid w:val="004A5FBD"/>
    <w:rsid w:val="004A6FF7"/>
    <w:rsid w:val="004B105E"/>
    <w:rsid w:val="004B2294"/>
    <w:rsid w:val="004B5DF2"/>
    <w:rsid w:val="004B7FA1"/>
    <w:rsid w:val="004C2675"/>
    <w:rsid w:val="004C2F5D"/>
    <w:rsid w:val="004C30EC"/>
    <w:rsid w:val="004C4F3A"/>
    <w:rsid w:val="004C663C"/>
    <w:rsid w:val="004C72AA"/>
    <w:rsid w:val="004C7E7C"/>
    <w:rsid w:val="004D001B"/>
    <w:rsid w:val="004D3DD3"/>
    <w:rsid w:val="004D42FA"/>
    <w:rsid w:val="004D4F78"/>
    <w:rsid w:val="004D5369"/>
    <w:rsid w:val="004D5C0E"/>
    <w:rsid w:val="004D601F"/>
    <w:rsid w:val="004E1155"/>
    <w:rsid w:val="004E15FD"/>
    <w:rsid w:val="004E1F0D"/>
    <w:rsid w:val="004E282E"/>
    <w:rsid w:val="004E4198"/>
    <w:rsid w:val="004E4206"/>
    <w:rsid w:val="004E6823"/>
    <w:rsid w:val="004F112F"/>
    <w:rsid w:val="004F1D60"/>
    <w:rsid w:val="004F274A"/>
    <w:rsid w:val="004F64F7"/>
    <w:rsid w:val="004F6E86"/>
    <w:rsid w:val="0050039F"/>
    <w:rsid w:val="00502CE4"/>
    <w:rsid w:val="0050383B"/>
    <w:rsid w:val="00505166"/>
    <w:rsid w:val="005066DD"/>
    <w:rsid w:val="005107F7"/>
    <w:rsid w:val="0051150E"/>
    <w:rsid w:val="005119A2"/>
    <w:rsid w:val="00511E1F"/>
    <w:rsid w:val="00513454"/>
    <w:rsid w:val="00517521"/>
    <w:rsid w:val="00522F5B"/>
    <w:rsid w:val="00523D28"/>
    <w:rsid w:val="0052516A"/>
    <w:rsid w:val="0052562D"/>
    <w:rsid w:val="00527F88"/>
    <w:rsid w:val="00527FF9"/>
    <w:rsid w:val="00530A7F"/>
    <w:rsid w:val="0053137D"/>
    <w:rsid w:val="00531519"/>
    <w:rsid w:val="00533E2A"/>
    <w:rsid w:val="00533EB7"/>
    <w:rsid w:val="00534846"/>
    <w:rsid w:val="0054214F"/>
    <w:rsid w:val="00542BA1"/>
    <w:rsid w:val="00543F8F"/>
    <w:rsid w:val="00544C66"/>
    <w:rsid w:val="00544D3C"/>
    <w:rsid w:val="0054519C"/>
    <w:rsid w:val="00547F02"/>
    <w:rsid w:val="005506DD"/>
    <w:rsid w:val="005507C5"/>
    <w:rsid w:val="00553025"/>
    <w:rsid w:val="00554239"/>
    <w:rsid w:val="00555C05"/>
    <w:rsid w:val="0055625F"/>
    <w:rsid w:val="00566AE4"/>
    <w:rsid w:val="00566EC6"/>
    <w:rsid w:val="00570CA1"/>
    <w:rsid w:val="0057136A"/>
    <w:rsid w:val="00572750"/>
    <w:rsid w:val="00572ABA"/>
    <w:rsid w:val="00573BDA"/>
    <w:rsid w:val="00574191"/>
    <w:rsid w:val="00575BDF"/>
    <w:rsid w:val="00575E01"/>
    <w:rsid w:val="00576EB6"/>
    <w:rsid w:val="005831CC"/>
    <w:rsid w:val="00585361"/>
    <w:rsid w:val="0058641B"/>
    <w:rsid w:val="005878B4"/>
    <w:rsid w:val="00590E90"/>
    <w:rsid w:val="00591198"/>
    <w:rsid w:val="005921EE"/>
    <w:rsid w:val="00592E48"/>
    <w:rsid w:val="005932D5"/>
    <w:rsid w:val="00595A91"/>
    <w:rsid w:val="00597C48"/>
    <w:rsid w:val="005A1852"/>
    <w:rsid w:val="005A277C"/>
    <w:rsid w:val="005A2BF2"/>
    <w:rsid w:val="005A32B6"/>
    <w:rsid w:val="005A3DB5"/>
    <w:rsid w:val="005A4413"/>
    <w:rsid w:val="005A5D16"/>
    <w:rsid w:val="005A7DC2"/>
    <w:rsid w:val="005B026C"/>
    <w:rsid w:val="005B0B13"/>
    <w:rsid w:val="005B3A72"/>
    <w:rsid w:val="005B3AEC"/>
    <w:rsid w:val="005B3EB2"/>
    <w:rsid w:val="005B4350"/>
    <w:rsid w:val="005B4ABC"/>
    <w:rsid w:val="005B5480"/>
    <w:rsid w:val="005B5D44"/>
    <w:rsid w:val="005B5E94"/>
    <w:rsid w:val="005B7578"/>
    <w:rsid w:val="005D01BF"/>
    <w:rsid w:val="005D2A19"/>
    <w:rsid w:val="005D6E7A"/>
    <w:rsid w:val="005E1AA3"/>
    <w:rsid w:val="005E2745"/>
    <w:rsid w:val="005E43C9"/>
    <w:rsid w:val="005E48F6"/>
    <w:rsid w:val="005E5E8D"/>
    <w:rsid w:val="005E6101"/>
    <w:rsid w:val="005E6764"/>
    <w:rsid w:val="005E714B"/>
    <w:rsid w:val="005F07E5"/>
    <w:rsid w:val="005F0DE6"/>
    <w:rsid w:val="005F13E2"/>
    <w:rsid w:val="005F25CA"/>
    <w:rsid w:val="005F2A08"/>
    <w:rsid w:val="005F2B5B"/>
    <w:rsid w:val="005F6704"/>
    <w:rsid w:val="005F7FF4"/>
    <w:rsid w:val="00600204"/>
    <w:rsid w:val="00601E0A"/>
    <w:rsid w:val="00604248"/>
    <w:rsid w:val="00604563"/>
    <w:rsid w:val="00607F95"/>
    <w:rsid w:val="00611859"/>
    <w:rsid w:val="00613963"/>
    <w:rsid w:val="00614414"/>
    <w:rsid w:val="00615BE2"/>
    <w:rsid w:val="006166DB"/>
    <w:rsid w:val="00617F4E"/>
    <w:rsid w:val="00617F85"/>
    <w:rsid w:val="006214B9"/>
    <w:rsid w:val="00622509"/>
    <w:rsid w:val="0062323D"/>
    <w:rsid w:val="006257D1"/>
    <w:rsid w:val="00633DBE"/>
    <w:rsid w:val="006350E1"/>
    <w:rsid w:val="00635CD7"/>
    <w:rsid w:val="006363BA"/>
    <w:rsid w:val="00640485"/>
    <w:rsid w:val="00642EF0"/>
    <w:rsid w:val="00642F33"/>
    <w:rsid w:val="00645961"/>
    <w:rsid w:val="006478F5"/>
    <w:rsid w:val="006523E1"/>
    <w:rsid w:val="00652CD8"/>
    <w:rsid w:val="00653678"/>
    <w:rsid w:val="00654E51"/>
    <w:rsid w:val="00661313"/>
    <w:rsid w:val="00661FB3"/>
    <w:rsid w:val="00662D62"/>
    <w:rsid w:val="00667BAB"/>
    <w:rsid w:val="00672110"/>
    <w:rsid w:val="00674623"/>
    <w:rsid w:val="00675988"/>
    <w:rsid w:val="0067748B"/>
    <w:rsid w:val="006813C6"/>
    <w:rsid w:val="00682E94"/>
    <w:rsid w:val="00684858"/>
    <w:rsid w:val="00695574"/>
    <w:rsid w:val="00695894"/>
    <w:rsid w:val="00695CDD"/>
    <w:rsid w:val="00696146"/>
    <w:rsid w:val="0069699B"/>
    <w:rsid w:val="006A0CFA"/>
    <w:rsid w:val="006A1CC8"/>
    <w:rsid w:val="006A1D5C"/>
    <w:rsid w:val="006A219B"/>
    <w:rsid w:val="006A46CD"/>
    <w:rsid w:val="006A658A"/>
    <w:rsid w:val="006A77F7"/>
    <w:rsid w:val="006A7E70"/>
    <w:rsid w:val="006B2EE7"/>
    <w:rsid w:val="006B523C"/>
    <w:rsid w:val="006C0DDB"/>
    <w:rsid w:val="006C1226"/>
    <w:rsid w:val="006C215D"/>
    <w:rsid w:val="006C2A4B"/>
    <w:rsid w:val="006C2A82"/>
    <w:rsid w:val="006C58AD"/>
    <w:rsid w:val="006D0A96"/>
    <w:rsid w:val="006D0CE9"/>
    <w:rsid w:val="006D1110"/>
    <w:rsid w:val="006D2FED"/>
    <w:rsid w:val="006D465E"/>
    <w:rsid w:val="006D49E0"/>
    <w:rsid w:val="006D7DA0"/>
    <w:rsid w:val="006E098E"/>
    <w:rsid w:val="006E1B3F"/>
    <w:rsid w:val="006E473D"/>
    <w:rsid w:val="006E64A8"/>
    <w:rsid w:val="006E67A1"/>
    <w:rsid w:val="006F1CAF"/>
    <w:rsid w:val="006F368A"/>
    <w:rsid w:val="006F52E3"/>
    <w:rsid w:val="006F61B7"/>
    <w:rsid w:val="006F6C98"/>
    <w:rsid w:val="006F7375"/>
    <w:rsid w:val="006F76B0"/>
    <w:rsid w:val="006F7F54"/>
    <w:rsid w:val="0070190B"/>
    <w:rsid w:val="007020A8"/>
    <w:rsid w:val="0070585D"/>
    <w:rsid w:val="00705A34"/>
    <w:rsid w:val="00707E2D"/>
    <w:rsid w:val="00710634"/>
    <w:rsid w:val="007110E2"/>
    <w:rsid w:val="00712EC4"/>
    <w:rsid w:val="00715DC4"/>
    <w:rsid w:val="00717E7F"/>
    <w:rsid w:val="00720703"/>
    <w:rsid w:val="00726011"/>
    <w:rsid w:val="00727AB9"/>
    <w:rsid w:val="00732AD6"/>
    <w:rsid w:val="00735610"/>
    <w:rsid w:val="00736B32"/>
    <w:rsid w:val="00737518"/>
    <w:rsid w:val="00737F4D"/>
    <w:rsid w:val="00740746"/>
    <w:rsid w:val="007443F6"/>
    <w:rsid w:val="0074566D"/>
    <w:rsid w:val="0074599C"/>
    <w:rsid w:val="0075043F"/>
    <w:rsid w:val="00750736"/>
    <w:rsid w:val="00752E72"/>
    <w:rsid w:val="007601B6"/>
    <w:rsid w:val="00763484"/>
    <w:rsid w:val="0076383A"/>
    <w:rsid w:val="00765219"/>
    <w:rsid w:val="007658DC"/>
    <w:rsid w:val="007663C8"/>
    <w:rsid w:val="007678A8"/>
    <w:rsid w:val="00772A10"/>
    <w:rsid w:val="00777B9C"/>
    <w:rsid w:val="00777FCD"/>
    <w:rsid w:val="00780D40"/>
    <w:rsid w:val="007821F6"/>
    <w:rsid w:val="00784F17"/>
    <w:rsid w:val="00786718"/>
    <w:rsid w:val="00787213"/>
    <w:rsid w:val="0078732B"/>
    <w:rsid w:val="0079182B"/>
    <w:rsid w:val="00791D92"/>
    <w:rsid w:val="00793D4F"/>
    <w:rsid w:val="007947EA"/>
    <w:rsid w:val="007A01D6"/>
    <w:rsid w:val="007A28D3"/>
    <w:rsid w:val="007A3A49"/>
    <w:rsid w:val="007A502D"/>
    <w:rsid w:val="007A5A74"/>
    <w:rsid w:val="007A6D96"/>
    <w:rsid w:val="007A6F39"/>
    <w:rsid w:val="007A7EB7"/>
    <w:rsid w:val="007B4B49"/>
    <w:rsid w:val="007B64D7"/>
    <w:rsid w:val="007C112C"/>
    <w:rsid w:val="007C13A3"/>
    <w:rsid w:val="007C2FDE"/>
    <w:rsid w:val="007C3675"/>
    <w:rsid w:val="007C4A00"/>
    <w:rsid w:val="007C4EDD"/>
    <w:rsid w:val="007C51FB"/>
    <w:rsid w:val="007C5CD4"/>
    <w:rsid w:val="007D24AB"/>
    <w:rsid w:val="007D2D6E"/>
    <w:rsid w:val="007D49E9"/>
    <w:rsid w:val="007D4A3D"/>
    <w:rsid w:val="007E0F21"/>
    <w:rsid w:val="007E11C2"/>
    <w:rsid w:val="007E307F"/>
    <w:rsid w:val="007E5FAF"/>
    <w:rsid w:val="007E65BA"/>
    <w:rsid w:val="007E668D"/>
    <w:rsid w:val="007E68D5"/>
    <w:rsid w:val="007E6C41"/>
    <w:rsid w:val="007E7055"/>
    <w:rsid w:val="007F08D5"/>
    <w:rsid w:val="007F0F10"/>
    <w:rsid w:val="007F11B9"/>
    <w:rsid w:val="007F325C"/>
    <w:rsid w:val="007F5BAD"/>
    <w:rsid w:val="008011BF"/>
    <w:rsid w:val="00801794"/>
    <w:rsid w:val="00804B0D"/>
    <w:rsid w:val="008065F1"/>
    <w:rsid w:val="00810B5F"/>
    <w:rsid w:val="00811D96"/>
    <w:rsid w:val="00814113"/>
    <w:rsid w:val="00814766"/>
    <w:rsid w:val="008147E6"/>
    <w:rsid w:val="00815249"/>
    <w:rsid w:val="00815F1D"/>
    <w:rsid w:val="00817138"/>
    <w:rsid w:val="0081722B"/>
    <w:rsid w:val="008230ED"/>
    <w:rsid w:val="00824649"/>
    <w:rsid w:val="00824AEC"/>
    <w:rsid w:val="00827076"/>
    <w:rsid w:val="00827910"/>
    <w:rsid w:val="00830758"/>
    <w:rsid w:val="00832FC7"/>
    <w:rsid w:val="00833AE8"/>
    <w:rsid w:val="00833C32"/>
    <w:rsid w:val="008379BF"/>
    <w:rsid w:val="008408FA"/>
    <w:rsid w:val="00843804"/>
    <w:rsid w:val="008441FF"/>
    <w:rsid w:val="008473BB"/>
    <w:rsid w:val="00853F86"/>
    <w:rsid w:val="008544A7"/>
    <w:rsid w:val="00854B30"/>
    <w:rsid w:val="00854E7D"/>
    <w:rsid w:val="00864054"/>
    <w:rsid w:val="00865C70"/>
    <w:rsid w:val="00866B2D"/>
    <w:rsid w:val="00866DC1"/>
    <w:rsid w:val="00867248"/>
    <w:rsid w:val="0087251D"/>
    <w:rsid w:val="0087357D"/>
    <w:rsid w:val="0087410A"/>
    <w:rsid w:val="00874683"/>
    <w:rsid w:val="00874E7C"/>
    <w:rsid w:val="008838FE"/>
    <w:rsid w:val="00890711"/>
    <w:rsid w:val="00893C38"/>
    <w:rsid w:val="0089478A"/>
    <w:rsid w:val="00895D47"/>
    <w:rsid w:val="008A04DC"/>
    <w:rsid w:val="008A367E"/>
    <w:rsid w:val="008A3A16"/>
    <w:rsid w:val="008A43B5"/>
    <w:rsid w:val="008A43D6"/>
    <w:rsid w:val="008A73ED"/>
    <w:rsid w:val="008B1A5E"/>
    <w:rsid w:val="008B34C8"/>
    <w:rsid w:val="008B3DEB"/>
    <w:rsid w:val="008C7BE7"/>
    <w:rsid w:val="008D1227"/>
    <w:rsid w:val="008D2D80"/>
    <w:rsid w:val="008D2D9A"/>
    <w:rsid w:val="008D3857"/>
    <w:rsid w:val="008D5714"/>
    <w:rsid w:val="008D5945"/>
    <w:rsid w:val="008E031C"/>
    <w:rsid w:val="008E0718"/>
    <w:rsid w:val="008E0FBD"/>
    <w:rsid w:val="008E27EC"/>
    <w:rsid w:val="008E3CF4"/>
    <w:rsid w:val="008E3F9D"/>
    <w:rsid w:val="008E6548"/>
    <w:rsid w:val="008E75EE"/>
    <w:rsid w:val="008F0696"/>
    <w:rsid w:val="008F2909"/>
    <w:rsid w:val="008F2E01"/>
    <w:rsid w:val="008F3816"/>
    <w:rsid w:val="008F3DC3"/>
    <w:rsid w:val="008F5E4B"/>
    <w:rsid w:val="008F6B04"/>
    <w:rsid w:val="008F7C00"/>
    <w:rsid w:val="00900323"/>
    <w:rsid w:val="009003B4"/>
    <w:rsid w:val="00900B22"/>
    <w:rsid w:val="00900F62"/>
    <w:rsid w:val="00903175"/>
    <w:rsid w:val="009111BB"/>
    <w:rsid w:val="00915E1C"/>
    <w:rsid w:val="00920494"/>
    <w:rsid w:val="009216AE"/>
    <w:rsid w:val="00921E2F"/>
    <w:rsid w:val="00922631"/>
    <w:rsid w:val="00925BF1"/>
    <w:rsid w:val="00931873"/>
    <w:rsid w:val="0093476E"/>
    <w:rsid w:val="00936D7A"/>
    <w:rsid w:val="009418A4"/>
    <w:rsid w:val="00943B26"/>
    <w:rsid w:val="009500E8"/>
    <w:rsid w:val="00952567"/>
    <w:rsid w:val="009545DF"/>
    <w:rsid w:val="009557C9"/>
    <w:rsid w:val="00956593"/>
    <w:rsid w:val="00956F33"/>
    <w:rsid w:val="009600AE"/>
    <w:rsid w:val="00960A60"/>
    <w:rsid w:val="00960DB1"/>
    <w:rsid w:val="0096135C"/>
    <w:rsid w:val="0096151A"/>
    <w:rsid w:val="0096308A"/>
    <w:rsid w:val="009640FA"/>
    <w:rsid w:val="00964D4E"/>
    <w:rsid w:val="009650F0"/>
    <w:rsid w:val="00965B84"/>
    <w:rsid w:val="0096735E"/>
    <w:rsid w:val="00972A86"/>
    <w:rsid w:val="009730E1"/>
    <w:rsid w:val="00974812"/>
    <w:rsid w:val="00981063"/>
    <w:rsid w:val="00982521"/>
    <w:rsid w:val="0098379A"/>
    <w:rsid w:val="0098469C"/>
    <w:rsid w:val="009850FA"/>
    <w:rsid w:val="0098572B"/>
    <w:rsid w:val="0098675A"/>
    <w:rsid w:val="00991E1D"/>
    <w:rsid w:val="00992206"/>
    <w:rsid w:val="00993214"/>
    <w:rsid w:val="00995A38"/>
    <w:rsid w:val="00995D72"/>
    <w:rsid w:val="009A3529"/>
    <w:rsid w:val="009A3851"/>
    <w:rsid w:val="009A3B5D"/>
    <w:rsid w:val="009A4714"/>
    <w:rsid w:val="009A6C2C"/>
    <w:rsid w:val="009B268D"/>
    <w:rsid w:val="009B2FC6"/>
    <w:rsid w:val="009B3436"/>
    <w:rsid w:val="009B4886"/>
    <w:rsid w:val="009B51D1"/>
    <w:rsid w:val="009C08FA"/>
    <w:rsid w:val="009C12FA"/>
    <w:rsid w:val="009C1B21"/>
    <w:rsid w:val="009C2489"/>
    <w:rsid w:val="009C309A"/>
    <w:rsid w:val="009C463F"/>
    <w:rsid w:val="009C6C22"/>
    <w:rsid w:val="009C73BE"/>
    <w:rsid w:val="009C74DB"/>
    <w:rsid w:val="009C7CCD"/>
    <w:rsid w:val="009D0646"/>
    <w:rsid w:val="009D0BA0"/>
    <w:rsid w:val="009D6860"/>
    <w:rsid w:val="009E12B0"/>
    <w:rsid w:val="009E1BE7"/>
    <w:rsid w:val="009E435D"/>
    <w:rsid w:val="009E4A80"/>
    <w:rsid w:val="009E5BA3"/>
    <w:rsid w:val="009E6853"/>
    <w:rsid w:val="009E6CEC"/>
    <w:rsid w:val="009F0581"/>
    <w:rsid w:val="009F3912"/>
    <w:rsid w:val="009F48D6"/>
    <w:rsid w:val="009F5DC0"/>
    <w:rsid w:val="009F61EA"/>
    <w:rsid w:val="00A019DA"/>
    <w:rsid w:val="00A02483"/>
    <w:rsid w:val="00A02BDD"/>
    <w:rsid w:val="00A042DE"/>
    <w:rsid w:val="00A077FA"/>
    <w:rsid w:val="00A10ADA"/>
    <w:rsid w:val="00A10F08"/>
    <w:rsid w:val="00A111D9"/>
    <w:rsid w:val="00A120F2"/>
    <w:rsid w:val="00A129B7"/>
    <w:rsid w:val="00A14327"/>
    <w:rsid w:val="00A17702"/>
    <w:rsid w:val="00A2044F"/>
    <w:rsid w:val="00A23051"/>
    <w:rsid w:val="00A27051"/>
    <w:rsid w:val="00A27BAC"/>
    <w:rsid w:val="00A30FDD"/>
    <w:rsid w:val="00A319B6"/>
    <w:rsid w:val="00A32D6A"/>
    <w:rsid w:val="00A35AE0"/>
    <w:rsid w:val="00A36C59"/>
    <w:rsid w:val="00A3797D"/>
    <w:rsid w:val="00A40C4B"/>
    <w:rsid w:val="00A40C51"/>
    <w:rsid w:val="00A4242F"/>
    <w:rsid w:val="00A42BDE"/>
    <w:rsid w:val="00A448A5"/>
    <w:rsid w:val="00A449D0"/>
    <w:rsid w:val="00A50AAF"/>
    <w:rsid w:val="00A51C49"/>
    <w:rsid w:val="00A52A06"/>
    <w:rsid w:val="00A5568A"/>
    <w:rsid w:val="00A5604D"/>
    <w:rsid w:val="00A56422"/>
    <w:rsid w:val="00A56992"/>
    <w:rsid w:val="00A57924"/>
    <w:rsid w:val="00A60234"/>
    <w:rsid w:val="00A60DAF"/>
    <w:rsid w:val="00A62EFD"/>
    <w:rsid w:val="00A6725E"/>
    <w:rsid w:val="00A67376"/>
    <w:rsid w:val="00A72CE6"/>
    <w:rsid w:val="00A73180"/>
    <w:rsid w:val="00A7408E"/>
    <w:rsid w:val="00A74829"/>
    <w:rsid w:val="00A7623D"/>
    <w:rsid w:val="00A77CAA"/>
    <w:rsid w:val="00A807AE"/>
    <w:rsid w:val="00A80A2A"/>
    <w:rsid w:val="00A859CE"/>
    <w:rsid w:val="00A915F8"/>
    <w:rsid w:val="00A918C0"/>
    <w:rsid w:val="00A96600"/>
    <w:rsid w:val="00AA20D7"/>
    <w:rsid w:val="00AA3987"/>
    <w:rsid w:val="00AA5F77"/>
    <w:rsid w:val="00AA61F5"/>
    <w:rsid w:val="00AA6AD7"/>
    <w:rsid w:val="00AA7E13"/>
    <w:rsid w:val="00AB000E"/>
    <w:rsid w:val="00AB2C41"/>
    <w:rsid w:val="00AB61A4"/>
    <w:rsid w:val="00AC00B0"/>
    <w:rsid w:val="00AC16A4"/>
    <w:rsid w:val="00AC5DD0"/>
    <w:rsid w:val="00AD0DED"/>
    <w:rsid w:val="00AD2F1D"/>
    <w:rsid w:val="00AE2DFE"/>
    <w:rsid w:val="00AE4610"/>
    <w:rsid w:val="00AF0C1D"/>
    <w:rsid w:val="00AF18CE"/>
    <w:rsid w:val="00AF387D"/>
    <w:rsid w:val="00AF511A"/>
    <w:rsid w:val="00AF716A"/>
    <w:rsid w:val="00B019EE"/>
    <w:rsid w:val="00B01A53"/>
    <w:rsid w:val="00B02178"/>
    <w:rsid w:val="00B02794"/>
    <w:rsid w:val="00B03FD0"/>
    <w:rsid w:val="00B10A02"/>
    <w:rsid w:val="00B10BAF"/>
    <w:rsid w:val="00B12921"/>
    <w:rsid w:val="00B167F7"/>
    <w:rsid w:val="00B16E15"/>
    <w:rsid w:val="00B210CE"/>
    <w:rsid w:val="00B22940"/>
    <w:rsid w:val="00B2357B"/>
    <w:rsid w:val="00B25825"/>
    <w:rsid w:val="00B27194"/>
    <w:rsid w:val="00B32990"/>
    <w:rsid w:val="00B36A4F"/>
    <w:rsid w:val="00B411AF"/>
    <w:rsid w:val="00B43140"/>
    <w:rsid w:val="00B43D8F"/>
    <w:rsid w:val="00B44F4C"/>
    <w:rsid w:val="00B46BEF"/>
    <w:rsid w:val="00B538DD"/>
    <w:rsid w:val="00B551C9"/>
    <w:rsid w:val="00B55427"/>
    <w:rsid w:val="00B55557"/>
    <w:rsid w:val="00B5578F"/>
    <w:rsid w:val="00B617FB"/>
    <w:rsid w:val="00B62583"/>
    <w:rsid w:val="00B63EBE"/>
    <w:rsid w:val="00B64CA7"/>
    <w:rsid w:val="00B652C9"/>
    <w:rsid w:val="00B678D1"/>
    <w:rsid w:val="00B67939"/>
    <w:rsid w:val="00B67E8F"/>
    <w:rsid w:val="00B701FB"/>
    <w:rsid w:val="00B71F43"/>
    <w:rsid w:val="00B8096E"/>
    <w:rsid w:val="00B820B3"/>
    <w:rsid w:val="00B82317"/>
    <w:rsid w:val="00B82640"/>
    <w:rsid w:val="00B827ED"/>
    <w:rsid w:val="00B82E99"/>
    <w:rsid w:val="00B83147"/>
    <w:rsid w:val="00B83721"/>
    <w:rsid w:val="00B83DD7"/>
    <w:rsid w:val="00B85D1E"/>
    <w:rsid w:val="00B85FDF"/>
    <w:rsid w:val="00B868CB"/>
    <w:rsid w:val="00B961DF"/>
    <w:rsid w:val="00BA0940"/>
    <w:rsid w:val="00BA6D1D"/>
    <w:rsid w:val="00BB0567"/>
    <w:rsid w:val="00BB1760"/>
    <w:rsid w:val="00BB3512"/>
    <w:rsid w:val="00BB4859"/>
    <w:rsid w:val="00BB4F81"/>
    <w:rsid w:val="00BB542D"/>
    <w:rsid w:val="00BB5852"/>
    <w:rsid w:val="00BB6367"/>
    <w:rsid w:val="00BB77E8"/>
    <w:rsid w:val="00BC0C1D"/>
    <w:rsid w:val="00BC10A0"/>
    <w:rsid w:val="00BC3076"/>
    <w:rsid w:val="00BC3BAB"/>
    <w:rsid w:val="00BD0182"/>
    <w:rsid w:val="00BD41D4"/>
    <w:rsid w:val="00BD4A84"/>
    <w:rsid w:val="00BD4C78"/>
    <w:rsid w:val="00BD6FAB"/>
    <w:rsid w:val="00BD7C3B"/>
    <w:rsid w:val="00BE12BC"/>
    <w:rsid w:val="00BE4F95"/>
    <w:rsid w:val="00BE6D50"/>
    <w:rsid w:val="00BE75DB"/>
    <w:rsid w:val="00BE7A9B"/>
    <w:rsid w:val="00BE7DB7"/>
    <w:rsid w:val="00BF07F9"/>
    <w:rsid w:val="00BF0E22"/>
    <w:rsid w:val="00BF6916"/>
    <w:rsid w:val="00BF7FCE"/>
    <w:rsid w:val="00C00523"/>
    <w:rsid w:val="00C00E6E"/>
    <w:rsid w:val="00C013D8"/>
    <w:rsid w:val="00C07514"/>
    <w:rsid w:val="00C11643"/>
    <w:rsid w:val="00C179D9"/>
    <w:rsid w:val="00C206B7"/>
    <w:rsid w:val="00C20743"/>
    <w:rsid w:val="00C21916"/>
    <w:rsid w:val="00C21D31"/>
    <w:rsid w:val="00C21EA6"/>
    <w:rsid w:val="00C22FBB"/>
    <w:rsid w:val="00C270A0"/>
    <w:rsid w:val="00C31DDB"/>
    <w:rsid w:val="00C329FB"/>
    <w:rsid w:val="00C36586"/>
    <w:rsid w:val="00C36627"/>
    <w:rsid w:val="00C37341"/>
    <w:rsid w:val="00C376F8"/>
    <w:rsid w:val="00C404AE"/>
    <w:rsid w:val="00C40BEC"/>
    <w:rsid w:val="00C427F2"/>
    <w:rsid w:val="00C43D31"/>
    <w:rsid w:val="00C43D4F"/>
    <w:rsid w:val="00C43F77"/>
    <w:rsid w:val="00C4440B"/>
    <w:rsid w:val="00C452B0"/>
    <w:rsid w:val="00C45908"/>
    <w:rsid w:val="00C47F8E"/>
    <w:rsid w:val="00C50493"/>
    <w:rsid w:val="00C52343"/>
    <w:rsid w:val="00C52445"/>
    <w:rsid w:val="00C5692D"/>
    <w:rsid w:val="00C576B3"/>
    <w:rsid w:val="00C57B5E"/>
    <w:rsid w:val="00C65C3E"/>
    <w:rsid w:val="00C66713"/>
    <w:rsid w:val="00C7097F"/>
    <w:rsid w:val="00C7212A"/>
    <w:rsid w:val="00C7267F"/>
    <w:rsid w:val="00C741BF"/>
    <w:rsid w:val="00C777DC"/>
    <w:rsid w:val="00C80ECF"/>
    <w:rsid w:val="00C8248A"/>
    <w:rsid w:val="00C82FF1"/>
    <w:rsid w:val="00C83D50"/>
    <w:rsid w:val="00C84722"/>
    <w:rsid w:val="00C84C6D"/>
    <w:rsid w:val="00C85265"/>
    <w:rsid w:val="00C86277"/>
    <w:rsid w:val="00C95912"/>
    <w:rsid w:val="00C97E3A"/>
    <w:rsid w:val="00CA32EF"/>
    <w:rsid w:val="00CA3CE9"/>
    <w:rsid w:val="00CA6C37"/>
    <w:rsid w:val="00CB0395"/>
    <w:rsid w:val="00CB10FB"/>
    <w:rsid w:val="00CB1901"/>
    <w:rsid w:val="00CB1ABA"/>
    <w:rsid w:val="00CB5F42"/>
    <w:rsid w:val="00CC2FBB"/>
    <w:rsid w:val="00CC39FC"/>
    <w:rsid w:val="00CC3ADB"/>
    <w:rsid w:val="00CC559B"/>
    <w:rsid w:val="00CC5B4E"/>
    <w:rsid w:val="00CC79CD"/>
    <w:rsid w:val="00CC7A84"/>
    <w:rsid w:val="00CD1223"/>
    <w:rsid w:val="00CD266C"/>
    <w:rsid w:val="00CD26F9"/>
    <w:rsid w:val="00CD2ED9"/>
    <w:rsid w:val="00CD3C9C"/>
    <w:rsid w:val="00CD4E34"/>
    <w:rsid w:val="00CD55B1"/>
    <w:rsid w:val="00CD5BF9"/>
    <w:rsid w:val="00CD5E12"/>
    <w:rsid w:val="00CD6283"/>
    <w:rsid w:val="00CD716F"/>
    <w:rsid w:val="00CE0104"/>
    <w:rsid w:val="00CE1822"/>
    <w:rsid w:val="00CE26F4"/>
    <w:rsid w:val="00CE4485"/>
    <w:rsid w:val="00CE5BD0"/>
    <w:rsid w:val="00CE68AD"/>
    <w:rsid w:val="00CE7B56"/>
    <w:rsid w:val="00CF2842"/>
    <w:rsid w:val="00CF3C5C"/>
    <w:rsid w:val="00CF4492"/>
    <w:rsid w:val="00CF5E04"/>
    <w:rsid w:val="00D003D9"/>
    <w:rsid w:val="00D00455"/>
    <w:rsid w:val="00D006AC"/>
    <w:rsid w:val="00D01373"/>
    <w:rsid w:val="00D01C24"/>
    <w:rsid w:val="00D02DB7"/>
    <w:rsid w:val="00D03EB1"/>
    <w:rsid w:val="00D0499E"/>
    <w:rsid w:val="00D05D2F"/>
    <w:rsid w:val="00D07A18"/>
    <w:rsid w:val="00D10721"/>
    <w:rsid w:val="00D132B8"/>
    <w:rsid w:val="00D14D90"/>
    <w:rsid w:val="00D15241"/>
    <w:rsid w:val="00D15A07"/>
    <w:rsid w:val="00D178EA"/>
    <w:rsid w:val="00D20037"/>
    <w:rsid w:val="00D20810"/>
    <w:rsid w:val="00D22F17"/>
    <w:rsid w:val="00D27D60"/>
    <w:rsid w:val="00D3297C"/>
    <w:rsid w:val="00D3386D"/>
    <w:rsid w:val="00D37621"/>
    <w:rsid w:val="00D40B65"/>
    <w:rsid w:val="00D41F5D"/>
    <w:rsid w:val="00D43F26"/>
    <w:rsid w:val="00D45161"/>
    <w:rsid w:val="00D46AF7"/>
    <w:rsid w:val="00D51390"/>
    <w:rsid w:val="00D513B8"/>
    <w:rsid w:val="00D541B3"/>
    <w:rsid w:val="00D54239"/>
    <w:rsid w:val="00D554DF"/>
    <w:rsid w:val="00D55A50"/>
    <w:rsid w:val="00D56865"/>
    <w:rsid w:val="00D57497"/>
    <w:rsid w:val="00D57B2B"/>
    <w:rsid w:val="00D61739"/>
    <w:rsid w:val="00D629EB"/>
    <w:rsid w:val="00D63622"/>
    <w:rsid w:val="00D67CD9"/>
    <w:rsid w:val="00D71081"/>
    <w:rsid w:val="00D7140D"/>
    <w:rsid w:val="00D71FAE"/>
    <w:rsid w:val="00D761C8"/>
    <w:rsid w:val="00D771E4"/>
    <w:rsid w:val="00D81813"/>
    <w:rsid w:val="00D94630"/>
    <w:rsid w:val="00D95C98"/>
    <w:rsid w:val="00D9613D"/>
    <w:rsid w:val="00D96EFA"/>
    <w:rsid w:val="00D97421"/>
    <w:rsid w:val="00D97AC6"/>
    <w:rsid w:val="00DA15A7"/>
    <w:rsid w:val="00DA6F64"/>
    <w:rsid w:val="00DA7B21"/>
    <w:rsid w:val="00DB20A8"/>
    <w:rsid w:val="00DB281D"/>
    <w:rsid w:val="00DB3AA0"/>
    <w:rsid w:val="00DB55F3"/>
    <w:rsid w:val="00DC228A"/>
    <w:rsid w:val="00DC339D"/>
    <w:rsid w:val="00DC596D"/>
    <w:rsid w:val="00DC6DB3"/>
    <w:rsid w:val="00DD16F8"/>
    <w:rsid w:val="00DD20E5"/>
    <w:rsid w:val="00DD30C6"/>
    <w:rsid w:val="00DD5470"/>
    <w:rsid w:val="00DF08D9"/>
    <w:rsid w:val="00DF25B6"/>
    <w:rsid w:val="00DF3194"/>
    <w:rsid w:val="00DF333D"/>
    <w:rsid w:val="00DF4292"/>
    <w:rsid w:val="00DF7998"/>
    <w:rsid w:val="00E0255F"/>
    <w:rsid w:val="00E025F7"/>
    <w:rsid w:val="00E045FF"/>
    <w:rsid w:val="00E07395"/>
    <w:rsid w:val="00E12678"/>
    <w:rsid w:val="00E14BA9"/>
    <w:rsid w:val="00E15B16"/>
    <w:rsid w:val="00E201F7"/>
    <w:rsid w:val="00E206DB"/>
    <w:rsid w:val="00E209E4"/>
    <w:rsid w:val="00E22AAA"/>
    <w:rsid w:val="00E233ED"/>
    <w:rsid w:val="00E23570"/>
    <w:rsid w:val="00E24879"/>
    <w:rsid w:val="00E24983"/>
    <w:rsid w:val="00E25621"/>
    <w:rsid w:val="00E274A9"/>
    <w:rsid w:val="00E303D0"/>
    <w:rsid w:val="00E31A29"/>
    <w:rsid w:val="00E332FC"/>
    <w:rsid w:val="00E346AF"/>
    <w:rsid w:val="00E34DBD"/>
    <w:rsid w:val="00E3531A"/>
    <w:rsid w:val="00E36257"/>
    <w:rsid w:val="00E37B50"/>
    <w:rsid w:val="00E37BDF"/>
    <w:rsid w:val="00E50557"/>
    <w:rsid w:val="00E524E4"/>
    <w:rsid w:val="00E545DC"/>
    <w:rsid w:val="00E55F7E"/>
    <w:rsid w:val="00E57B73"/>
    <w:rsid w:val="00E57E3B"/>
    <w:rsid w:val="00E6193B"/>
    <w:rsid w:val="00E636D6"/>
    <w:rsid w:val="00E6500A"/>
    <w:rsid w:val="00E650F3"/>
    <w:rsid w:val="00E66094"/>
    <w:rsid w:val="00E67353"/>
    <w:rsid w:val="00E67D38"/>
    <w:rsid w:val="00E701FC"/>
    <w:rsid w:val="00E7032B"/>
    <w:rsid w:val="00E70397"/>
    <w:rsid w:val="00E710EF"/>
    <w:rsid w:val="00E72052"/>
    <w:rsid w:val="00E723B8"/>
    <w:rsid w:val="00E732CC"/>
    <w:rsid w:val="00E812CC"/>
    <w:rsid w:val="00E870D4"/>
    <w:rsid w:val="00E873ED"/>
    <w:rsid w:val="00E929EB"/>
    <w:rsid w:val="00E9352C"/>
    <w:rsid w:val="00E94800"/>
    <w:rsid w:val="00E94EE8"/>
    <w:rsid w:val="00E95E7A"/>
    <w:rsid w:val="00E9635C"/>
    <w:rsid w:val="00E96D0C"/>
    <w:rsid w:val="00EA07C0"/>
    <w:rsid w:val="00EA1CA7"/>
    <w:rsid w:val="00EA23C4"/>
    <w:rsid w:val="00EA2AF1"/>
    <w:rsid w:val="00EB60FD"/>
    <w:rsid w:val="00EB7099"/>
    <w:rsid w:val="00EB77CD"/>
    <w:rsid w:val="00EC038D"/>
    <w:rsid w:val="00EC1026"/>
    <w:rsid w:val="00EC1807"/>
    <w:rsid w:val="00EC269B"/>
    <w:rsid w:val="00EC2F63"/>
    <w:rsid w:val="00EC319A"/>
    <w:rsid w:val="00EC55D8"/>
    <w:rsid w:val="00EC6AD5"/>
    <w:rsid w:val="00ED0D31"/>
    <w:rsid w:val="00ED21B6"/>
    <w:rsid w:val="00ED4879"/>
    <w:rsid w:val="00ED4AD5"/>
    <w:rsid w:val="00ED674A"/>
    <w:rsid w:val="00ED691D"/>
    <w:rsid w:val="00ED7F4B"/>
    <w:rsid w:val="00EE5823"/>
    <w:rsid w:val="00EF1B8E"/>
    <w:rsid w:val="00EF3097"/>
    <w:rsid w:val="00EF5C27"/>
    <w:rsid w:val="00EF5C76"/>
    <w:rsid w:val="00EF7E3A"/>
    <w:rsid w:val="00F00159"/>
    <w:rsid w:val="00F00333"/>
    <w:rsid w:val="00F02B3A"/>
    <w:rsid w:val="00F04B18"/>
    <w:rsid w:val="00F04D2E"/>
    <w:rsid w:val="00F069BF"/>
    <w:rsid w:val="00F06F10"/>
    <w:rsid w:val="00F11459"/>
    <w:rsid w:val="00F14977"/>
    <w:rsid w:val="00F152E8"/>
    <w:rsid w:val="00F20535"/>
    <w:rsid w:val="00F210D7"/>
    <w:rsid w:val="00F23E2E"/>
    <w:rsid w:val="00F27C8A"/>
    <w:rsid w:val="00F311A8"/>
    <w:rsid w:val="00F3188A"/>
    <w:rsid w:val="00F3206D"/>
    <w:rsid w:val="00F32FFC"/>
    <w:rsid w:val="00F33882"/>
    <w:rsid w:val="00F33CF5"/>
    <w:rsid w:val="00F33DEC"/>
    <w:rsid w:val="00F35E69"/>
    <w:rsid w:val="00F3707C"/>
    <w:rsid w:val="00F37957"/>
    <w:rsid w:val="00F4550C"/>
    <w:rsid w:val="00F45A4F"/>
    <w:rsid w:val="00F4648F"/>
    <w:rsid w:val="00F5085A"/>
    <w:rsid w:val="00F53E1C"/>
    <w:rsid w:val="00F61402"/>
    <w:rsid w:val="00F61F55"/>
    <w:rsid w:val="00F6207C"/>
    <w:rsid w:val="00F6267B"/>
    <w:rsid w:val="00F63813"/>
    <w:rsid w:val="00F63F6A"/>
    <w:rsid w:val="00F64A19"/>
    <w:rsid w:val="00F65E72"/>
    <w:rsid w:val="00F66160"/>
    <w:rsid w:val="00F662D5"/>
    <w:rsid w:val="00F6713F"/>
    <w:rsid w:val="00F7171C"/>
    <w:rsid w:val="00F738E8"/>
    <w:rsid w:val="00F73BDA"/>
    <w:rsid w:val="00F748E7"/>
    <w:rsid w:val="00F766A4"/>
    <w:rsid w:val="00F76DE4"/>
    <w:rsid w:val="00F76E0D"/>
    <w:rsid w:val="00F80041"/>
    <w:rsid w:val="00F83040"/>
    <w:rsid w:val="00F85C43"/>
    <w:rsid w:val="00F86491"/>
    <w:rsid w:val="00F865FF"/>
    <w:rsid w:val="00F8666F"/>
    <w:rsid w:val="00F902A4"/>
    <w:rsid w:val="00F90401"/>
    <w:rsid w:val="00F90794"/>
    <w:rsid w:val="00F90B1B"/>
    <w:rsid w:val="00F93235"/>
    <w:rsid w:val="00F93519"/>
    <w:rsid w:val="00F9359B"/>
    <w:rsid w:val="00FA094A"/>
    <w:rsid w:val="00FA4394"/>
    <w:rsid w:val="00FA5938"/>
    <w:rsid w:val="00FA704C"/>
    <w:rsid w:val="00FB01E3"/>
    <w:rsid w:val="00FB124F"/>
    <w:rsid w:val="00FB133B"/>
    <w:rsid w:val="00FB39E3"/>
    <w:rsid w:val="00FB50FF"/>
    <w:rsid w:val="00FB64DD"/>
    <w:rsid w:val="00FB7017"/>
    <w:rsid w:val="00FC035D"/>
    <w:rsid w:val="00FC1645"/>
    <w:rsid w:val="00FC4235"/>
    <w:rsid w:val="00FC4C7D"/>
    <w:rsid w:val="00FC5463"/>
    <w:rsid w:val="00FC5E89"/>
    <w:rsid w:val="00FC749D"/>
    <w:rsid w:val="00FD3156"/>
    <w:rsid w:val="00FD4CB7"/>
    <w:rsid w:val="00FD5D2B"/>
    <w:rsid w:val="00FD741B"/>
    <w:rsid w:val="00FD7FE3"/>
    <w:rsid w:val="00FE0723"/>
    <w:rsid w:val="00FE7C94"/>
    <w:rsid w:val="00FF165F"/>
    <w:rsid w:val="00FF1A28"/>
    <w:rsid w:val="00FF3285"/>
    <w:rsid w:val="00FF33B5"/>
    <w:rsid w:val="00FF412D"/>
    <w:rsid w:val="00FF41B5"/>
    <w:rsid w:val="00FF4D27"/>
    <w:rsid w:val="00FF7924"/>
    <w:rsid w:val="00FF7E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906F301"/>
  <w15:docId w15:val="{D487111C-6251-4B77-80CA-A48D37B24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30AA"/>
    <w:rPr>
      <w:rFonts w:ascii="Times New Roman" w:eastAsia="Times New Roman" w:hAnsi="Times New Roman" w:cs="Times New Roman"/>
      <w:lang w:bidi="en-US"/>
    </w:rPr>
  </w:style>
  <w:style w:type="paragraph" w:styleId="Heading1">
    <w:name w:val="heading 1"/>
    <w:basedOn w:val="Normal"/>
    <w:link w:val="Heading1Char"/>
    <w:uiPriority w:val="9"/>
    <w:qFormat/>
    <w:rsid w:val="007C4A00"/>
    <w:pPr>
      <w:spacing w:after="120"/>
      <w:ind w:left="20"/>
      <w:outlineLvl w:val="0"/>
    </w:pPr>
    <w:rPr>
      <w:rFonts w:asciiTheme="minorHAnsi" w:hAnsiTheme="minorHAnsi" w:cstheme="minorHAnsi"/>
      <w:b/>
      <w:bCs/>
      <w:color w:val="365F91" w:themeColor="accent1" w:themeShade="BF"/>
      <w:sz w:val="28"/>
      <w:szCs w:val="28"/>
    </w:rPr>
  </w:style>
  <w:style w:type="paragraph" w:styleId="Heading2">
    <w:name w:val="heading 2"/>
    <w:basedOn w:val="Normal"/>
    <w:link w:val="Heading2Char"/>
    <w:uiPriority w:val="9"/>
    <w:unhideWhenUsed/>
    <w:qFormat/>
    <w:pPr>
      <w:ind w:left="980"/>
      <w:outlineLvl w:val="1"/>
    </w:pPr>
    <w:rPr>
      <w:b/>
      <w:bCs/>
      <w:sz w:val="36"/>
      <w:szCs w:val="36"/>
    </w:rPr>
  </w:style>
  <w:style w:type="paragraph" w:styleId="Heading3">
    <w:name w:val="heading 3"/>
    <w:basedOn w:val="Normal"/>
    <w:link w:val="Heading3Char"/>
    <w:uiPriority w:val="9"/>
    <w:unhideWhenUsed/>
    <w:qFormat/>
    <w:pPr>
      <w:spacing w:before="89"/>
      <w:ind w:left="980"/>
      <w:outlineLvl w:val="2"/>
    </w:pPr>
    <w:rPr>
      <w:b/>
      <w:bCs/>
      <w:sz w:val="28"/>
      <w:szCs w:val="28"/>
    </w:rPr>
  </w:style>
  <w:style w:type="paragraph" w:styleId="Heading4">
    <w:name w:val="heading 4"/>
    <w:basedOn w:val="Normal"/>
    <w:uiPriority w:val="9"/>
    <w:unhideWhenUsed/>
    <w:qFormat/>
    <w:pPr>
      <w:ind w:left="980"/>
      <w:outlineLvl w:val="3"/>
    </w:pPr>
    <w:rPr>
      <w:sz w:val="28"/>
      <w:szCs w:val="28"/>
    </w:rPr>
  </w:style>
  <w:style w:type="paragraph" w:styleId="Heading5">
    <w:name w:val="heading 5"/>
    <w:basedOn w:val="Normal"/>
    <w:link w:val="Heading5Char"/>
    <w:uiPriority w:val="9"/>
    <w:unhideWhenUsed/>
    <w:qFormat/>
    <w:pPr>
      <w:ind w:left="980"/>
      <w:outlineLvl w:val="4"/>
    </w:pPr>
    <w:rPr>
      <w:b/>
      <w:bCs/>
      <w:sz w:val="24"/>
      <w:szCs w:val="24"/>
    </w:rPr>
  </w:style>
  <w:style w:type="paragraph" w:styleId="Heading6">
    <w:name w:val="heading 6"/>
    <w:basedOn w:val="Normal"/>
    <w:uiPriority w:val="9"/>
    <w:unhideWhenUsed/>
    <w:qFormat/>
    <w:pPr>
      <w:spacing w:before="10"/>
      <w:ind w:left="40"/>
      <w:outlineLvl w:val="5"/>
    </w:pPr>
    <w:rPr>
      <w:sz w:val="24"/>
      <w:szCs w:val="24"/>
    </w:rPr>
  </w:style>
  <w:style w:type="paragraph" w:styleId="Heading7">
    <w:name w:val="heading 7"/>
    <w:basedOn w:val="Normal"/>
    <w:uiPriority w:val="1"/>
    <w:qFormat/>
    <w:pPr>
      <w:ind w:left="980"/>
      <w:jc w:val="both"/>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230"/>
      <w:ind w:left="500"/>
    </w:pPr>
    <w:rPr>
      <w:b/>
      <w:bCs/>
      <w:sz w:val="24"/>
      <w:szCs w:val="24"/>
    </w:rPr>
  </w:style>
  <w:style w:type="paragraph" w:styleId="TOC2">
    <w:name w:val="toc 2"/>
    <w:basedOn w:val="Normal"/>
    <w:uiPriority w:val="39"/>
    <w:qFormat/>
    <w:pPr>
      <w:spacing w:before="60"/>
      <w:ind w:left="859"/>
    </w:pPr>
    <w:rPr>
      <w:sz w:val="24"/>
      <w:szCs w:val="24"/>
    </w:rPr>
  </w:style>
  <w:style w:type="paragraph" w:styleId="TOC3">
    <w:name w:val="toc 3"/>
    <w:basedOn w:val="Normal"/>
    <w:uiPriority w:val="39"/>
    <w:qFormat/>
    <w:pPr>
      <w:spacing w:before="60"/>
      <w:ind w:left="860"/>
    </w:pPr>
    <w:rPr>
      <w:sz w:val="24"/>
      <w:szCs w:val="24"/>
    </w:rPr>
  </w:style>
  <w:style w:type="paragraph" w:styleId="BodyText">
    <w:name w:val="Body Text"/>
    <w:basedOn w:val="Normal"/>
    <w:link w:val="BodyTextChar"/>
    <w:uiPriority w:val="1"/>
    <w:qFormat/>
  </w:style>
  <w:style w:type="paragraph" w:styleId="ListParagraph">
    <w:name w:val="List Paragraph"/>
    <w:basedOn w:val="Normal"/>
    <w:uiPriority w:val="34"/>
    <w:qFormat/>
    <w:pPr>
      <w:ind w:left="1051" w:hanging="360"/>
    </w:pPr>
  </w:style>
  <w:style w:type="paragraph" w:customStyle="1" w:styleId="TableParagraph">
    <w:name w:val="Table Paragraph"/>
    <w:basedOn w:val="Normal"/>
    <w:uiPriority w:val="1"/>
    <w:qFormat/>
    <w:pPr>
      <w:spacing w:line="184" w:lineRule="exact"/>
    </w:pPr>
    <w:rPr>
      <w:rFonts w:ascii="Courier New" w:eastAsia="Courier New" w:hAnsi="Courier New" w:cs="Courier New"/>
    </w:rPr>
  </w:style>
  <w:style w:type="character" w:styleId="Hyperlink">
    <w:name w:val="Hyperlink"/>
    <w:basedOn w:val="DefaultParagraphFont"/>
    <w:uiPriority w:val="99"/>
    <w:unhideWhenUsed/>
    <w:rsid w:val="004A6FF7"/>
    <w:rPr>
      <w:color w:val="0000FF" w:themeColor="hyperlink"/>
      <w:u w:val="single"/>
    </w:rPr>
  </w:style>
  <w:style w:type="character" w:styleId="UnresolvedMention">
    <w:name w:val="Unresolved Mention"/>
    <w:basedOn w:val="DefaultParagraphFont"/>
    <w:uiPriority w:val="99"/>
    <w:semiHidden/>
    <w:unhideWhenUsed/>
    <w:rsid w:val="004A6FF7"/>
    <w:rPr>
      <w:color w:val="605E5C"/>
      <w:shd w:val="clear" w:color="auto" w:fill="E1DFDD"/>
    </w:rPr>
  </w:style>
  <w:style w:type="paragraph" w:styleId="Header">
    <w:name w:val="header"/>
    <w:basedOn w:val="Normal"/>
    <w:link w:val="HeaderChar"/>
    <w:unhideWhenUsed/>
    <w:rsid w:val="003D7C5D"/>
    <w:pPr>
      <w:tabs>
        <w:tab w:val="center" w:pos="4680"/>
        <w:tab w:val="right" w:pos="9360"/>
      </w:tabs>
    </w:pPr>
  </w:style>
  <w:style w:type="character" w:customStyle="1" w:styleId="HeaderChar">
    <w:name w:val="Header Char"/>
    <w:basedOn w:val="DefaultParagraphFont"/>
    <w:link w:val="Header"/>
    <w:rsid w:val="003D7C5D"/>
    <w:rPr>
      <w:rFonts w:ascii="Times New Roman" w:eastAsia="Times New Roman" w:hAnsi="Times New Roman" w:cs="Times New Roman"/>
      <w:lang w:bidi="en-US"/>
    </w:rPr>
  </w:style>
  <w:style w:type="paragraph" w:styleId="Footer">
    <w:name w:val="footer"/>
    <w:basedOn w:val="Normal"/>
    <w:link w:val="FooterChar"/>
    <w:uiPriority w:val="99"/>
    <w:unhideWhenUsed/>
    <w:rsid w:val="003D7C5D"/>
    <w:pPr>
      <w:tabs>
        <w:tab w:val="center" w:pos="4680"/>
        <w:tab w:val="right" w:pos="9360"/>
      </w:tabs>
    </w:pPr>
  </w:style>
  <w:style w:type="character" w:customStyle="1" w:styleId="FooterChar">
    <w:name w:val="Footer Char"/>
    <w:basedOn w:val="DefaultParagraphFont"/>
    <w:link w:val="Footer"/>
    <w:uiPriority w:val="99"/>
    <w:rsid w:val="003D7C5D"/>
    <w:rPr>
      <w:rFonts w:ascii="Times New Roman" w:eastAsia="Times New Roman" w:hAnsi="Times New Roman" w:cs="Times New Roman"/>
      <w:lang w:bidi="en-US"/>
    </w:rPr>
  </w:style>
  <w:style w:type="character" w:customStyle="1" w:styleId="BodyTextChar">
    <w:name w:val="Body Text Char"/>
    <w:basedOn w:val="DefaultParagraphFont"/>
    <w:link w:val="BodyText"/>
    <w:uiPriority w:val="1"/>
    <w:rsid w:val="0051150E"/>
    <w:rPr>
      <w:rFonts w:ascii="Times New Roman" w:eastAsia="Times New Roman" w:hAnsi="Times New Roman" w:cs="Times New Roman"/>
      <w:lang w:bidi="en-US"/>
    </w:rPr>
  </w:style>
  <w:style w:type="paragraph" w:styleId="NoSpacing">
    <w:name w:val="No Spacing"/>
    <w:link w:val="NoSpacingChar"/>
    <w:uiPriority w:val="1"/>
    <w:qFormat/>
    <w:rsid w:val="006E67A1"/>
    <w:pPr>
      <w:widowControl/>
      <w:autoSpaceDE/>
      <w:autoSpaceDN/>
    </w:pPr>
    <w:rPr>
      <w:rFonts w:eastAsiaTheme="minorEastAsia"/>
    </w:rPr>
  </w:style>
  <w:style w:type="character" w:customStyle="1" w:styleId="NoSpacingChar">
    <w:name w:val="No Spacing Char"/>
    <w:basedOn w:val="DefaultParagraphFont"/>
    <w:link w:val="NoSpacing"/>
    <w:uiPriority w:val="1"/>
    <w:rsid w:val="006E67A1"/>
    <w:rPr>
      <w:rFonts w:eastAsiaTheme="minorEastAsia"/>
    </w:rPr>
  </w:style>
  <w:style w:type="paragraph" w:styleId="TOCHeading">
    <w:name w:val="TOC Heading"/>
    <w:basedOn w:val="Heading1"/>
    <w:next w:val="Normal"/>
    <w:uiPriority w:val="39"/>
    <w:unhideWhenUsed/>
    <w:qFormat/>
    <w:rsid w:val="00635CD7"/>
    <w:pPr>
      <w:keepNext/>
      <w:keepLines/>
      <w:widowControl/>
      <w:autoSpaceDE/>
      <w:autoSpaceDN/>
      <w:spacing w:before="240" w:line="259" w:lineRule="auto"/>
      <w:ind w:left="0"/>
      <w:outlineLvl w:val="9"/>
    </w:pPr>
    <w:rPr>
      <w:rFonts w:asciiTheme="majorHAnsi" w:eastAsiaTheme="majorEastAsia" w:hAnsiTheme="majorHAnsi" w:cstheme="majorBidi"/>
      <w:b w:val="0"/>
      <w:bCs w:val="0"/>
      <w:sz w:val="32"/>
      <w:szCs w:val="32"/>
      <w:lang w:bidi="ar-SA"/>
    </w:rPr>
  </w:style>
  <w:style w:type="table" w:styleId="TableGrid">
    <w:name w:val="Table Grid"/>
    <w:basedOn w:val="TableNormal"/>
    <w:uiPriority w:val="39"/>
    <w:rsid w:val="0017236A"/>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nhideWhenUsed/>
    <w:rsid w:val="0017236A"/>
    <w:rPr>
      <w:sz w:val="16"/>
      <w:szCs w:val="16"/>
    </w:rPr>
  </w:style>
  <w:style w:type="table" w:styleId="GridTable4-Accent1">
    <w:name w:val="Grid Table 4 Accent 1"/>
    <w:basedOn w:val="TableNormal"/>
    <w:uiPriority w:val="49"/>
    <w:rsid w:val="0017236A"/>
    <w:pPr>
      <w:widowControl/>
      <w:autoSpaceDE/>
      <w:autoSpaceDN/>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styleId="PlaceholderText">
    <w:name w:val="Placeholder Text"/>
    <w:basedOn w:val="DefaultParagraphFont"/>
    <w:uiPriority w:val="99"/>
    <w:semiHidden/>
    <w:rsid w:val="0017236A"/>
    <w:rPr>
      <w:color w:val="808080"/>
    </w:rPr>
  </w:style>
  <w:style w:type="paragraph" w:customStyle="1" w:styleId="TableNoSpacing">
    <w:name w:val="Table (No Spacing)"/>
    <w:basedOn w:val="Normal"/>
    <w:qFormat/>
    <w:rsid w:val="0017236A"/>
    <w:pPr>
      <w:widowControl/>
      <w:autoSpaceDE/>
      <w:autoSpaceDN/>
      <w:jc w:val="both"/>
    </w:pPr>
    <w:rPr>
      <w:rFonts w:eastAsiaTheme="minorHAnsi" w:cstheme="minorBidi"/>
      <w:sz w:val="24"/>
      <w:szCs w:val="16"/>
      <w:lang w:bidi="ar-SA"/>
    </w:rPr>
  </w:style>
  <w:style w:type="table" w:customStyle="1" w:styleId="CDBGTable">
    <w:name w:val="CDBG Table"/>
    <w:basedOn w:val="TableNormal"/>
    <w:uiPriority w:val="99"/>
    <w:rsid w:val="0017236A"/>
    <w:pPr>
      <w:widowControl/>
      <w:autoSpaceDE/>
      <w:autoSpaceDN/>
    </w:pPr>
    <w:rPr>
      <w:rFonts w:ascii="Times New Roman" w:hAnsi="Times New Roman"/>
      <w:sz w:val="24"/>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Times New Roman" w:hAnsi="Times New Roman"/>
        <w:b/>
        <w:color w:val="FFFFFF" w:themeColor="background1"/>
        <w:sz w:val="24"/>
      </w:rPr>
      <w:tblPr/>
      <w:tcPr>
        <w:shd w:val="clear" w:color="auto" w:fill="23408F"/>
      </w:tcPr>
    </w:tblStylePr>
    <w:tblStylePr w:type="band1Horz">
      <w:rPr>
        <w:rFonts w:ascii="Times New Roman" w:hAnsi="Times New Roman"/>
        <w:sz w:val="24"/>
      </w:rPr>
      <w:tblPr/>
      <w:tcPr>
        <w:shd w:val="clear" w:color="auto" w:fill="F0F9FE"/>
      </w:tcPr>
    </w:tblStylePr>
    <w:tblStylePr w:type="band2Horz">
      <w:rPr>
        <w:rFonts w:ascii="Times New Roman" w:hAnsi="Times New Roman"/>
        <w:sz w:val="24"/>
      </w:rPr>
    </w:tblStylePr>
  </w:style>
  <w:style w:type="paragraph" w:customStyle="1" w:styleId="Question">
    <w:name w:val="Question"/>
    <w:basedOn w:val="Normal"/>
    <w:qFormat/>
    <w:rsid w:val="0017236A"/>
    <w:pPr>
      <w:widowControl/>
      <w:autoSpaceDE/>
      <w:autoSpaceDN/>
      <w:spacing w:line="259" w:lineRule="auto"/>
      <w:ind w:left="720" w:hanging="720"/>
      <w:jc w:val="both"/>
    </w:pPr>
    <w:rPr>
      <w:rFonts w:eastAsiaTheme="minorHAnsi" w:cstheme="minorBidi"/>
      <w:b/>
      <w:bCs/>
      <w:sz w:val="24"/>
      <w:lang w:bidi="ar-SA"/>
    </w:rPr>
  </w:style>
  <w:style w:type="paragraph" w:styleId="ListBullet">
    <w:name w:val="List Bullet"/>
    <w:basedOn w:val="Normal"/>
    <w:link w:val="ListBulletChar"/>
    <w:qFormat/>
    <w:rsid w:val="0017236A"/>
    <w:pPr>
      <w:widowControl/>
      <w:autoSpaceDE/>
      <w:autoSpaceDN/>
      <w:spacing w:before="120"/>
      <w:jc w:val="both"/>
    </w:pPr>
    <w:rPr>
      <w:rFonts w:eastAsiaTheme="minorHAnsi" w:cstheme="minorBidi"/>
      <w:sz w:val="24"/>
      <w:szCs w:val="24"/>
      <w:lang w:bidi="ar-SA"/>
    </w:rPr>
  </w:style>
  <w:style w:type="paragraph" w:styleId="ListBullet2">
    <w:name w:val="List Bullet 2"/>
    <w:basedOn w:val="ListBullet"/>
    <w:rsid w:val="0017236A"/>
    <w:pPr>
      <w:numPr>
        <w:ilvl w:val="1"/>
        <w:numId w:val="1"/>
      </w:numPr>
      <w:tabs>
        <w:tab w:val="num" w:pos="360"/>
      </w:tabs>
      <w:ind w:left="1080"/>
    </w:pPr>
  </w:style>
  <w:style w:type="paragraph" w:styleId="ListBullet3">
    <w:name w:val="List Bullet 3"/>
    <w:basedOn w:val="ListBullet2"/>
    <w:rsid w:val="0017236A"/>
    <w:pPr>
      <w:numPr>
        <w:ilvl w:val="2"/>
      </w:numPr>
      <w:tabs>
        <w:tab w:val="num" w:pos="360"/>
        <w:tab w:val="num" w:pos="1410"/>
        <w:tab w:val="num" w:pos="3240"/>
      </w:tabs>
      <w:ind w:left="1800"/>
    </w:pPr>
  </w:style>
  <w:style w:type="character" w:customStyle="1" w:styleId="ListBulletChar">
    <w:name w:val="List Bullet Char"/>
    <w:basedOn w:val="DefaultParagraphFont"/>
    <w:link w:val="ListBullet"/>
    <w:rsid w:val="0017236A"/>
    <w:rPr>
      <w:rFonts w:ascii="Times New Roman" w:hAnsi="Times New Roman"/>
      <w:sz w:val="24"/>
      <w:szCs w:val="24"/>
    </w:rPr>
  </w:style>
  <w:style w:type="character" w:customStyle="1" w:styleId="MSGENFONTSTYLENAMETEMPLATEROLENUMBERMSGENFONTSTYLENAMEBYROLETEXT2">
    <w:name w:val="MSG_EN_FONT_STYLE_NAME_TEMPLATE_ROLE_NUMBER MSG_EN_FONT_STYLE_NAME_BY_ROLE_TEXT 2"/>
    <w:basedOn w:val="DefaultParagraphFont"/>
    <w:rsid w:val="00AB2C41"/>
    <w:rPr>
      <w:rFonts w:ascii="Times New Roman" w:eastAsia="Times New Roman" w:hAnsi="Times New Roman" w:cs="Times New Roman" w:hint="default"/>
      <w:b w:val="0"/>
      <w:bCs w:val="0"/>
      <w:i w:val="0"/>
      <w:iCs w:val="0"/>
      <w:smallCaps w:val="0"/>
      <w:color w:val="000000"/>
      <w:spacing w:val="0"/>
      <w:w w:val="100"/>
      <w:position w:val="0"/>
      <w:sz w:val="20"/>
      <w:szCs w:val="20"/>
      <w:u w:val="single"/>
      <w:lang w:val="en-US" w:eastAsia="en-US" w:bidi="en-US"/>
    </w:rPr>
  </w:style>
  <w:style w:type="paragraph" w:styleId="CommentText">
    <w:name w:val="annotation text"/>
    <w:basedOn w:val="Normal"/>
    <w:link w:val="CommentTextChar"/>
    <w:unhideWhenUsed/>
    <w:rsid w:val="0029539E"/>
    <w:rPr>
      <w:sz w:val="20"/>
      <w:szCs w:val="20"/>
    </w:rPr>
  </w:style>
  <w:style w:type="character" w:customStyle="1" w:styleId="CommentTextChar">
    <w:name w:val="Comment Text Char"/>
    <w:basedOn w:val="DefaultParagraphFont"/>
    <w:link w:val="CommentText"/>
    <w:rsid w:val="0029539E"/>
    <w:rPr>
      <w:rFonts w:ascii="Times New Roman" w:eastAsia="Times New Roman" w:hAnsi="Times New Roman"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29539E"/>
    <w:rPr>
      <w:b/>
      <w:bCs/>
    </w:rPr>
  </w:style>
  <w:style w:type="character" w:customStyle="1" w:styleId="CommentSubjectChar">
    <w:name w:val="Comment Subject Char"/>
    <w:basedOn w:val="CommentTextChar"/>
    <w:link w:val="CommentSubject"/>
    <w:uiPriority w:val="99"/>
    <w:semiHidden/>
    <w:rsid w:val="0029539E"/>
    <w:rPr>
      <w:rFonts w:ascii="Times New Roman" w:eastAsia="Times New Roman" w:hAnsi="Times New Roman" w:cs="Times New Roman"/>
      <w:b/>
      <w:bCs/>
      <w:sz w:val="20"/>
      <w:szCs w:val="20"/>
      <w:lang w:bidi="en-US"/>
    </w:rPr>
  </w:style>
  <w:style w:type="paragraph" w:styleId="Revision">
    <w:name w:val="Revision"/>
    <w:hidden/>
    <w:uiPriority w:val="99"/>
    <w:semiHidden/>
    <w:rsid w:val="0029539E"/>
    <w:pPr>
      <w:widowControl/>
      <w:autoSpaceDE/>
      <w:autoSpaceDN/>
    </w:pPr>
    <w:rPr>
      <w:rFonts w:ascii="Times New Roman" w:eastAsia="Times New Roman" w:hAnsi="Times New Roman" w:cs="Times New Roman"/>
      <w:lang w:bidi="en-US"/>
    </w:rPr>
  </w:style>
  <w:style w:type="character" w:customStyle="1" w:styleId="Heading1Char">
    <w:name w:val="Heading 1 Char"/>
    <w:basedOn w:val="DefaultParagraphFont"/>
    <w:link w:val="Heading1"/>
    <w:uiPriority w:val="9"/>
    <w:rsid w:val="007C4A00"/>
    <w:rPr>
      <w:rFonts w:eastAsia="Times New Roman" w:cstheme="minorHAnsi"/>
      <w:b/>
      <w:bCs/>
      <w:color w:val="365F91" w:themeColor="accent1" w:themeShade="BF"/>
      <w:sz w:val="28"/>
      <w:szCs w:val="28"/>
      <w:lang w:bidi="en-US"/>
    </w:rPr>
  </w:style>
  <w:style w:type="character" w:customStyle="1" w:styleId="Heading2Char">
    <w:name w:val="Heading 2 Char"/>
    <w:basedOn w:val="DefaultParagraphFont"/>
    <w:link w:val="Heading2"/>
    <w:uiPriority w:val="9"/>
    <w:rsid w:val="002F705C"/>
    <w:rPr>
      <w:rFonts w:ascii="Times New Roman" w:eastAsia="Times New Roman" w:hAnsi="Times New Roman" w:cs="Times New Roman"/>
      <w:b/>
      <w:bCs/>
      <w:sz w:val="36"/>
      <w:szCs w:val="36"/>
      <w:lang w:bidi="en-US"/>
    </w:rPr>
  </w:style>
  <w:style w:type="character" w:customStyle="1" w:styleId="Heading3Char">
    <w:name w:val="Heading 3 Char"/>
    <w:basedOn w:val="DefaultParagraphFont"/>
    <w:link w:val="Heading3"/>
    <w:uiPriority w:val="9"/>
    <w:rsid w:val="00F63F6A"/>
    <w:rPr>
      <w:rFonts w:ascii="Times New Roman" w:eastAsia="Times New Roman" w:hAnsi="Times New Roman" w:cs="Times New Roman"/>
      <w:b/>
      <w:bCs/>
      <w:sz w:val="28"/>
      <w:szCs w:val="28"/>
      <w:lang w:bidi="en-US"/>
    </w:rPr>
  </w:style>
  <w:style w:type="character" w:customStyle="1" w:styleId="Heading5Char">
    <w:name w:val="Heading 5 Char"/>
    <w:basedOn w:val="DefaultParagraphFont"/>
    <w:link w:val="Heading5"/>
    <w:uiPriority w:val="9"/>
    <w:rsid w:val="00A02483"/>
    <w:rPr>
      <w:rFonts w:ascii="Times New Roman" w:eastAsia="Times New Roman" w:hAnsi="Times New Roman" w:cs="Times New Roman"/>
      <w:b/>
      <w:bCs/>
      <w:sz w:val="24"/>
      <w:szCs w:val="24"/>
      <w:lang w:bidi="en-US"/>
    </w:rPr>
  </w:style>
  <w:style w:type="character" w:styleId="FollowedHyperlink">
    <w:name w:val="FollowedHyperlink"/>
    <w:basedOn w:val="DefaultParagraphFont"/>
    <w:uiPriority w:val="99"/>
    <w:semiHidden/>
    <w:unhideWhenUsed/>
    <w:rsid w:val="0078732B"/>
    <w:rPr>
      <w:color w:val="800080" w:themeColor="followedHyperlink"/>
      <w:u w:val="single"/>
    </w:rPr>
  </w:style>
  <w:style w:type="character" w:customStyle="1" w:styleId="Normal1">
    <w:name w:val="Normal1"/>
    <w:rsid w:val="00CE0104"/>
    <w:rPr>
      <w:rFonts w:ascii="Helvetica" w:hAnsi="Helvetica"/>
      <w:sz w:val="24"/>
    </w:rPr>
  </w:style>
  <w:style w:type="paragraph" w:styleId="PlainText">
    <w:name w:val="Plain Text"/>
    <w:basedOn w:val="Normal"/>
    <w:link w:val="PlainTextChar"/>
    <w:rsid w:val="00CE0104"/>
    <w:pPr>
      <w:widowControl/>
      <w:autoSpaceDE/>
      <w:autoSpaceDN/>
    </w:pPr>
    <w:rPr>
      <w:rFonts w:ascii="Courier New" w:hAnsi="Courier New"/>
      <w:sz w:val="20"/>
      <w:szCs w:val="20"/>
      <w:lang w:bidi="ar-SA"/>
    </w:rPr>
  </w:style>
  <w:style w:type="character" w:customStyle="1" w:styleId="PlainTextChar">
    <w:name w:val="Plain Text Char"/>
    <w:basedOn w:val="DefaultParagraphFont"/>
    <w:link w:val="PlainText"/>
    <w:rsid w:val="00CE0104"/>
    <w:rPr>
      <w:rFonts w:ascii="Courier New" w:eastAsia="Times New Roman" w:hAnsi="Courier New" w:cs="Times New Roman"/>
      <w:sz w:val="20"/>
      <w:szCs w:val="20"/>
    </w:rPr>
  </w:style>
  <w:style w:type="character" w:customStyle="1" w:styleId="fontstyle01">
    <w:name w:val="fontstyle01"/>
    <w:basedOn w:val="DefaultParagraphFont"/>
    <w:rsid w:val="00D178EA"/>
    <w:rPr>
      <w:rFonts w:ascii="ArialMT" w:hAnsi="ArialMT"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5047981">
      <w:bodyDiv w:val="1"/>
      <w:marLeft w:val="0"/>
      <w:marRight w:val="0"/>
      <w:marTop w:val="0"/>
      <w:marBottom w:val="0"/>
      <w:divBdr>
        <w:top w:val="none" w:sz="0" w:space="0" w:color="auto"/>
        <w:left w:val="none" w:sz="0" w:space="0" w:color="auto"/>
        <w:bottom w:val="none" w:sz="0" w:space="0" w:color="auto"/>
        <w:right w:val="none" w:sz="0" w:space="0" w:color="auto"/>
      </w:divBdr>
    </w:div>
    <w:div w:id="867254419">
      <w:bodyDiv w:val="1"/>
      <w:marLeft w:val="0"/>
      <w:marRight w:val="0"/>
      <w:marTop w:val="0"/>
      <w:marBottom w:val="0"/>
      <w:divBdr>
        <w:top w:val="none" w:sz="0" w:space="0" w:color="auto"/>
        <w:left w:val="none" w:sz="0" w:space="0" w:color="auto"/>
        <w:bottom w:val="none" w:sz="0" w:space="0" w:color="auto"/>
        <w:right w:val="none" w:sz="0" w:space="0" w:color="auto"/>
      </w:divBdr>
    </w:div>
    <w:div w:id="1213693900">
      <w:bodyDiv w:val="1"/>
      <w:marLeft w:val="0"/>
      <w:marRight w:val="0"/>
      <w:marTop w:val="0"/>
      <w:marBottom w:val="0"/>
      <w:divBdr>
        <w:top w:val="none" w:sz="0" w:space="0" w:color="auto"/>
        <w:left w:val="none" w:sz="0" w:space="0" w:color="auto"/>
        <w:bottom w:val="none" w:sz="0" w:space="0" w:color="auto"/>
        <w:right w:val="none" w:sz="0" w:space="0" w:color="auto"/>
      </w:divBdr>
    </w:div>
    <w:div w:id="1438671549">
      <w:bodyDiv w:val="1"/>
      <w:marLeft w:val="0"/>
      <w:marRight w:val="0"/>
      <w:marTop w:val="0"/>
      <w:marBottom w:val="0"/>
      <w:divBdr>
        <w:top w:val="none" w:sz="0" w:space="0" w:color="auto"/>
        <w:left w:val="none" w:sz="0" w:space="0" w:color="auto"/>
        <w:bottom w:val="none" w:sz="0" w:space="0" w:color="auto"/>
        <w:right w:val="none" w:sz="0" w:space="0" w:color="auto"/>
      </w:divBdr>
    </w:div>
    <w:div w:id="1760101354">
      <w:bodyDiv w:val="1"/>
      <w:marLeft w:val="0"/>
      <w:marRight w:val="0"/>
      <w:marTop w:val="0"/>
      <w:marBottom w:val="0"/>
      <w:divBdr>
        <w:top w:val="none" w:sz="0" w:space="0" w:color="auto"/>
        <w:left w:val="none" w:sz="0" w:space="0" w:color="auto"/>
        <w:bottom w:val="none" w:sz="0" w:space="0" w:color="auto"/>
        <w:right w:val="none" w:sz="0" w:space="0" w:color="auto"/>
      </w:divBdr>
    </w:div>
    <w:div w:id="17700082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hudexchange.info/resource/5334/cdbg-income-limits/" TargetMode="External"/><Relationship Id="rId18" Type="http://schemas.openxmlformats.org/officeDocument/2006/relationships/hyperlink" Target="https://sdlegislature.gov/Statutes/11-7" TargetMode="External"/><Relationship Id="rId26" Type="http://schemas.openxmlformats.org/officeDocument/2006/relationships/hyperlink" Target="https://www.census.gov/acs/www/data/data-tables-and-tools/data-profiles/" TargetMode="External"/><Relationship Id="rId39" Type="http://schemas.openxmlformats.org/officeDocument/2006/relationships/header" Target="header2.xml"/><Relationship Id="rId21" Type="http://schemas.openxmlformats.org/officeDocument/2006/relationships/hyperlink" Target="https://sdlegislature.gov/Statutes/11-7" TargetMode="External"/><Relationship Id="rId34" Type="http://schemas.openxmlformats.org/officeDocument/2006/relationships/footer" Target="footer2.xml"/><Relationship Id="rId42" Type="http://schemas.openxmlformats.org/officeDocument/2006/relationships/hyperlink" Target="https://sdgoed.com/partners/financing-incentives/community-development-block-grants/" TargetMode="External"/><Relationship Id="rId47" Type="http://schemas.openxmlformats.org/officeDocument/2006/relationships/hyperlink" Target="https://www.ecfr.gov/current/title-2/part-170" TargetMode="External"/><Relationship Id="rId50" Type="http://schemas.openxmlformats.org/officeDocument/2006/relationships/header" Target="header6.xml"/><Relationship Id="rId55"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s://www.ecfr.gov/current/title-24/subtitle-B/chapter-V/subchapter-C/part-570/subpart-I/section-570.483" TargetMode="External"/><Relationship Id="rId29" Type="http://schemas.openxmlformats.org/officeDocument/2006/relationships/hyperlink" Target="https://sdgoed.com/partners/financing-incentives/community-development-block-grants/" TargetMode="External"/><Relationship Id="rId11" Type="http://schemas.openxmlformats.org/officeDocument/2006/relationships/hyperlink" Target="https://sam.gov/content/status-tracker" TargetMode="External"/><Relationship Id="rId24" Type="http://schemas.openxmlformats.org/officeDocument/2006/relationships/hyperlink" Target="https://www.hudexchange.info/resource/2179/guide-national-objectives-eligible-activities-state-cdbg-programs/" TargetMode="External"/><Relationship Id="rId32" Type="http://schemas.openxmlformats.org/officeDocument/2006/relationships/hyperlink" Target="https://www.hud.gov/sites/dfiles/OCHCO/documents/2880.pdf" TargetMode="External"/><Relationship Id="rId37" Type="http://schemas.openxmlformats.org/officeDocument/2006/relationships/hyperlink" Target="https://files.hudexchange.info/resources/documents/CDBG-Matrix-Codes-By-Category.pdf" TargetMode="External"/><Relationship Id="rId40" Type="http://schemas.openxmlformats.org/officeDocument/2006/relationships/footer" Target="footer4.xml"/><Relationship Id="rId45" Type="http://schemas.openxmlformats.org/officeDocument/2006/relationships/header" Target="header4.xml"/><Relationship Id="rId53" Type="http://schemas.openxmlformats.org/officeDocument/2006/relationships/hyperlink" Target="mailto:Nadine.Agneau@sdgoed.com" TargetMode="External"/><Relationship Id="rId5" Type="http://schemas.openxmlformats.org/officeDocument/2006/relationships/settings" Target="settings.xml"/><Relationship Id="rId10" Type="http://schemas.openxmlformats.org/officeDocument/2006/relationships/hyperlink" Target="C://Users/Kathleen/Downloads/2.1%20-%20Quick%20Start%20Guide%20for%20Grant%20Registrations%20(2).pdf" TargetMode="External"/><Relationship Id="rId19" Type="http://schemas.openxmlformats.org/officeDocument/2006/relationships/hyperlink" Target="https://sdlegislature.gov/Statutes/11-8" TargetMode="External"/><Relationship Id="rId31" Type="http://schemas.openxmlformats.org/officeDocument/2006/relationships/hyperlink" Target="https://sosenterprise.sd.gov/BusinessServices/Business/FilingSearch.aspx" TargetMode="External"/><Relationship Id="rId44" Type="http://schemas.openxmlformats.org/officeDocument/2006/relationships/footer" Target="footer5.xml"/><Relationship Id="rId52" Type="http://schemas.openxmlformats.org/officeDocument/2006/relationships/image" Target="media/image1.png"/><Relationship Id="rId4" Type="http://schemas.openxmlformats.org/officeDocument/2006/relationships/styles" Target="styles.xml"/><Relationship Id="rId9" Type="http://schemas.openxmlformats.org/officeDocument/2006/relationships/hyperlink" Target="https://www.youtube.com/watch?v=C87wSCYKTcE" TargetMode="External"/><Relationship Id="rId14" Type="http://schemas.openxmlformats.org/officeDocument/2006/relationships/hyperlink" Target="https://www.hudexchange.info/programs/acs-low-mod-summary-data/" TargetMode="External"/><Relationship Id="rId22" Type="http://schemas.openxmlformats.org/officeDocument/2006/relationships/hyperlink" Target="https://sdlegislature.gov/Statutes/11-8" TargetMode="External"/><Relationship Id="rId27" Type="http://schemas.openxmlformats.org/officeDocument/2006/relationships/hyperlink" Target="https://sdgoed.com/partners/financing-incentives/community-development-block-grants/" TargetMode="External"/><Relationship Id="rId30" Type="http://schemas.openxmlformats.org/officeDocument/2006/relationships/hyperlink" Target="https://www.irs.gov/pub/irs-pdf/fw9.pdf" TargetMode="External"/><Relationship Id="rId35" Type="http://schemas.openxmlformats.org/officeDocument/2006/relationships/header" Target="header1.xml"/><Relationship Id="rId43" Type="http://schemas.openxmlformats.org/officeDocument/2006/relationships/header" Target="header3.xml"/><Relationship Id="rId48" Type="http://schemas.openxmlformats.org/officeDocument/2006/relationships/header" Target="header5.xml"/><Relationship Id="rId56"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footer" Target="footer8.xml"/><Relationship Id="rId3" Type="http://schemas.openxmlformats.org/officeDocument/2006/relationships/numbering" Target="numbering.xml"/><Relationship Id="rId12" Type="http://schemas.openxmlformats.org/officeDocument/2006/relationships/hyperlink" Target="https://www.hud.gov/sites/dfiles/OCHCO/documents/2880.pdf" TargetMode="External"/><Relationship Id="rId17" Type="http://schemas.openxmlformats.org/officeDocument/2006/relationships/hyperlink" Target="https://sdgoed.com/partners/financing-incentives/community-development-block-grants/" TargetMode="External"/><Relationship Id="rId25" Type="http://schemas.openxmlformats.org/officeDocument/2006/relationships/hyperlink" Target="https://www.hudexchange.info/sites/onecpd/assets/File/CDBG-State-National-Objectives-Eligible-Activities-Appendix-A.pdf" TargetMode="External"/><Relationship Id="rId33" Type="http://schemas.openxmlformats.org/officeDocument/2006/relationships/footer" Target="footer1.xml"/><Relationship Id="rId38" Type="http://schemas.openxmlformats.org/officeDocument/2006/relationships/hyperlink" Target="https://www.hud.gov/sites/documents/20516_CH12_ATT1.PDF" TargetMode="External"/><Relationship Id="rId46" Type="http://schemas.openxmlformats.org/officeDocument/2006/relationships/footer" Target="footer6.xml"/><Relationship Id="rId20" Type="http://schemas.openxmlformats.org/officeDocument/2006/relationships/hyperlink" Target="https://law.justia.com/codes/south-dakota/2019/title-11/chapter-08/section-11-8-3/" TargetMode="External"/><Relationship Id="rId41" Type="http://schemas.openxmlformats.org/officeDocument/2006/relationships/hyperlink" Target="https://sdgoed.com/partners/financing-incentives/community-development-block-grants/" TargetMode="External"/><Relationship Id="rId54"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sdgoed.com/partners/financing-incentives/community-development-block-grants/" TargetMode="External"/><Relationship Id="rId23" Type="http://schemas.openxmlformats.org/officeDocument/2006/relationships/hyperlink" Target="https://www.ecfr.gov/current/title-24/subtitle-B/chapter-V/subchapter-C/part-570/subpart-I/section-570.482" TargetMode="External"/><Relationship Id="rId28" Type="http://schemas.openxmlformats.org/officeDocument/2006/relationships/hyperlink" Target="https://sdgoed.com/partners/financing-incentives/community-development-block-grants/" TargetMode="External"/><Relationship Id="rId36" Type="http://schemas.openxmlformats.org/officeDocument/2006/relationships/footer" Target="footer3.xml"/><Relationship Id="rId49"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2023-01-01T00:00:00</PublishDate>
  <Abstract>Community Development Block Grant Application for Regular Community Projects funded in the Community Projects Account (CPA). This booklet includes instructions, a checklist, and the application.</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49D3D16-B554-4AD3-8974-863419C84D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47</Pages>
  <Words>13084</Words>
  <Characters>82910</Characters>
  <Application>Microsoft Office Word</Application>
  <DocSecurity>0</DocSecurity>
  <Lines>690</Lines>
  <Paragraphs>191</Paragraphs>
  <ScaleCrop>false</ScaleCrop>
  <HeadingPairs>
    <vt:vector size="2" baseType="variant">
      <vt:variant>
        <vt:lpstr>Title</vt:lpstr>
      </vt:variant>
      <vt:variant>
        <vt:i4>1</vt:i4>
      </vt:variant>
    </vt:vector>
  </HeadingPairs>
  <TitlesOfParts>
    <vt:vector size="1" baseType="lpstr">
      <vt:lpstr>CDBG Regular Application</vt:lpstr>
    </vt:vector>
  </TitlesOfParts>
  <Company>711 E. Wells Avenue                   Pierre, SD 57501-3369                             (605) 773-4633</Company>
  <LinksUpToDate>false</LinksUpToDate>
  <CharactersWithSpaces>95803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CDBG Regular Application</dc:title>
  <dc:subject>South Dakota Community Development Block Grant Program</dc:subject>
  <dc:creator>GOVERNOR’S OFFICE OF ECONOMIC DEVELOPMENT</dc:creator>
  <cp:lastModifiedBy>Kathleen W</cp:lastModifiedBy>
  <cp:revision>15</cp:revision>
  <cp:lastPrinted>2023-09-02T20:50:00Z</cp:lastPrinted>
  <dcterms:created xsi:type="dcterms:W3CDTF">2024-01-04T11:10:00Z</dcterms:created>
  <dcterms:modified xsi:type="dcterms:W3CDTF">2024-01-04T11:21:00Z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2019-07-25T00:00:00Z</vt:filetime>
  </property>
  <property fmtid="{D5CDD505-2E9C-101B-9397-08002B2CF9AE}" pid="3" name="Creator">
    <vt:lpwstr>Acrobat PDFMaker 17 for Word</vt:lpwstr>
  </property>
  <property fmtid="{D5CDD505-2E9C-101B-9397-08002B2CF9AE}" pid="4" name="LastSaved">
    <vt:filetime>2019-07-25T00:00:00Z</vt:filetime>
  </property>
  <property fmtid="{D5CDD505-2E9C-101B-9397-08002B2CF9AE}" pid="5" name="GrammarlyDocumentId">
    <vt:lpwstr>0cfb69bbe7e74561571b6d2fd45e1270bda8ba988b9935f16f9b1e3a29e00453</vt:lpwstr>
  </property>
</Properties>
</file>